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0CEB" w14:textId="68E40D0B" w:rsidR="00250604" w:rsidRDefault="00250604" w:rsidP="00B41544">
      <w:pPr>
        <w:ind w:left="990" w:hanging="990"/>
      </w:pPr>
      <w:r>
        <w:t>Table S1.</w:t>
      </w:r>
      <w:r w:rsidR="00B41544">
        <w:t xml:space="preserve"> </w:t>
      </w:r>
      <w:r>
        <w:t>The similarities of  amino acid (aa) sequence of alginate metabolic enzymes of QB4 in PDB database.</w:t>
      </w:r>
    </w:p>
    <w:p w14:paraId="08968752" w14:textId="77777777" w:rsidR="00250604" w:rsidRDefault="00250604" w:rsidP="00250604">
      <w:pPr>
        <w:tabs>
          <w:tab w:val="left" w:pos="2160"/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6FF71" wp14:editId="45627A33">
                <wp:simplePos x="0" y="0"/>
                <wp:positionH relativeFrom="column">
                  <wp:posOffset>-97790</wp:posOffset>
                </wp:positionH>
                <wp:positionV relativeFrom="paragraph">
                  <wp:posOffset>635</wp:posOffset>
                </wp:positionV>
                <wp:extent cx="6035040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117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.05pt" to="467.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" strokecolor="black [3213]" strokeweight="1.25pt">
                <v:stroke joinstyle="miter"/>
              </v:line>
            </w:pict>
          </mc:Fallback>
        </mc:AlternateContent>
      </w:r>
      <w:r w:rsidRPr="00B52D91">
        <w:t xml:space="preserve">Name </w:t>
      </w:r>
      <w:r>
        <w:tab/>
        <w:t xml:space="preserve">Description (PDB ID) </w:t>
      </w:r>
      <w:r>
        <w:tab/>
        <w:t xml:space="preserve">aa sequence </w:t>
      </w:r>
      <w:r>
        <w:tab/>
      </w:r>
    </w:p>
    <w:p w14:paraId="11D21741" w14:textId="77777777" w:rsidR="00250604" w:rsidRPr="00B52D91" w:rsidRDefault="00250604" w:rsidP="00250604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6E2F2" wp14:editId="336D57C0">
                <wp:simplePos x="0" y="0"/>
                <wp:positionH relativeFrom="column">
                  <wp:posOffset>-60960</wp:posOffset>
                </wp:positionH>
                <wp:positionV relativeFrom="paragraph">
                  <wp:posOffset>191184</wp:posOffset>
                </wp:positionV>
                <wp:extent cx="5950634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A286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5.05pt" to="463.7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" strokecolor="black [3213]">
                <v:stroke joinstyle="miter"/>
              </v:line>
            </w:pict>
          </mc:Fallback>
        </mc:AlternateContent>
      </w:r>
      <w:r>
        <w:tab/>
      </w:r>
      <w:r w:rsidRPr="00B52D91">
        <w:t>similarity</w:t>
      </w:r>
      <w:r>
        <w:t xml:space="preserve"> (%)</w:t>
      </w:r>
    </w:p>
    <w:p w14:paraId="43D2D083" w14:textId="646B9677" w:rsidR="00250604" w:rsidRPr="0037080C" w:rsidRDefault="00250604" w:rsidP="00250604">
      <w:pPr>
        <w:tabs>
          <w:tab w:val="left" w:pos="1440"/>
          <w:tab w:val="left" w:pos="8100"/>
        </w:tabs>
        <w:rPr>
          <w:color w:val="212121"/>
          <w:shd w:val="clear" w:color="auto" w:fill="FFFFFF"/>
        </w:rPr>
      </w:pPr>
      <w:r w:rsidRPr="0037080C">
        <w:t xml:space="preserve">Ad1_PL6 </w:t>
      </w:r>
      <w:r>
        <w:tab/>
      </w:r>
      <w:proofErr w:type="spellStart"/>
      <w:r w:rsidRPr="0037080C">
        <w:rPr>
          <w:color w:val="212121"/>
          <w:shd w:val="clear" w:color="auto" w:fill="FFFFFF"/>
        </w:rPr>
        <w:t>Alygc</w:t>
      </w:r>
      <w:proofErr w:type="spellEnd"/>
      <w:r>
        <w:rPr>
          <w:color w:val="212121"/>
          <w:shd w:val="clear" w:color="auto" w:fill="FFFFFF"/>
        </w:rPr>
        <w:t>,</w:t>
      </w:r>
      <w:r w:rsidRPr="0037080C">
        <w:rPr>
          <w:color w:val="212121"/>
          <w:shd w:val="clear" w:color="auto" w:fill="FFFFFF"/>
        </w:rPr>
        <w:t xml:space="preserve"> </w:t>
      </w:r>
      <w:proofErr w:type="spellStart"/>
      <w:r w:rsidRPr="0037080C">
        <w:rPr>
          <w:i/>
          <w:iCs/>
          <w:color w:val="212121"/>
          <w:shd w:val="clear" w:color="auto" w:fill="FFFFFF"/>
        </w:rPr>
        <w:t>Paraglaciecola</w:t>
      </w:r>
      <w:proofErr w:type="spellEnd"/>
      <w:r w:rsidRPr="0037080C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37080C">
        <w:rPr>
          <w:i/>
          <w:iCs/>
          <w:color w:val="212121"/>
          <w:shd w:val="clear" w:color="auto" w:fill="FFFFFF"/>
        </w:rPr>
        <w:t>chathamensis</w:t>
      </w:r>
      <w:proofErr w:type="spellEnd"/>
      <w:r w:rsidRPr="0037080C">
        <w:rPr>
          <w:color w:val="212121"/>
          <w:shd w:val="clear" w:color="auto" w:fill="FFFFFF"/>
        </w:rPr>
        <w:t xml:space="preserve"> (5GKD)</w:t>
      </w:r>
      <w:r>
        <w:rPr>
          <w:color w:val="212121"/>
          <w:shd w:val="clear" w:color="auto" w:fill="FFFFFF"/>
        </w:rPr>
        <w:tab/>
      </w:r>
      <w:r w:rsidRPr="0037080C">
        <w:rPr>
          <w:color w:val="212121"/>
          <w:shd w:val="clear" w:color="auto" w:fill="FFFFFF"/>
        </w:rPr>
        <w:t>74.20</w:t>
      </w:r>
    </w:p>
    <w:p w14:paraId="0995F867" w14:textId="0E7851DD" w:rsidR="00250604" w:rsidRPr="00344FF1" w:rsidRDefault="00250604" w:rsidP="00250604">
      <w:pPr>
        <w:tabs>
          <w:tab w:val="left" w:pos="1440"/>
          <w:tab w:val="left" w:pos="8100"/>
        </w:tabs>
        <w:rPr>
          <w:color w:val="212121"/>
          <w:shd w:val="clear" w:color="auto" w:fill="FFFFFF"/>
        </w:rPr>
      </w:pPr>
      <w:r w:rsidRPr="00B52D91">
        <w:t xml:space="preserve">Ad2_PL6  </w:t>
      </w:r>
      <w:r>
        <w:tab/>
      </w:r>
      <w:proofErr w:type="spellStart"/>
      <w:r w:rsidRPr="00B52D91">
        <w:rPr>
          <w:color w:val="212121"/>
          <w:shd w:val="clear" w:color="auto" w:fill="FFFFFF"/>
        </w:rPr>
        <w:t>AlyQ</w:t>
      </w:r>
      <w:proofErr w:type="spellEnd"/>
      <w:r>
        <w:rPr>
          <w:color w:val="212121"/>
          <w:shd w:val="clear" w:color="auto" w:fill="FFFFFF"/>
        </w:rPr>
        <w:t>,</w:t>
      </w:r>
      <w:r w:rsidRPr="00B52D91">
        <w:rPr>
          <w:color w:val="212121"/>
          <w:shd w:val="clear" w:color="auto" w:fill="FFFFFF"/>
        </w:rPr>
        <w:t xml:space="preserve"> </w:t>
      </w:r>
      <w:r w:rsidRPr="008224B1">
        <w:rPr>
          <w:i/>
          <w:iCs/>
          <w:color w:val="212121"/>
          <w:shd w:val="clear" w:color="auto" w:fill="FFFFFF"/>
        </w:rPr>
        <w:t>Persicobacter</w:t>
      </w:r>
      <w:r w:rsidRPr="00B52D91">
        <w:rPr>
          <w:color w:val="212121"/>
          <w:shd w:val="clear" w:color="auto" w:fill="FFFFFF"/>
        </w:rPr>
        <w:t xml:space="preserve"> sp. </w:t>
      </w:r>
      <w:r w:rsidRPr="00344FF1">
        <w:rPr>
          <w:color w:val="212121"/>
          <w:shd w:val="clear" w:color="auto" w:fill="FFFFFF"/>
        </w:rPr>
        <w:t>CCB-QB2 (5XNR)</w:t>
      </w:r>
      <w:r w:rsidRPr="00344FF1">
        <w:rPr>
          <w:color w:val="212121"/>
          <w:shd w:val="clear" w:color="auto" w:fill="FFFFFF"/>
        </w:rPr>
        <w:tab/>
        <w:t>71.60</w:t>
      </w:r>
    </w:p>
    <w:p w14:paraId="59672D7B" w14:textId="38E93DB6" w:rsidR="00250604" w:rsidRPr="00344FF1" w:rsidRDefault="00250604" w:rsidP="00250604">
      <w:pPr>
        <w:tabs>
          <w:tab w:val="left" w:pos="1440"/>
          <w:tab w:val="left" w:pos="8100"/>
        </w:tabs>
        <w:rPr>
          <w:color w:val="212121"/>
          <w:shd w:val="clear" w:color="auto" w:fill="FFFFFF"/>
        </w:rPr>
      </w:pPr>
      <w:r w:rsidRPr="00344FF1">
        <w:t xml:space="preserve">Ad3_PL6 </w:t>
      </w:r>
      <w:r w:rsidRPr="00344FF1">
        <w:tab/>
      </w:r>
      <w:proofErr w:type="spellStart"/>
      <w:r w:rsidRPr="00344FF1">
        <w:rPr>
          <w:color w:val="212121"/>
          <w:shd w:val="clear" w:color="auto" w:fill="FFFFFF"/>
        </w:rPr>
        <w:t>Alygc</w:t>
      </w:r>
      <w:proofErr w:type="spellEnd"/>
      <w:r>
        <w:rPr>
          <w:color w:val="212121"/>
          <w:shd w:val="clear" w:color="auto" w:fill="FFFFFF"/>
        </w:rPr>
        <w:t>,</w:t>
      </w:r>
      <w:r w:rsidRPr="00344FF1">
        <w:rPr>
          <w:color w:val="212121"/>
          <w:shd w:val="clear" w:color="auto" w:fill="FFFFFF"/>
        </w:rPr>
        <w:t xml:space="preserve"> </w:t>
      </w:r>
      <w:proofErr w:type="spellStart"/>
      <w:r w:rsidRPr="00344FF1">
        <w:rPr>
          <w:i/>
          <w:iCs/>
          <w:color w:val="212121"/>
          <w:shd w:val="clear" w:color="auto" w:fill="FFFFFF"/>
        </w:rPr>
        <w:t>Paraglaciecola</w:t>
      </w:r>
      <w:proofErr w:type="spellEnd"/>
      <w:r w:rsidRPr="00344FF1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344FF1">
        <w:rPr>
          <w:i/>
          <w:iCs/>
          <w:color w:val="212121"/>
          <w:shd w:val="clear" w:color="auto" w:fill="FFFFFF"/>
        </w:rPr>
        <w:t>chathamensis</w:t>
      </w:r>
      <w:proofErr w:type="spellEnd"/>
      <w:r w:rsidRPr="00344FF1">
        <w:rPr>
          <w:color w:val="212121"/>
          <w:shd w:val="clear" w:color="auto" w:fill="FFFFFF"/>
        </w:rPr>
        <w:t xml:space="preserve"> </w:t>
      </w:r>
      <w:r w:rsidRPr="0037080C">
        <w:rPr>
          <w:color w:val="212121"/>
          <w:shd w:val="clear" w:color="auto" w:fill="FFFFFF"/>
        </w:rPr>
        <w:t>(5GKD)</w:t>
      </w:r>
      <w:r>
        <w:rPr>
          <w:color w:val="212121"/>
          <w:shd w:val="clear" w:color="auto" w:fill="FFFFFF"/>
        </w:rPr>
        <w:tab/>
      </w:r>
      <w:r w:rsidRPr="00344FF1">
        <w:rPr>
          <w:color w:val="212121"/>
          <w:shd w:val="clear" w:color="auto" w:fill="FFFFFF"/>
        </w:rPr>
        <w:t>48.90</w:t>
      </w:r>
    </w:p>
    <w:p w14:paraId="6648AC03" w14:textId="66F15252" w:rsidR="00250604" w:rsidRPr="00B52D91" w:rsidRDefault="00250604" w:rsidP="00250604">
      <w:pPr>
        <w:tabs>
          <w:tab w:val="left" w:pos="1440"/>
          <w:tab w:val="left" w:pos="8100"/>
        </w:tabs>
        <w:rPr>
          <w:color w:val="212121"/>
          <w:shd w:val="clear" w:color="auto" w:fill="FFFFFF"/>
        </w:rPr>
      </w:pPr>
      <w:r w:rsidRPr="00B52D91">
        <w:t xml:space="preserve">Ad4_PL7 </w:t>
      </w:r>
      <w:r>
        <w:tab/>
      </w:r>
      <w:proofErr w:type="spellStart"/>
      <w:r w:rsidRPr="00B52D91">
        <w:rPr>
          <w:color w:val="212121"/>
          <w:shd w:val="clear" w:color="auto" w:fill="FFFFFF"/>
        </w:rPr>
        <w:t>AlyQ</w:t>
      </w:r>
      <w:proofErr w:type="spellEnd"/>
      <w:r>
        <w:rPr>
          <w:color w:val="212121"/>
          <w:shd w:val="clear" w:color="auto" w:fill="FFFFFF"/>
        </w:rPr>
        <w:t>,</w:t>
      </w:r>
      <w:r w:rsidRPr="00B52D91">
        <w:rPr>
          <w:color w:val="212121"/>
          <w:shd w:val="clear" w:color="auto" w:fill="FFFFFF"/>
        </w:rPr>
        <w:t xml:space="preserve"> </w:t>
      </w:r>
      <w:r w:rsidRPr="008224B1">
        <w:rPr>
          <w:i/>
          <w:iCs/>
          <w:color w:val="212121"/>
          <w:shd w:val="clear" w:color="auto" w:fill="FFFFFF"/>
        </w:rPr>
        <w:t>Persicobacter</w:t>
      </w:r>
      <w:r w:rsidRPr="00B52D91">
        <w:rPr>
          <w:color w:val="212121"/>
          <w:shd w:val="clear" w:color="auto" w:fill="FFFFFF"/>
        </w:rPr>
        <w:t xml:space="preserve"> sp. CCB-QB2 </w:t>
      </w:r>
      <w:r w:rsidRPr="00344FF1">
        <w:rPr>
          <w:color w:val="212121"/>
          <w:shd w:val="clear" w:color="auto" w:fill="FFFFFF"/>
        </w:rPr>
        <w:t>(5XNR)</w:t>
      </w:r>
      <w:r w:rsidRPr="00344FF1"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>75.57</w:t>
      </w:r>
    </w:p>
    <w:p w14:paraId="0CFBD140" w14:textId="52F00082" w:rsidR="00250604" w:rsidRPr="00B52D91" w:rsidRDefault="00250604" w:rsidP="00250604">
      <w:pPr>
        <w:tabs>
          <w:tab w:val="left" w:pos="1440"/>
          <w:tab w:val="left" w:pos="8100"/>
        </w:tabs>
        <w:rPr>
          <w:color w:val="212121"/>
          <w:shd w:val="clear" w:color="auto" w:fill="FFFFFF"/>
        </w:rPr>
      </w:pPr>
      <w:r w:rsidRPr="00B52D91">
        <w:t xml:space="preserve">Ad5_PL7 </w:t>
      </w:r>
      <w:r>
        <w:tab/>
      </w:r>
      <w:proofErr w:type="spellStart"/>
      <w:r w:rsidRPr="00B52D91">
        <w:rPr>
          <w:color w:val="212121"/>
          <w:shd w:val="clear" w:color="auto" w:fill="FFFFFF"/>
        </w:rPr>
        <w:t>AlyQ</w:t>
      </w:r>
      <w:proofErr w:type="spellEnd"/>
      <w:r>
        <w:rPr>
          <w:color w:val="212121"/>
          <w:shd w:val="clear" w:color="auto" w:fill="FFFFFF"/>
        </w:rPr>
        <w:t>,</w:t>
      </w:r>
      <w:r w:rsidRPr="00B52D91">
        <w:rPr>
          <w:color w:val="212121"/>
          <w:shd w:val="clear" w:color="auto" w:fill="FFFFFF"/>
        </w:rPr>
        <w:t xml:space="preserve"> </w:t>
      </w:r>
      <w:r w:rsidRPr="008224B1">
        <w:rPr>
          <w:i/>
          <w:iCs/>
          <w:color w:val="212121"/>
          <w:shd w:val="clear" w:color="auto" w:fill="FFFFFF"/>
        </w:rPr>
        <w:t>Persicobacter</w:t>
      </w:r>
      <w:r w:rsidRPr="00B52D91">
        <w:rPr>
          <w:color w:val="212121"/>
          <w:shd w:val="clear" w:color="auto" w:fill="FFFFFF"/>
        </w:rPr>
        <w:t xml:space="preserve"> sp. CCB-QB2 </w:t>
      </w:r>
      <w:r w:rsidRPr="0037080C">
        <w:rPr>
          <w:color w:val="212121"/>
          <w:shd w:val="clear" w:color="auto" w:fill="FFFFFF"/>
        </w:rPr>
        <w:t>(5XNR)</w:t>
      </w:r>
      <w:r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>71.17</w:t>
      </w:r>
    </w:p>
    <w:p w14:paraId="339735C7" w14:textId="5C506A92" w:rsidR="00250604" w:rsidRPr="00B52D91" w:rsidRDefault="00250604" w:rsidP="00250604">
      <w:pPr>
        <w:tabs>
          <w:tab w:val="left" w:pos="1440"/>
          <w:tab w:val="left" w:pos="8100"/>
        </w:tabs>
        <w:rPr>
          <w:color w:val="212121"/>
          <w:shd w:val="clear" w:color="auto" w:fill="FFFFFF"/>
        </w:rPr>
      </w:pPr>
      <w:r w:rsidRPr="00B52D91">
        <w:t>Ad6_PL7</w:t>
      </w:r>
      <w:r w:rsidRPr="00B52D91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>Alginate lyase</w:t>
      </w:r>
      <w:r>
        <w:rPr>
          <w:color w:val="212121"/>
          <w:shd w:val="clear" w:color="auto" w:fill="FFFFFF"/>
        </w:rPr>
        <w:t>,</w:t>
      </w:r>
      <w:r w:rsidRPr="00B52D91">
        <w:rPr>
          <w:color w:val="212121"/>
          <w:shd w:val="clear" w:color="auto" w:fill="FFFFFF"/>
        </w:rPr>
        <w:t xml:space="preserve"> </w:t>
      </w:r>
      <w:r w:rsidRPr="008224B1">
        <w:rPr>
          <w:i/>
          <w:iCs/>
          <w:color w:val="212121"/>
          <w:shd w:val="clear" w:color="auto" w:fill="FFFFFF"/>
        </w:rPr>
        <w:t>Klebsiella pneumoniae</w:t>
      </w:r>
      <w:r w:rsidRPr="00B52D91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(4OZX)</w:t>
      </w:r>
      <w:r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>49.70</w:t>
      </w:r>
    </w:p>
    <w:p w14:paraId="4AF6EF9B" w14:textId="141539BC" w:rsidR="00250604" w:rsidRPr="00B52D91" w:rsidRDefault="00250604" w:rsidP="00250604">
      <w:pPr>
        <w:tabs>
          <w:tab w:val="left" w:pos="1440"/>
          <w:tab w:val="left" w:pos="8100"/>
        </w:tabs>
        <w:rPr>
          <w:color w:val="212121"/>
          <w:shd w:val="clear" w:color="auto" w:fill="FFFFFF"/>
        </w:rPr>
      </w:pPr>
      <w:r w:rsidRPr="00B52D91">
        <w:t>Ad7_PL7</w:t>
      </w:r>
      <w:r w:rsidRPr="00B52D91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>Alginate lyase</w:t>
      </w:r>
      <w:r>
        <w:rPr>
          <w:color w:val="212121"/>
          <w:shd w:val="clear" w:color="auto" w:fill="FFFFFF"/>
        </w:rPr>
        <w:t>,</w:t>
      </w:r>
      <w:r w:rsidRPr="00B52D91">
        <w:rPr>
          <w:color w:val="212121"/>
          <w:shd w:val="clear" w:color="auto" w:fill="FFFFFF"/>
        </w:rPr>
        <w:t xml:space="preserve"> </w:t>
      </w:r>
      <w:r w:rsidRPr="008224B1">
        <w:rPr>
          <w:i/>
          <w:iCs/>
          <w:color w:val="212121"/>
          <w:shd w:val="clear" w:color="auto" w:fill="FFFFFF"/>
        </w:rPr>
        <w:t>Klebsiella pneumoniae</w:t>
      </w:r>
      <w:r w:rsidRPr="00B52D91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(4OZX)</w:t>
      </w:r>
      <w:r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>71.27</w:t>
      </w:r>
    </w:p>
    <w:p w14:paraId="7E52DEC1" w14:textId="0D549AD8" w:rsidR="00250604" w:rsidRPr="00B52D91" w:rsidRDefault="00250604" w:rsidP="00250604">
      <w:pPr>
        <w:tabs>
          <w:tab w:val="left" w:pos="1440"/>
          <w:tab w:val="left" w:pos="8100"/>
        </w:tabs>
        <w:rPr>
          <w:color w:val="212121"/>
          <w:shd w:val="clear" w:color="auto" w:fill="FFFFFF"/>
        </w:rPr>
      </w:pPr>
      <w:r w:rsidRPr="00B52D91">
        <w:t>Ad8_PL17</w:t>
      </w:r>
      <w:r w:rsidRPr="00B52D91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 xml:space="preserve">Alginate </w:t>
      </w:r>
      <w:r>
        <w:rPr>
          <w:color w:val="212121"/>
          <w:shd w:val="clear" w:color="auto" w:fill="FFFFFF"/>
        </w:rPr>
        <w:t>l</w:t>
      </w:r>
      <w:r w:rsidRPr="00B52D91">
        <w:rPr>
          <w:color w:val="212121"/>
          <w:shd w:val="clear" w:color="auto" w:fill="FFFFFF"/>
        </w:rPr>
        <w:t>yase</w:t>
      </w:r>
      <w:r>
        <w:rPr>
          <w:color w:val="212121"/>
          <w:shd w:val="clear" w:color="auto" w:fill="FFFFFF"/>
        </w:rPr>
        <w:t>,</w:t>
      </w:r>
      <w:r w:rsidRPr="00B52D91">
        <w:rPr>
          <w:color w:val="212121"/>
          <w:shd w:val="clear" w:color="auto" w:fill="FFFFFF"/>
        </w:rPr>
        <w:t xml:space="preserve"> </w:t>
      </w:r>
      <w:r w:rsidRPr="008224B1">
        <w:rPr>
          <w:i/>
          <w:iCs/>
          <w:color w:val="212121"/>
          <w:shd w:val="clear" w:color="auto" w:fill="FFFFFF"/>
        </w:rPr>
        <w:t xml:space="preserve">Saccharophagus </w:t>
      </w:r>
      <w:proofErr w:type="spellStart"/>
      <w:r w:rsidRPr="008224B1">
        <w:rPr>
          <w:i/>
          <w:iCs/>
          <w:color w:val="212121"/>
          <w:shd w:val="clear" w:color="auto" w:fill="FFFFFF"/>
        </w:rPr>
        <w:t>degradans</w:t>
      </w:r>
      <w:proofErr w:type="spellEnd"/>
      <w:r w:rsidRPr="00B52D91">
        <w:rPr>
          <w:color w:val="212121"/>
          <w:shd w:val="clear" w:color="auto" w:fill="FFFFFF"/>
        </w:rPr>
        <w:t xml:space="preserve"> 2-40 </w:t>
      </w:r>
      <w:r>
        <w:rPr>
          <w:color w:val="212121"/>
          <w:shd w:val="clear" w:color="auto" w:fill="FFFFFF"/>
        </w:rPr>
        <w:t>(4NEI)</w:t>
      </w:r>
      <w:r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>70.00</w:t>
      </w:r>
    </w:p>
    <w:p w14:paraId="4C387CF6" w14:textId="01C51721" w:rsidR="00250604" w:rsidRPr="006A34A1" w:rsidRDefault="00250604" w:rsidP="00250604">
      <w:pPr>
        <w:tabs>
          <w:tab w:val="left" w:pos="1440"/>
          <w:tab w:val="left" w:pos="8100"/>
        </w:tabs>
      </w:pPr>
      <w:r w:rsidRPr="00250604">
        <w:rPr>
          <w:lang w:val="es-ES"/>
        </w:rPr>
        <w:t>Au1</w:t>
      </w:r>
      <w:r w:rsidRPr="00250604">
        <w:rPr>
          <w:color w:val="212121"/>
          <w:shd w:val="clear" w:color="auto" w:fill="FFFFFF"/>
          <w:lang w:val="es-ES"/>
        </w:rPr>
        <w:t xml:space="preserve"> </w:t>
      </w:r>
      <w:r w:rsidRPr="00250604">
        <w:rPr>
          <w:color w:val="212121"/>
          <w:shd w:val="clear" w:color="auto" w:fill="FFFFFF"/>
          <w:lang w:val="es-ES"/>
        </w:rPr>
        <w:tab/>
      </w:r>
      <w:r w:rsidRPr="00250604">
        <w:rPr>
          <w:lang w:val="es-ES"/>
        </w:rPr>
        <w:t xml:space="preserve">DEH </w:t>
      </w:r>
      <w:proofErr w:type="spellStart"/>
      <w:r w:rsidRPr="00250604">
        <w:rPr>
          <w:color w:val="212121"/>
          <w:shd w:val="clear" w:color="auto" w:fill="FFFFFF"/>
          <w:lang w:val="es-ES"/>
        </w:rPr>
        <w:t>reductase</w:t>
      </w:r>
      <w:proofErr w:type="spellEnd"/>
      <w:r w:rsidRPr="00250604">
        <w:rPr>
          <w:color w:val="212121"/>
          <w:shd w:val="clear" w:color="auto" w:fill="FFFFFF"/>
          <w:lang w:val="es-ES"/>
        </w:rPr>
        <w:t xml:space="preserve"> A1-R', </w:t>
      </w:r>
      <w:proofErr w:type="spellStart"/>
      <w:r w:rsidRPr="00250604">
        <w:rPr>
          <w:color w:val="212121"/>
          <w:shd w:val="clear" w:color="auto" w:fill="FFFFFF"/>
          <w:lang w:val="es-ES"/>
        </w:rPr>
        <w:t>Sphingomonas</w:t>
      </w:r>
      <w:proofErr w:type="spellEnd"/>
      <w:r w:rsidRPr="00250604">
        <w:rPr>
          <w:color w:val="212121"/>
          <w:shd w:val="clear" w:color="auto" w:fill="FFFFFF"/>
          <w:lang w:val="es-ES"/>
        </w:rPr>
        <w:t xml:space="preserve"> </w:t>
      </w:r>
      <w:proofErr w:type="spellStart"/>
      <w:r w:rsidRPr="00250604">
        <w:rPr>
          <w:color w:val="212121"/>
          <w:shd w:val="clear" w:color="auto" w:fill="FFFFFF"/>
          <w:lang w:val="es-ES"/>
        </w:rPr>
        <w:t>sp</w:t>
      </w:r>
      <w:proofErr w:type="spellEnd"/>
      <w:r w:rsidRPr="00250604">
        <w:rPr>
          <w:color w:val="212121"/>
          <w:shd w:val="clear" w:color="auto" w:fill="FFFFFF"/>
          <w:lang w:val="es-ES"/>
        </w:rPr>
        <w:t xml:space="preserve">. </w:t>
      </w:r>
      <w:r w:rsidRPr="006A34A1">
        <w:rPr>
          <w:color w:val="212121"/>
          <w:shd w:val="clear" w:color="auto" w:fill="FFFFFF"/>
        </w:rPr>
        <w:t>A1 (4W7I)</w:t>
      </w:r>
      <w:r>
        <w:rPr>
          <w:color w:val="212121"/>
          <w:shd w:val="clear" w:color="auto" w:fill="FFFFFF"/>
        </w:rPr>
        <w:tab/>
      </w:r>
      <w:r w:rsidRPr="006A34A1">
        <w:rPr>
          <w:color w:val="212121"/>
          <w:shd w:val="clear" w:color="auto" w:fill="FFFFFF"/>
        </w:rPr>
        <w:t>53.94</w:t>
      </w:r>
    </w:p>
    <w:p w14:paraId="2E1EC41B" w14:textId="01150B7C" w:rsidR="00250604" w:rsidRPr="006A34A1" w:rsidRDefault="00250604" w:rsidP="00250604">
      <w:pPr>
        <w:tabs>
          <w:tab w:val="left" w:pos="1440"/>
          <w:tab w:val="left" w:pos="8100"/>
        </w:tabs>
      </w:pPr>
      <w:r w:rsidRPr="006A34A1">
        <w:t>Au2</w:t>
      </w:r>
      <w:r w:rsidRPr="006A34A1">
        <w:rPr>
          <w:color w:val="212121"/>
          <w:shd w:val="clear" w:color="auto" w:fill="FFFFFF"/>
        </w:rPr>
        <w:t xml:space="preserve"> </w:t>
      </w:r>
      <w:r w:rsidRPr="006A34A1">
        <w:rPr>
          <w:color w:val="212121"/>
          <w:shd w:val="clear" w:color="auto" w:fill="FFFFFF"/>
        </w:rPr>
        <w:tab/>
      </w:r>
      <w:r w:rsidRPr="006A34A1">
        <w:t>KDG kinase</w:t>
      </w:r>
      <w:r>
        <w:t>,</w:t>
      </w:r>
      <w:r w:rsidRPr="006A34A1">
        <w:rPr>
          <w:color w:val="212121"/>
          <w:shd w:val="clear" w:color="auto" w:fill="FFFFFF"/>
        </w:rPr>
        <w:t xml:space="preserve"> </w:t>
      </w:r>
      <w:r w:rsidRPr="006A34A1">
        <w:rPr>
          <w:i/>
          <w:iCs/>
          <w:color w:val="212121"/>
          <w:shd w:val="clear" w:color="auto" w:fill="FFFFFF"/>
        </w:rPr>
        <w:t xml:space="preserve">Shigella </w:t>
      </w:r>
      <w:proofErr w:type="spellStart"/>
      <w:r w:rsidRPr="006A34A1">
        <w:rPr>
          <w:i/>
          <w:iCs/>
          <w:color w:val="212121"/>
          <w:shd w:val="clear" w:color="auto" w:fill="FFFFFF"/>
        </w:rPr>
        <w:t>flexneri</w:t>
      </w:r>
      <w:proofErr w:type="spellEnd"/>
      <w:r w:rsidRPr="006A34A1">
        <w:t xml:space="preserve"> (3LH</w:t>
      </w:r>
      <w:r>
        <w:t>X</w:t>
      </w:r>
      <w:r w:rsidRPr="006A34A1">
        <w:t>)</w:t>
      </w:r>
      <w:r>
        <w:tab/>
      </w:r>
      <w:r w:rsidRPr="006A34A1">
        <w:t>64.05</w:t>
      </w:r>
    </w:p>
    <w:p w14:paraId="6D56185F" w14:textId="1F6633E5" w:rsidR="00250604" w:rsidRPr="001656A8" w:rsidRDefault="00250604" w:rsidP="00250604">
      <w:pPr>
        <w:tabs>
          <w:tab w:val="left" w:pos="1440"/>
          <w:tab w:val="left" w:pos="8100"/>
        </w:tabs>
      </w:pPr>
      <w:r w:rsidRPr="001656A8">
        <w:t>Au3</w:t>
      </w:r>
      <w:r w:rsidRPr="001656A8">
        <w:rPr>
          <w:color w:val="212121"/>
          <w:shd w:val="clear" w:color="auto" w:fill="FFFFFF"/>
        </w:rPr>
        <w:t xml:space="preserve"> </w:t>
      </w:r>
      <w:r w:rsidRPr="001656A8">
        <w:rPr>
          <w:color w:val="212121"/>
          <w:shd w:val="clear" w:color="auto" w:fill="FFFFFF"/>
        </w:rPr>
        <w:tab/>
      </w:r>
      <w:r w:rsidRPr="001656A8">
        <w:t>KDG kinase</w:t>
      </w:r>
      <w:r>
        <w:t>,</w:t>
      </w:r>
      <w:r w:rsidRPr="001656A8">
        <w:rPr>
          <w:color w:val="212121"/>
          <w:shd w:val="clear" w:color="auto" w:fill="FFFFFF"/>
        </w:rPr>
        <w:t xml:space="preserve"> </w:t>
      </w:r>
      <w:r w:rsidRPr="001656A8">
        <w:rPr>
          <w:i/>
          <w:iCs/>
          <w:color w:val="212121"/>
          <w:shd w:val="clear" w:color="auto" w:fill="FFFFFF"/>
        </w:rPr>
        <w:t xml:space="preserve">Shigella </w:t>
      </w:r>
      <w:proofErr w:type="spellStart"/>
      <w:r w:rsidRPr="001656A8">
        <w:rPr>
          <w:i/>
          <w:iCs/>
          <w:color w:val="212121"/>
          <w:shd w:val="clear" w:color="auto" w:fill="FFFFFF"/>
        </w:rPr>
        <w:t>flexneri</w:t>
      </w:r>
      <w:proofErr w:type="spellEnd"/>
      <w:r w:rsidRPr="001656A8">
        <w:t xml:space="preserve"> </w:t>
      </w:r>
      <w:r w:rsidRPr="006A34A1">
        <w:t>(3LH</w:t>
      </w:r>
      <w:r>
        <w:t>X</w:t>
      </w:r>
      <w:r w:rsidRPr="006A34A1">
        <w:t>)</w:t>
      </w:r>
      <w:r>
        <w:tab/>
      </w:r>
      <w:r w:rsidRPr="001656A8">
        <w:t>54.49</w:t>
      </w:r>
    </w:p>
    <w:p w14:paraId="1AF1E92D" w14:textId="2EE1AA3C" w:rsidR="00250604" w:rsidRPr="006B27D6" w:rsidRDefault="00250604" w:rsidP="00250604">
      <w:pPr>
        <w:tabs>
          <w:tab w:val="left" w:pos="1440"/>
          <w:tab w:val="left" w:pos="8100"/>
        </w:tabs>
        <w:rPr>
          <w:color w:val="212121"/>
          <w:shd w:val="clear" w:color="auto" w:fill="FFFFFF"/>
        </w:rPr>
      </w:pPr>
      <w:r w:rsidRPr="006B27D6">
        <w:t>Au4</w:t>
      </w:r>
      <w:r w:rsidRPr="006B27D6">
        <w:rPr>
          <w:color w:val="212121"/>
          <w:shd w:val="clear" w:color="auto" w:fill="FFFFFF"/>
        </w:rPr>
        <w:t xml:space="preserve"> </w:t>
      </w:r>
      <w:r w:rsidRPr="006B27D6">
        <w:rPr>
          <w:color w:val="212121"/>
          <w:shd w:val="clear" w:color="auto" w:fill="FFFFFF"/>
        </w:rPr>
        <w:tab/>
        <w:t>2-keto-3-deoxy-6-phosphogluconate aldolase</w:t>
      </w:r>
      <w:r>
        <w:rPr>
          <w:color w:val="212121"/>
          <w:shd w:val="clear" w:color="auto" w:fill="FFFFFF"/>
        </w:rPr>
        <w:t>,</w:t>
      </w:r>
      <w:r w:rsidRPr="006B27D6">
        <w:rPr>
          <w:color w:val="212121"/>
          <w:shd w:val="clear" w:color="auto" w:fill="FFFFFF"/>
        </w:rPr>
        <w:t xml:space="preserve"> </w:t>
      </w:r>
      <w:r w:rsidRPr="006B27D6">
        <w:rPr>
          <w:color w:val="212121"/>
          <w:shd w:val="clear" w:color="auto" w:fill="FFFFFF"/>
        </w:rPr>
        <w:tab/>
        <w:t>58.70</w:t>
      </w:r>
    </w:p>
    <w:p w14:paraId="4D8B3625" w14:textId="77777777" w:rsidR="00250604" w:rsidRPr="006B27D6" w:rsidRDefault="00250604" w:rsidP="00250604">
      <w:pPr>
        <w:tabs>
          <w:tab w:val="left" w:pos="1440"/>
        </w:tabs>
      </w:pPr>
      <w:r w:rsidRPr="006B27D6">
        <w:rPr>
          <w:color w:val="212121"/>
          <w:shd w:val="clear" w:color="auto" w:fill="FFFFFF"/>
        </w:rPr>
        <w:tab/>
      </w:r>
      <w:proofErr w:type="spellStart"/>
      <w:r w:rsidRPr="006B27D6">
        <w:rPr>
          <w:i/>
          <w:iCs/>
          <w:color w:val="212121"/>
          <w:shd w:val="clear" w:color="auto" w:fill="FFFFFF"/>
        </w:rPr>
        <w:t>Thermotoga</w:t>
      </w:r>
      <w:proofErr w:type="spellEnd"/>
      <w:r w:rsidRPr="006B27D6">
        <w:rPr>
          <w:i/>
          <w:iCs/>
          <w:color w:val="212121"/>
          <w:shd w:val="clear" w:color="auto" w:fill="FFFFFF"/>
        </w:rPr>
        <w:t xml:space="preserve"> maritima</w:t>
      </w:r>
      <w:r w:rsidRPr="006B27D6">
        <w:rPr>
          <w:color w:val="212121"/>
          <w:shd w:val="clear" w:color="auto" w:fill="FFFFFF"/>
        </w:rPr>
        <w:t xml:space="preserve"> (1WA3)</w:t>
      </w:r>
    </w:p>
    <w:p w14:paraId="70A8F843" w14:textId="224C8286" w:rsidR="00250604" w:rsidRPr="00A64EB3" w:rsidRDefault="00250604" w:rsidP="00250604">
      <w:pPr>
        <w:tabs>
          <w:tab w:val="left" w:pos="1440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C21B7" wp14:editId="26362F77">
                <wp:simplePos x="0" y="0"/>
                <wp:positionH relativeFrom="column">
                  <wp:posOffset>-98474</wp:posOffset>
                </wp:positionH>
                <wp:positionV relativeFrom="paragraph">
                  <wp:posOffset>205105</wp:posOffset>
                </wp:positionV>
                <wp:extent cx="6035040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8DD5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6.15pt" to="467.4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" strokecolor="black [3213]" strokeweight="1.25pt">
                <v:stroke joinstyle="miter"/>
              </v:line>
            </w:pict>
          </mc:Fallback>
        </mc:AlternateContent>
      </w:r>
      <w:r w:rsidRPr="00A64EB3">
        <w:t>Au5</w:t>
      </w:r>
      <w:r w:rsidRPr="00A64EB3">
        <w:rPr>
          <w:color w:val="212121"/>
          <w:shd w:val="clear" w:color="auto" w:fill="FFFFFF"/>
        </w:rPr>
        <w:t xml:space="preserve"> </w:t>
      </w:r>
      <w:r w:rsidRPr="00A64EB3">
        <w:rPr>
          <w:color w:val="212121"/>
          <w:shd w:val="clear" w:color="auto" w:fill="FFFFFF"/>
        </w:rPr>
        <w:tab/>
      </w:r>
      <w:proofErr w:type="spellStart"/>
      <w:r w:rsidRPr="00A64EB3">
        <w:rPr>
          <w:color w:val="212121"/>
          <w:shd w:val="clear" w:color="auto" w:fill="FFFFFF"/>
        </w:rPr>
        <w:t>Kdpg</w:t>
      </w:r>
      <w:proofErr w:type="spellEnd"/>
      <w:r w:rsidRPr="00A64EB3">
        <w:rPr>
          <w:color w:val="212121"/>
          <w:shd w:val="clear" w:color="auto" w:fill="FFFFFF"/>
        </w:rPr>
        <w:t xml:space="preserve"> aldolase</w:t>
      </w:r>
      <w:r>
        <w:rPr>
          <w:color w:val="212121"/>
          <w:shd w:val="clear" w:color="auto" w:fill="FFFFFF"/>
        </w:rPr>
        <w:t>,</w:t>
      </w:r>
      <w:r w:rsidRPr="00A64EB3">
        <w:rPr>
          <w:color w:val="212121"/>
          <w:shd w:val="clear" w:color="auto" w:fill="FFFFFF"/>
        </w:rPr>
        <w:t xml:space="preserve"> </w:t>
      </w:r>
      <w:r w:rsidRPr="00A64EB3">
        <w:rPr>
          <w:i/>
          <w:iCs/>
          <w:color w:val="212121"/>
          <w:shd w:val="clear" w:color="auto" w:fill="FFFFFF"/>
        </w:rPr>
        <w:t>Escherichia coli</w:t>
      </w:r>
      <w:r w:rsidRPr="00A64EB3">
        <w:rPr>
          <w:color w:val="212121"/>
          <w:shd w:val="clear" w:color="auto" w:fill="FFFFFF"/>
        </w:rPr>
        <w:t xml:space="preserve"> (1EUA)</w:t>
      </w:r>
      <w:r w:rsidRPr="00A64EB3">
        <w:rPr>
          <w:color w:val="212121"/>
          <w:shd w:val="clear" w:color="auto" w:fill="FFFFFF"/>
        </w:rPr>
        <w:tab/>
        <w:t>84.47</w:t>
      </w:r>
    </w:p>
    <w:p w14:paraId="1D4925D7" w14:textId="77777777" w:rsidR="00250604" w:rsidRPr="00A64EB3" w:rsidRDefault="00250604" w:rsidP="00250604"/>
    <w:p w14:paraId="1A3D7A8E" w14:textId="77777777" w:rsidR="00110827" w:rsidRDefault="00B41544"/>
    <w:sectPr w:rsidR="00110827" w:rsidSect="00B3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04"/>
    <w:rsid w:val="001555A0"/>
    <w:rsid w:val="00250604"/>
    <w:rsid w:val="0037610E"/>
    <w:rsid w:val="00A234C8"/>
    <w:rsid w:val="00B37C71"/>
    <w:rsid w:val="00B41544"/>
    <w:rsid w:val="00C0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D553C"/>
  <w14:defaultImageDpi w14:val="32767"/>
  <w15:chartTrackingRefBased/>
  <w15:docId w15:val="{420B59E3-9EE4-B64B-A13D-0985BEBA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0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go.furusawa@gmail.com</dc:creator>
  <cp:keywords/>
  <dc:description/>
  <cp:lastModifiedBy>go.furusawa@gmail.com</cp:lastModifiedBy>
  <cp:revision>2</cp:revision>
  <dcterms:created xsi:type="dcterms:W3CDTF">2020-10-20T08:49:00Z</dcterms:created>
  <dcterms:modified xsi:type="dcterms:W3CDTF">2020-10-20T08:54:00Z</dcterms:modified>
</cp:coreProperties>
</file>