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Diabetes-associated differences in gut microbiome abundance: comparison with previous studies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924"/>
        <w:gridCol w:w="3618"/>
        <w:gridCol w:w="397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instrText xml:space="preserve"> HYPERLINK \l "/javascript:;"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Category</w:t>
            </w: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9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Previous studies</w:t>
            </w:r>
          </w:p>
        </w:tc>
        <w:tc>
          <w:tcPr>
            <w:tcW w:w="361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T2DM compare to </w:t>
            </w: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healthy controls</w:t>
            </w:r>
          </w:p>
        </w:tc>
        <w:tc>
          <w:tcPr>
            <w:tcW w:w="39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Our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Firmicutes</w:t>
            </w:r>
          </w:p>
        </w:tc>
        <w:tc>
          <w:tcPr>
            <w:tcW w:w="2924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Navab-Moghada</w:t>
            </w: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 al. 2017</w:t>
            </w:r>
          </w:p>
        </w:tc>
        <w:tc>
          <w:tcPr>
            <w:tcW w:w="3618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igher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97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7F8FA"/>
              </w:rPr>
              <w:t>No difference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Ahmad et al. 2019</w:t>
            </w: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igher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Palacios et al. 2017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  <w:t>ower</w:t>
            </w: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Lambeth et al. 2015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7F8FA"/>
              </w:rPr>
              <w:t>No difference</w:t>
            </w: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Bacteroidetes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Navab-Moghada</w:t>
            </w: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et al. 2017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  <w:t>lower</w:t>
            </w:r>
          </w:p>
        </w:tc>
        <w:tc>
          <w:tcPr>
            <w:tcW w:w="3979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7F8FA"/>
              </w:rPr>
              <w:t>No difference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Ahmad et al. 2019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  <w:t>lower</w:t>
            </w:r>
          </w:p>
        </w:tc>
        <w:tc>
          <w:tcPr>
            <w:tcW w:w="39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Palacios et al. 2017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igher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979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4" w:type="dxa"/>
            <w:vMerge w:val="restart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Lactobacillus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Palacios et al. 2017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  <w:t>ower</w:t>
            </w:r>
          </w:p>
        </w:tc>
        <w:tc>
          <w:tcPr>
            <w:tcW w:w="3979" w:type="dxa"/>
            <w:vMerge w:val="restart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igher in T2DM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ower in pre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Sedighi et al. 2017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igher</w:t>
            </w:r>
          </w:p>
        </w:tc>
        <w:tc>
          <w:tcPr>
            <w:tcW w:w="3979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Bifidobacteria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Sedighi et al. 2017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  <w:t>ower</w:t>
            </w:r>
          </w:p>
        </w:tc>
        <w:tc>
          <w:tcPr>
            <w:tcW w:w="3979" w:type="dxa"/>
            <w:vMerge w:val="restart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7F8FA"/>
              </w:rPr>
              <w:t>No difference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Palacios et al. 2017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  <w:t>ower</w:t>
            </w:r>
          </w:p>
        </w:tc>
        <w:tc>
          <w:tcPr>
            <w:tcW w:w="3979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Proteobacteria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Larsen et al. 2010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igher </w:t>
            </w:r>
          </w:p>
        </w:tc>
        <w:tc>
          <w:tcPr>
            <w:tcW w:w="3979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igher in pre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34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Prevotella</w:t>
            </w: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Zhang et al. 2013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igher</w:t>
            </w:r>
          </w:p>
        </w:tc>
        <w:tc>
          <w:tcPr>
            <w:tcW w:w="3979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igher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Ahmad et al. 2019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igher</w:t>
            </w:r>
          </w:p>
        </w:tc>
        <w:tc>
          <w:tcPr>
            <w:tcW w:w="397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</w:pPr>
          </w:p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Gaike A H</w:t>
            </w:r>
            <w:r>
              <w:rPr>
                <w:rFonts w:hint="eastAsia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et al.2020</w:t>
            </w:r>
          </w:p>
        </w:tc>
        <w:tc>
          <w:tcPr>
            <w:tcW w:w="361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Lower</w:t>
            </w:r>
          </w:p>
        </w:tc>
        <w:tc>
          <w:tcPr>
            <w:tcW w:w="397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</w:pPr>
            <w:r>
              <w:rPr>
                <w:rFonts w:hint="default" w:ascii="Times New Roman" w:hAnsi="Times New Roman" w:cs="Times New Roman"/>
              </w:rPr>
              <w:t>Megasphaera</w:t>
            </w:r>
          </w:p>
        </w:tc>
        <w:tc>
          <w:tcPr>
            <w:tcW w:w="2924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Gaike A H</w:t>
            </w:r>
            <w:r>
              <w:rPr>
                <w:rFonts w:hint="eastAsia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et al.2020</w:t>
            </w:r>
          </w:p>
        </w:tc>
        <w:tc>
          <w:tcPr>
            <w:tcW w:w="3618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Higher</w:t>
            </w:r>
          </w:p>
        </w:tc>
        <w:tc>
          <w:tcPr>
            <w:tcW w:w="3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Times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" w:cs="Times New Roman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Higher</w:t>
            </w:r>
          </w:p>
        </w:tc>
      </w:tr>
    </w:tbl>
    <w:p/>
    <w:sectPr>
      <w:pgSz w:w="15819" w:h="12191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 Uni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 New Roman Uni">
    <w:panose1 w:val="02020603050405020304"/>
    <w:charset w:val="86"/>
    <w:family w:val="auto"/>
    <w:pitch w:val="default"/>
    <w:sig w:usb0="B334AAFF" w:usb1="F9FFFFFF" w:usb2="0000003E" w:usb3="00000000" w:csb0="601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754622"/>
    <w:rsid w:val="2D766803"/>
    <w:rsid w:val="36090692"/>
    <w:rsid w:val="6928629A"/>
    <w:rsid w:val="750A20B7"/>
    <w:rsid w:val="7BC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2020-11-06T15:37:00Z</dcterms:created>
  <dc:creator> Zz</dc:creator>
  <cp:lastModifiedBy> Zz</cp:lastModifiedBy>
  <dcterms:modified xsi:type="dcterms:W3CDTF">2021-01-04T15:43:13Z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