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E5" w:rsidRDefault="00B00691" w:rsidP="00B00691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B00691">
        <w:rPr>
          <w:rFonts w:ascii="Times New Roman" w:hAnsi="Times New Roman" w:cs="Times New Roman"/>
          <w:b/>
          <w:sz w:val="28"/>
          <w:szCs w:val="28"/>
        </w:rPr>
        <w:t xml:space="preserve">Supplementary table 4 GO enrichment analysis in </w:t>
      </w:r>
      <w:proofErr w:type="gramStart"/>
      <w:r w:rsidRPr="00B0069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00691">
        <w:rPr>
          <w:rFonts w:ascii="Times New Roman" w:hAnsi="Times New Roman" w:cs="Times New Roman"/>
          <w:b/>
          <w:sz w:val="28"/>
          <w:szCs w:val="28"/>
        </w:rPr>
        <w:t xml:space="preserve"> vs B</w:t>
      </w:r>
    </w:p>
    <w:p w:rsidR="00261615" w:rsidRPr="00B00691" w:rsidRDefault="00261615" w:rsidP="00261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1-BP</w:t>
      </w:r>
    </w:p>
    <w:tbl>
      <w:tblPr>
        <w:tblW w:w="14191" w:type="dxa"/>
        <w:jc w:val="center"/>
        <w:tblInd w:w="91" w:type="dxa"/>
        <w:tblLook w:val="04A0"/>
      </w:tblPr>
      <w:tblGrid>
        <w:gridCol w:w="1261"/>
        <w:gridCol w:w="2139"/>
        <w:gridCol w:w="1582"/>
        <w:gridCol w:w="1614"/>
        <w:gridCol w:w="961"/>
        <w:gridCol w:w="866"/>
        <w:gridCol w:w="1266"/>
        <w:gridCol w:w="352"/>
        <w:gridCol w:w="1614"/>
        <w:gridCol w:w="961"/>
        <w:gridCol w:w="955"/>
        <w:gridCol w:w="1266"/>
      </w:tblGrid>
      <w:tr w:rsidR="009E0EED" w:rsidRPr="009E0EED" w:rsidTr="009E0EED">
        <w:trPr>
          <w:trHeight w:val="495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 ID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Term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Group A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Group B</w:t>
            </w:r>
          </w:p>
        </w:tc>
      </w:tr>
      <w:tr w:rsidR="009E0EED" w:rsidRPr="009E0EED" w:rsidTr="009E0EED">
        <w:trPr>
          <w:trHeight w:val="495"/>
          <w:jc w:val="center"/>
        </w:trPr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Annotated nuigene number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Significant unigene number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Expected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Classic Fisher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FDR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Significant unigene number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Expected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Classic Fisher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FDR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GO:0006468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phosphorylation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77.46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0.04196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0.449759556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107.62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1.90E-06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0.000535556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GO:0016310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phosphorylation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84.97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0.08486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0.794223689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118.06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4.10E-05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0.002195778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GO:0050896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response to stimulus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56.03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0.06773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0.646452673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77.85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0.06748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GO:0006629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lipid metabolic process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25.26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0.06765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0.646452673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35.09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0.00232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0.06989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GO:0042221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response to chemical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0.08913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0.826166538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15.45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0.025147826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GO:0006855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drug transmembrane transport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0.39611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0.039889655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GO:0015893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drug transport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0.39611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0.039889655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GO:0042493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response to drug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0.39611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0.039889655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GO:0008037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recognition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0.00485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0.111319048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4.70E-06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0.000535556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GO:0044706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multi-multicellular organism process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0.00485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0.111319048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4.70E-06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0.000535556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GO:0009875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pollen-pistil interaction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0.00485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0.111319048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4.70E-06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0.000535556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GO:0009856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pollination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0.00485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0.111319048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4.70E-06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0.000535556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GO:0048544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recognition of pollen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0.00485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0.111319048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4.70E-06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0.000535556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GO:0051704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multi-organism process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0.00141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0.050342222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6.24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5.90E-06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0.00056876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GO:0022414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reproductive process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0.00354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0.095061111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6.50E-06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0.000569636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GO:0000003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reproduction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0.106821622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5.32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8.80E-06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0.000605943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GO:0032501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multicellular organismal process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0.02389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0.319860556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0.00031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0.013583636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GO:0030244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cellulose biosynthetic process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0.00986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0.16388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0.039889655</w:t>
            </w:r>
          </w:p>
        </w:tc>
      </w:tr>
      <w:tr w:rsidR="009E0EED" w:rsidRPr="009E0EED" w:rsidTr="009E0EED">
        <w:trPr>
          <w:trHeight w:val="297"/>
          <w:jc w:val="center"/>
        </w:trPr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GO:0030243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cellulose metabolic process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0.16388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EED" w:rsidRPr="009E0EED" w:rsidRDefault="009E0EED" w:rsidP="009E0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0EE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0.039889655</w:t>
            </w:r>
          </w:p>
        </w:tc>
      </w:tr>
    </w:tbl>
    <w:p w:rsidR="003D206E" w:rsidRDefault="00261615" w:rsidP="003D206E">
      <w:pPr>
        <w:rPr>
          <w:rFonts w:ascii="Times New Roman" w:hAnsi="Times New Roman" w:cs="Times New Roman" w:hint="eastAsia"/>
          <w:b/>
          <w:sz w:val="28"/>
          <w:szCs w:val="28"/>
        </w:rPr>
      </w:pPr>
      <w:r w:rsidRPr="00261615">
        <w:rPr>
          <w:rFonts w:ascii="Times New Roman" w:hAnsi="Times New Roman" w:cs="Times New Roman" w:hint="eastAsia"/>
          <w:b/>
          <w:sz w:val="28"/>
          <w:szCs w:val="28"/>
        </w:rPr>
        <w:t>2-CC</w:t>
      </w:r>
    </w:p>
    <w:tbl>
      <w:tblPr>
        <w:tblW w:w="14819" w:type="dxa"/>
        <w:jc w:val="center"/>
        <w:tblInd w:w="91" w:type="dxa"/>
        <w:tblLook w:val="04A0"/>
      </w:tblPr>
      <w:tblGrid>
        <w:gridCol w:w="1392"/>
        <w:gridCol w:w="2060"/>
        <w:gridCol w:w="1583"/>
        <w:gridCol w:w="1614"/>
        <w:gridCol w:w="1055"/>
        <w:gridCol w:w="869"/>
        <w:gridCol w:w="1398"/>
        <w:gridCol w:w="392"/>
        <w:gridCol w:w="1614"/>
        <w:gridCol w:w="1055"/>
        <w:gridCol w:w="949"/>
        <w:gridCol w:w="838"/>
      </w:tblGrid>
      <w:tr w:rsidR="009A6A2A" w:rsidRPr="009A6A2A" w:rsidTr="004648FF">
        <w:trPr>
          <w:trHeight w:val="470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 ID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Term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Group 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Group B</w:t>
            </w:r>
          </w:p>
        </w:tc>
      </w:tr>
      <w:tr w:rsidR="004648FF" w:rsidRPr="009A6A2A" w:rsidTr="004648FF">
        <w:trPr>
          <w:trHeight w:val="470"/>
          <w:jc w:val="center"/>
        </w:trPr>
        <w:tc>
          <w:tcPr>
            <w:tcW w:w="13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Annotated nuigene number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Significant unigene number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Expected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Classic Fisher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FDR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Significant unigene number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Expected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Classic Fisher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FDR</w:t>
            </w:r>
          </w:p>
        </w:tc>
      </w:tr>
      <w:tr w:rsidR="004648FF" w:rsidRPr="009A6A2A" w:rsidTr="004648FF">
        <w:trPr>
          <w:trHeight w:val="282"/>
          <w:jc w:val="center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GO:0016020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membrane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148.2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185.41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0.0768</w:t>
            </w:r>
          </w:p>
        </w:tc>
      </w:tr>
      <w:tr w:rsidR="004648FF" w:rsidRPr="009A6A2A" w:rsidTr="004648FF">
        <w:trPr>
          <w:trHeight w:val="282"/>
          <w:jc w:val="center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GO:0031224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intrinsic component of membrane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65.07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81.41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0.0114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0.5488</w:t>
            </w:r>
          </w:p>
        </w:tc>
      </w:tr>
      <w:tr w:rsidR="004648FF" w:rsidRPr="009A6A2A" w:rsidTr="004648FF">
        <w:trPr>
          <w:trHeight w:val="282"/>
          <w:jc w:val="center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GO:0016021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integral component of membrane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63.98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0.2459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80.04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0.01372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0.5488</w:t>
            </w:r>
          </w:p>
        </w:tc>
      </w:tr>
      <w:tr w:rsidR="004648FF" w:rsidRPr="009A6A2A" w:rsidTr="004648FF">
        <w:trPr>
          <w:trHeight w:val="282"/>
          <w:jc w:val="center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GO:0009522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photosystem I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0.0169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0.554666667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0.00711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0.5488</w:t>
            </w:r>
          </w:p>
        </w:tc>
      </w:tr>
      <w:tr w:rsidR="004648FF" w:rsidRPr="009A6A2A" w:rsidTr="004648FF">
        <w:trPr>
          <w:trHeight w:val="282"/>
          <w:jc w:val="center"/>
        </w:trPr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GO:0009538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photosystem I reaction center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0.01354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A2A" w:rsidRPr="009A6A2A" w:rsidRDefault="009A6A2A" w:rsidP="009A6A2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A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0.5488</w:t>
            </w:r>
          </w:p>
        </w:tc>
      </w:tr>
    </w:tbl>
    <w:p w:rsidR="00261615" w:rsidRDefault="009A6A2A" w:rsidP="003D206E">
      <w:pPr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3-MF</w:t>
      </w:r>
    </w:p>
    <w:tbl>
      <w:tblPr>
        <w:tblW w:w="5000" w:type="pct"/>
        <w:tblLook w:val="04A0"/>
      </w:tblPr>
      <w:tblGrid>
        <w:gridCol w:w="921"/>
        <w:gridCol w:w="2657"/>
        <w:gridCol w:w="1688"/>
        <w:gridCol w:w="1719"/>
        <w:gridCol w:w="720"/>
        <w:gridCol w:w="979"/>
        <w:gridCol w:w="926"/>
        <w:gridCol w:w="220"/>
        <w:gridCol w:w="1719"/>
        <w:gridCol w:w="720"/>
        <w:gridCol w:w="979"/>
        <w:gridCol w:w="926"/>
      </w:tblGrid>
      <w:tr w:rsidR="004648FF" w:rsidRPr="004648FF" w:rsidTr="00D62BB2">
        <w:trPr>
          <w:trHeight w:val="558"/>
        </w:trPr>
        <w:tc>
          <w:tcPr>
            <w:tcW w:w="38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 ID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Term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Group A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Group B</w:t>
            </w:r>
          </w:p>
        </w:tc>
      </w:tr>
      <w:tr w:rsidR="004648FF" w:rsidRPr="004648FF" w:rsidTr="00D62BB2">
        <w:trPr>
          <w:trHeight w:val="558"/>
        </w:trPr>
        <w:tc>
          <w:tcPr>
            <w:tcW w:w="38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Annotated nuigene number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Significant unigene number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Expected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Classic Fisher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FDR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Significant unigene number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Expected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Classic Fisher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FDR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GO.ID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Annotated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Significant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Expected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classicFisher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fdr_MF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Significant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Expected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classicFisher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fdr_MF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GO:0140096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catalytic activity, acting on a protein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130.63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0.78366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0.04419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0.420454853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GO:0016772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transferring phosp...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0.84102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0.04704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0.441085217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GO:0016301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kinase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0.35999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125.35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0.00028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0.0072464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GO:0016773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phosphotransferase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alcohol gro...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0.3623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129.48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0.010708966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GO:0004672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kinase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82.95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0.15492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0.922420183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4.00E-05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0.0016175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GO:0043169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cation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105.96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2.80E-05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0.000696769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145.25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3.30E-07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3.56E-05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GO:0046872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metal ion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1.50E-05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0.000421957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2.20E-07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2.85E-05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GO:0140110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transcription regulator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31.44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0.86969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0.005176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GO:0003700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DNA binding transcription factor activit...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0.88769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40.72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0.005176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GO:0016491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oxidoreductase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2.20E-06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8.90E-05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0.028575833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GO:0046914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transition metal ion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1.90E-07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9.46E-06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1.50E-05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0.000647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GO:0005509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calcium ion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15.64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0.60592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0.00449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0.07085439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GO:0043565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sequence-specific DNA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0.08549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0.691546322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16.29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0.007668148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GO:0016702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oxidoreductase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acting on singl...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0.68273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0.00022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0.00647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GO:0016746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transferase activity, transferring acyl 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0.14595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0.890845755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0.01936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0.223677143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GO:0016705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oxidoreductase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acting on paire...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2.40E-13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7.76E-11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2.30E-12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1.49E-09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GO:0016747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transferase activity, transferring acyl 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0.29411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0.02013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0.224553621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GO:0051213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dioxygenase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0.68273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0.005032222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GO:0015297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antiporter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0.11758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0.818002796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0.00087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0.018763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GO:0016788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hydrolase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acting on ester bond...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0.00029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0.006052581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41.44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0.00209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0.036546757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GO:0016757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transferring glyco...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0.003019333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0.00247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0.042055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GO:0015291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secondary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active transmembrane transport...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0.31043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12.58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0.01286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0.160754615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GO:0015238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drug transmembrane transporter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0.41399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0.024031429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GO:0090484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drug transporter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0.41399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0.024031429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GO:0016701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oxidoreductase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acting on singl...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0.28222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0.005032222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GO:0016758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transferring hexos...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8.20E-06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0.000241155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0.00647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GO:0016798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hydrolase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acting on glycosyl b...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1.90E-05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0.000512208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45.36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0.022154848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GO:0020037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heme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5.60E-13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1.21E-10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5.20E-09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1.12E-06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GO:0046906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tetrapyrrole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8.30E-13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1.34E-10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40.41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7.40E-09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1.20E-06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oxidoreductase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acting on paire...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0.26839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0.009242857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GO:0004674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serine/threonine kinase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2.56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0.73653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0.01981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0.224553621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GO:0005506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iron ion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24.29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1.50E-13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7.76E-11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1.10E-09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3.56E-07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GO:0004553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hydrolase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hydrolyzing O-glycos...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3.40E-05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0.000814741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0.00441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0.07085439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GO:0005516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calmodulin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0.39494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0.00924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0.1206008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GO:0030234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enzyme regulator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0.000114176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0.0261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0.276831148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GO:0015036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disulfide oxidoreductase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0.40701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0.02881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0.286770308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GO:0015035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disulfide oxidoreductase activit...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0.40701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0.02881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0.286770308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GO:0016760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cellulose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synthase (UDP-forming) activit...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0.00992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0.156542439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0.021431875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GO:0016759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cellulose synthase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0.00992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0.156542439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0.021431875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GO:0001871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pattern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0.52484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0.02577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0.276831148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GO:0030247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polysaccharide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0.52484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0.02577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0.276831148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GO:0004857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enzyme inhibitor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2.80E-08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1.51E-06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0.00031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0.007668148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GO:0004866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endopeptidase inhibitor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5.90E-06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0.000181776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0.103376222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GO:0061135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endopeptidase regulator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5.90E-06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0.000181776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0.103376222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GO:0030414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peptidase inhibitor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5.90E-06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0.000181776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0.103376222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GO:0061134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peptidase regulator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5.90E-06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0.000181776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0.103376222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GO:0016799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hydrolase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hydrolyzing N-glycos...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0.18694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0.01292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0.160754615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GO:0003968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RNA-directed 5'-3' RNA polymerase activi...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0.20673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0.01655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0.202034906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GO:0019900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kinase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0.00932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0.1206008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GO:0019901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kinase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0.00932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0.1206008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GO:0046527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glucosyltransferase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8.20E-05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0.001829448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0.01821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0.214215818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GO:0004523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RNA-DNA hybrid ribonuclease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3.00E-10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3.88E-08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9.40E-07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7.60E-05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GO:0004540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ribonuclease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7.00E-09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4.53E-07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2.20E-06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0.0001294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GO:0004568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chitinase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1.70E-08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1.00E-06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5.50E-06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0.000273731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GO:0004418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hydroxymethylbilane synthase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0.04849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0.522883833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0.00932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0.1206008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GO:0030597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RNA glycosylase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0.09212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0.691546322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0.02783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0.285809683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GO:0030598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rRNA N-glycosylase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0.09212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0.691546322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0.02783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0.285809683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GO:0004521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endoribonuclease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6.40E-10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6.90E-08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8.00E-07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7.39E-05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GO:0016893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endonuclease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active with eithe...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2.40E-09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1.73E-07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1.60E-06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0.00010352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GO:0016891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endoribonuclease</w:t>
            </w:r>
            <w:proofErr w:type="gramEnd"/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activity, producing 5'-...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2.40E-09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1.73E-07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1.60E-06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0.00010352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GO:0004519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endonuclease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2.10E-09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1.73E-07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2.60E-06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0.000140183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GO:0008061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chitin binding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2.10E-07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9.71E-06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7.50E-06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0.000346607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GO:0004518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nuclease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3.70E-07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1.60E-05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0.006739583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GO:0004819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glutamine-tRNA ligase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0.00378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0.071931176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0.00932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0.1206008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GO:0004061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arylformamidase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0.124853514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0.01721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0.206201296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GO:0016843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amine-lyase activity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0.01783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0.256355778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0.04118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0.397663582</w:t>
            </w:r>
          </w:p>
        </w:tc>
      </w:tr>
      <w:tr w:rsidR="004648FF" w:rsidRPr="004648FF" w:rsidTr="00D62BB2">
        <w:trPr>
          <w:trHeight w:val="336"/>
        </w:trPr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GO:0016844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strictosidine synthase activity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0.01783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0.256355778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0.04118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F" w:rsidRPr="004648FF" w:rsidRDefault="004648FF" w:rsidP="004648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48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0.397663582</w:t>
            </w:r>
          </w:p>
        </w:tc>
      </w:tr>
    </w:tbl>
    <w:p w:rsidR="00261615" w:rsidRPr="00261615" w:rsidRDefault="00261615" w:rsidP="003D206E">
      <w:pPr>
        <w:rPr>
          <w:rFonts w:ascii="Times New Roman" w:hAnsi="Times New Roman" w:cs="Times New Roman"/>
          <w:b/>
          <w:sz w:val="28"/>
          <w:szCs w:val="28"/>
        </w:rPr>
      </w:pPr>
    </w:p>
    <w:sectPr w:rsidR="00261615" w:rsidRPr="00261615" w:rsidSect="003D206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06E"/>
    <w:rsid w:val="00073669"/>
    <w:rsid w:val="00166FAE"/>
    <w:rsid w:val="00261615"/>
    <w:rsid w:val="00331A05"/>
    <w:rsid w:val="003D206E"/>
    <w:rsid w:val="004648FF"/>
    <w:rsid w:val="004E32E5"/>
    <w:rsid w:val="00534505"/>
    <w:rsid w:val="005C7F82"/>
    <w:rsid w:val="009A6A2A"/>
    <w:rsid w:val="009E0EED"/>
    <w:rsid w:val="009F1361"/>
    <w:rsid w:val="00B00691"/>
    <w:rsid w:val="00C15FA4"/>
    <w:rsid w:val="00C47603"/>
    <w:rsid w:val="00D62BB2"/>
    <w:rsid w:val="00F8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1420</Words>
  <Characters>8098</Characters>
  <Application>Microsoft Office Word</Application>
  <DocSecurity>0</DocSecurity>
  <Lines>67</Lines>
  <Paragraphs>18</Paragraphs>
  <ScaleCrop>false</ScaleCrop>
  <Company>Microsoft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2020-07-31T03:59:00Z</dcterms:created>
  <dcterms:modified xsi:type="dcterms:W3CDTF">2020-07-31T04:10:00Z</dcterms:modified>
</cp:coreProperties>
</file>