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4692C" w14:textId="50CE3845" w:rsidR="00720B77" w:rsidRPr="00B13CC3" w:rsidRDefault="00BF541A" w:rsidP="00B13CC3">
      <w:pPr>
        <w:spacing w:line="276" w:lineRule="auto"/>
        <w:rPr>
          <w:rFonts w:ascii="Arial" w:eastAsia="SimSun" w:hAnsi="Arial" w:cs="Arial"/>
          <w:b/>
          <w:bCs/>
          <w:noProof/>
          <w:sz w:val="28"/>
          <w:szCs w:val="28"/>
        </w:rPr>
      </w:pPr>
      <w:r w:rsidRPr="00BF541A">
        <w:rPr>
          <w:rFonts w:ascii="Arial" w:hAnsi="Arial" w:cs="Arial"/>
          <w:b/>
          <w:bCs/>
          <w:color w:val="333333"/>
          <w:sz w:val="28"/>
          <w:szCs w:val="28"/>
          <w:shd w:val="clear" w:color="auto" w:fill="FDFDFD"/>
        </w:rPr>
        <w:t>Supplementary</w:t>
      </w:r>
      <w:r w:rsidRPr="00BF541A">
        <w:rPr>
          <w:rFonts w:ascii="Arial" w:eastAsia="SimSun" w:hAnsi="Arial" w:cs="Arial"/>
          <w:b/>
          <w:bCs/>
          <w:noProof/>
          <w:sz w:val="28"/>
          <w:szCs w:val="28"/>
        </w:rPr>
        <w:t xml:space="preserve"> fi</w:t>
      </w:r>
      <w:r>
        <w:rPr>
          <w:rFonts w:ascii="Arial" w:eastAsia="SimSun" w:hAnsi="Arial" w:cs="Arial"/>
          <w:b/>
          <w:bCs/>
          <w:noProof/>
          <w:sz w:val="28"/>
          <w:szCs w:val="28"/>
        </w:rPr>
        <w:t>gures and tables</w:t>
      </w:r>
    </w:p>
    <w:p w14:paraId="1789626F" w14:textId="16EAB70F" w:rsidR="00871482" w:rsidRPr="00B13CC3" w:rsidRDefault="00871482" w:rsidP="00B13CC3">
      <w:pPr>
        <w:spacing w:line="276" w:lineRule="auto"/>
        <w:rPr>
          <w:rFonts w:ascii="Times" w:eastAsia="SimSun" w:hAnsi="Times" w:cs="Times New Roman"/>
          <w:b/>
          <w:bCs/>
          <w:noProof/>
          <w:sz w:val="24"/>
          <w:szCs w:val="24"/>
        </w:rPr>
      </w:pPr>
    </w:p>
    <w:p w14:paraId="18E86686" w14:textId="77777777" w:rsidR="00B976AB" w:rsidRPr="00B13CC3" w:rsidRDefault="00B976AB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hAnsi="Times" w:cs="Times New Roman"/>
          <w:noProof/>
          <w:sz w:val="24"/>
          <w:szCs w:val="24"/>
        </w:rPr>
        <w:drawing>
          <wp:inline distT="0" distB="0" distL="0" distR="0" wp14:anchorId="12D2C747" wp14:editId="3B33BB5F">
            <wp:extent cx="4198620" cy="25733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9" cy="25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ECB6" w14:textId="5EF31DDC" w:rsidR="00B976AB" w:rsidRPr="00B13CC3" w:rsidRDefault="001D31EA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b/>
          <w:bCs/>
          <w:sz w:val="24"/>
          <w:szCs w:val="24"/>
        </w:rPr>
        <w:t>Fig</w:t>
      </w:r>
      <w:r w:rsidR="00C2018C">
        <w:rPr>
          <w:rFonts w:ascii="Times" w:eastAsia="SimSun" w:hAnsi="Times" w:cs="Times New Roman"/>
          <w:b/>
          <w:bCs/>
          <w:sz w:val="24"/>
          <w:szCs w:val="24"/>
        </w:rPr>
        <w:t>.</w:t>
      </w:r>
      <w:r w:rsidR="00B976AB" w:rsidRPr="00B13CC3">
        <w:rPr>
          <w:rFonts w:ascii="Times" w:eastAsia="SimSun" w:hAnsi="Times" w:cs="Times New Roman"/>
          <w:b/>
          <w:bCs/>
          <w:sz w:val="24"/>
          <w:szCs w:val="24"/>
        </w:rPr>
        <w:t xml:space="preserve"> S</w:t>
      </w:r>
      <w:r w:rsidR="00C2018C">
        <w:rPr>
          <w:rFonts w:ascii="Times" w:eastAsia="SimSun" w:hAnsi="Times" w:cs="Times New Roman"/>
          <w:b/>
          <w:bCs/>
          <w:sz w:val="24"/>
          <w:szCs w:val="24"/>
        </w:rPr>
        <w:t>1</w:t>
      </w:r>
      <w:r w:rsidR="00B976AB" w:rsidRPr="00B13CC3">
        <w:rPr>
          <w:rFonts w:ascii="Times" w:eastAsia="SimSun" w:hAnsi="Times" w:cs="Times New Roman"/>
          <w:b/>
          <w:bCs/>
          <w:sz w:val="24"/>
          <w:szCs w:val="24"/>
        </w:rPr>
        <w:t>.</w:t>
      </w:r>
      <w:r w:rsidR="00B976AB" w:rsidRPr="00B13CC3">
        <w:rPr>
          <w:rFonts w:ascii="Times" w:eastAsia="SimSun" w:hAnsi="Times" w:cs="Times New Roman"/>
          <w:sz w:val="24"/>
          <w:szCs w:val="24"/>
        </w:rPr>
        <w:t xml:space="preserve"> Van diagram of the common and unique bacteria and archaeal phyla between TP and ETP groups. The text in blue color represent archaeal phyla.</w:t>
      </w:r>
      <w:r w:rsidR="002D42B2" w:rsidRPr="00B13CC3">
        <w:rPr>
          <w:rFonts w:ascii="Times" w:eastAsia="SimSun" w:hAnsi="Times" w:cs="Times New Roman"/>
          <w:sz w:val="24"/>
          <w:szCs w:val="24"/>
        </w:rPr>
        <w:t xml:space="preserve"> </w:t>
      </w:r>
      <w:r w:rsidR="00217679" w:rsidRPr="00B13CC3">
        <w:rPr>
          <w:rFonts w:ascii="Times" w:eastAsia="SimSun" w:hAnsi="Times" w:cs="Times New Roman"/>
          <w:sz w:val="24"/>
          <w:szCs w:val="24"/>
        </w:rPr>
        <w:t>TP, sediment samples from Tatta Pani hot spring; ETP, enriched sediment samples from Tatta Pani hot spring.</w:t>
      </w:r>
    </w:p>
    <w:p w14:paraId="6CBEAF13" w14:textId="0B3C703F" w:rsidR="00720B77" w:rsidRPr="00B13CC3" w:rsidRDefault="00720B77" w:rsidP="00B13CC3">
      <w:pPr>
        <w:spacing w:line="276" w:lineRule="auto"/>
        <w:rPr>
          <w:rFonts w:ascii="Times" w:eastAsia="SimSun" w:hAnsi="Times" w:cs="Times New Roman"/>
          <w:noProof/>
          <w:sz w:val="24"/>
          <w:szCs w:val="24"/>
        </w:rPr>
      </w:pPr>
    </w:p>
    <w:p w14:paraId="28AAC9E0" w14:textId="78302B2B" w:rsidR="00720B77" w:rsidRPr="00B13CC3" w:rsidRDefault="00F637CF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noProof/>
          <w:sz w:val="24"/>
          <w:szCs w:val="24"/>
        </w:rPr>
        <w:drawing>
          <wp:inline distT="0" distB="0" distL="0" distR="0" wp14:anchorId="3F8380AA" wp14:editId="09E24106">
            <wp:extent cx="4695092" cy="195756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8"/>
                    <a:stretch/>
                  </pic:blipFill>
                  <pic:spPr bwMode="auto">
                    <a:xfrm>
                      <a:off x="0" y="0"/>
                      <a:ext cx="4711120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75C17" w14:textId="3815928B" w:rsidR="00720B77" w:rsidRPr="00B13CC3" w:rsidRDefault="001D31EA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b/>
          <w:bCs/>
          <w:sz w:val="24"/>
          <w:szCs w:val="24"/>
        </w:rPr>
        <w:t>Fig</w:t>
      </w:r>
      <w:r w:rsidR="00C2018C">
        <w:rPr>
          <w:rFonts w:ascii="Times" w:eastAsia="SimSun" w:hAnsi="Times" w:cs="Times New Roman"/>
          <w:b/>
          <w:bCs/>
          <w:sz w:val="24"/>
          <w:szCs w:val="24"/>
        </w:rPr>
        <w:t>.</w:t>
      </w:r>
      <w:r w:rsidR="005B19A3" w:rsidRPr="00B13CC3">
        <w:rPr>
          <w:rFonts w:ascii="Times" w:eastAsia="SimSun" w:hAnsi="Times" w:cs="Times New Roman"/>
          <w:b/>
          <w:bCs/>
          <w:sz w:val="24"/>
          <w:szCs w:val="24"/>
        </w:rPr>
        <w:t xml:space="preserve"> </w:t>
      </w:r>
      <w:r w:rsidR="00C2018C">
        <w:rPr>
          <w:rFonts w:ascii="Times" w:eastAsia="SimSun" w:hAnsi="Times" w:cs="Times New Roman"/>
          <w:b/>
          <w:bCs/>
          <w:sz w:val="24"/>
          <w:szCs w:val="24"/>
        </w:rPr>
        <w:t>S2</w:t>
      </w:r>
      <w:r w:rsidR="00F637CF" w:rsidRPr="00B13CC3">
        <w:rPr>
          <w:rFonts w:ascii="Times" w:eastAsia="SimSun" w:hAnsi="Times" w:cs="Times New Roman"/>
          <w:b/>
          <w:bCs/>
          <w:sz w:val="24"/>
          <w:szCs w:val="24"/>
        </w:rPr>
        <w:t>.</w:t>
      </w:r>
      <w:r w:rsidR="005B19A3" w:rsidRPr="00B13CC3">
        <w:rPr>
          <w:rFonts w:ascii="Times" w:eastAsia="SimSun" w:hAnsi="Times" w:cs="Times New Roman"/>
          <w:sz w:val="24"/>
          <w:szCs w:val="24"/>
        </w:rPr>
        <w:t xml:space="preserve"> Pearson’s correlation analysis of temperature </w:t>
      </w:r>
      <w:r w:rsidR="00F637CF" w:rsidRPr="00B13CC3">
        <w:rPr>
          <w:rFonts w:ascii="Times" w:eastAsia="SimSun" w:hAnsi="Times" w:cs="Times New Roman"/>
          <w:sz w:val="24"/>
          <w:szCs w:val="24"/>
        </w:rPr>
        <w:t>effect on</w:t>
      </w:r>
      <w:r w:rsidR="005B19A3" w:rsidRPr="00B13CC3">
        <w:rPr>
          <w:rFonts w:ascii="Times" w:eastAsia="SimSun" w:hAnsi="Times" w:cs="Times New Roman"/>
          <w:sz w:val="24"/>
          <w:szCs w:val="24"/>
        </w:rPr>
        <w:t xml:space="preserve"> </w:t>
      </w:r>
      <w:r w:rsidR="00782568" w:rsidRPr="00B13CC3">
        <w:rPr>
          <w:rFonts w:ascii="Times" w:eastAsia="SimSun" w:hAnsi="Times" w:cs="Times New Roman"/>
          <w:sz w:val="24"/>
          <w:szCs w:val="24"/>
        </w:rPr>
        <w:t xml:space="preserve">OTUs diversity at </w:t>
      </w:r>
      <w:r w:rsidR="005B19A3" w:rsidRPr="00B13CC3">
        <w:rPr>
          <w:rFonts w:ascii="Times" w:eastAsia="SimSun" w:hAnsi="Times" w:cs="Times New Roman"/>
          <w:sz w:val="24"/>
          <w:szCs w:val="24"/>
        </w:rPr>
        <w:t xml:space="preserve">species </w:t>
      </w:r>
      <w:r w:rsidR="00782568" w:rsidRPr="00B13CC3">
        <w:rPr>
          <w:rFonts w:ascii="Times" w:eastAsia="SimSun" w:hAnsi="Times" w:cs="Times New Roman"/>
          <w:sz w:val="24"/>
          <w:szCs w:val="24"/>
        </w:rPr>
        <w:t>level</w:t>
      </w:r>
      <w:r w:rsidR="003C3455" w:rsidRPr="00B13CC3">
        <w:rPr>
          <w:rFonts w:ascii="Times" w:eastAsia="SimSun" w:hAnsi="Times" w:cs="Times New Roman"/>
          <w:sz w:val="24"/>
          <w:szCs w:val="24"/>
        </w:rPr>
        <w:t xml:space="preserve"> </w:t>
      </w:r>
      <w:r w:rsidR="00F637CF" w:rsidRPr="00B13CC3">
        <w:rPr>
          <w:rFonts w:ascii="Times" w:eastAsia="SimSun" w:hAnsi="Times" w:cs="Times New Roman"/>
          <w:b/>
          <w:sz w:val="24"/>
          <w:szCs w:val="24"/>
        </w:rPr>
        <w:t>(A)</w:t>
      </w:r>
      <w:r w:rsidR="00F637CF" w:rsidRPr="00B13CC3">
        <w:rPr>
          <w:rFonts w:ascii="Times" w:eastAsia="SimSun" w:hAnsi="Times" w:cs="Times New Roman"/>
          <w:sz w:val="24"/>
          <w:szCs w:val="24"/>
        </w:rPr>
        <w:t xml:space="preserve"> </w:t>
      </w:r>
      <w:r w:rsidR="003C3455" w:rsidRPr="00B13CC3">
        <w:rPr>
          <w:rFonts w:ascii="Times" w:eastAsia="SimSun" w:hAnsi="Times" w:cs="Times New Roman"/>
          <w:sz w:val="24"/>
          <w:szCs w:val="24"/>
        </w:rPr>
        <w:t xml:space="preserve">TP </w:t>
      </w:r>
      <w:r w:rsidR="005B19A3" w:rsidRPr="00B13CC3">
        <w:rPr>
          <w:rFonts w:ascii="Times" w:eastAsia="SimSun" w:hAnsi="Times" w:cs="Times New Roman"/>
          <w:sz w:val="24"/>
          <w:szCs w:val="24"/>
        </w:rPr>
        <w:t>(p=0.003; r -0.8)</w:t>
      </w:r>
      <w:r w:rsidR="00F637CF" w:rsidRPr="00B13CC3">
        <w:rPr>
          <w:rFonts w:ascii="Times" w:eastAsia="SimSun" w:hAnsi="Times" w:cs="Times New Roman"/>
          <w:sz w:val="24"/>
          <w:szCs w:val="24"/>
        </w:rPr>
        <w:t xml:space="preserve">, and </w:t>
      </w:r>
      <w:r w:rsidR="005B19A3" w:rsidRPr="00B13CC3">
        <w:rPr>
          <w:rFonts w:ascii="Times" w:eastAsia="SimSun" w:hAnsi="Times" w:cs="Times New Roman"/>
          <w:b/>
          <w:sz w:val="24"/>
          <w:szCs w:val="24"/>
        </w:rPr>
        <w:t>(B)</w:t>
      </w:r>
      <w:r w:rsidR="005B19A3" w:rsidRPr="00B13CC3">
        <w:rPr>
          <w:rFonts w:ascii="Times" w:eastAsia="SimSun" w:hAnsi="Times" w:cs="Times New Roman"/>
          <w:sz w:val="24"/>
          <w:szCs w:val="24"/>
        </w:rPr>
        <w:t xml:space="preserve"> </w:t>
      </w:r>
      <w:r w:rsidR="003C3455" w:rsidRPr="00B13CC3">
        <w:rPr>
          <w:rFonts w:ascii="Times" w:eastAsia="SimSun" w:hAnsi="Times" w:cs="Times New Roman"/>
          <w:sz w:val="24"/>
          <w:szCs w:val="24"/>
        </w:rPr>
        <w:t xml:space="preserve">ETP </w:t>
      </w:r>
      <w:r w:rsidR="005B19A3" w:rsidRPr="00B13CC3">
        <w:rPr>
          <w:rFonts w:ascii="Times" w:eastAsia="SimSun" w:hAnsi="Times" w:cs="Times New Roman"/>
          <w:sz w:val="24"/>
          <w:szCs w:val="24"/>
        </w:rPr>
        <w:t>(p=0.011; r= -0.9)</w:t>
      </w:r>
      <w:r w:rsidR="00F637CF" w:rsidRPr="00B13CC3">
        <w:rPr>
          <w:rFonts w:ascii="Times" w:eastAsia="SimSun" w:hAnsi="Times" w:cs="Times New Roman"/>
          <w:sz w:val="24"/>
          <w:szCs w:val="24"/>
        </w:rPr>
        <w:t xml:space="preserve">. </w:t>
      </w:r>
      <w:r w:rsidR="008E5FAD" w:rsidRPr="00B13CC3">
        <w:rPr>
          <w:rFonts w:ascii="Times" w:eastAsia="SimSun" w:hAnsi="Times" w:cs="Times New Roman"/>
          <w:sz w:val="24"/>
          <w:szCs w:val="24"/>
        </w:rPr>
        <w:t>TP, sediment samples from Tatta Pani hot spring; ETP, enriched sediment samples from Tatta Pani hot spring.</w:t>
      </w:r>
    </w:p>
    <w:p w14:paraId="31E0B110" w14:textId="3D666BB6" w:rsidR="00515FEA" w:rsidRDefault="00515FEA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1031D" wp14:editId="2E8619DF">
            <wp:extent cx="5943600" cy="3032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F4CD" w14:textId="5ED5FAE2" w:rsidR="00AF0A5A" w:rsidRPr="00AF0A5A" w:rsidRDefault="00AF0A5A" w:rsidP="00AF0A5A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 w:rsidRPr="00AF0A5A">
        <w:rPr>
          <w:rFonts w:ascii="Times" w:eastAsia="SimSun" w:hAnsi="Times" w:cs="Times New Roman"/>
          <w:b/>
          <w:bCs/>
          <w:sz w:val="24"/>
          <w:szCs w:val="24"/>
        </w:rPr>
        <w:t>Fig. S3.</w:t>
      </w:r>
      <w:r>
        <w:rPr>
          <w:rFonts w:ascii="Times" w:eastAsia="SimSun" w:hAnsi="Times" w:cs="Times New Roman"/>
          <w:b/>
          <w:bCs/>
          <w:sz w:val="24"/>
          <w:szCs w:val="24"/>
        </w:rPr>
        <w:t xml:space="preserve"> </w:t>
      </w:r>
      <w:r w:rsidRPr="00AF0A5A">
        <w:rPr>
          <w:rFonts w:ascii="Times" w:eastAsia="SimSun" w:hAnsi="Times" w:cs="Times New Roman"/>
          <w:sz w:val="24"/>
          <w:szCs w:val="24"/>
        </w:rPr>
        <w:t>Venn diagram illustrating the distribution</w:t>
      </w:r>
      <w:r>
        <w:rPr>
          <w:rFonts w:ascii="Times" w:eastAsia="SimSun" w:hAnsi="Times" w:cs="Times New Roman"/>
          <w:sz w:val="24"/>
          <w:szCs w:val="24"/>
        </w:rPr>
        <w:t xml:space="preserve"> of common and unique</w:t>
      </w:r>
      <w:r w:rsidRPr="00AF0A5A">
        <w:rPr>
          <w:rFonts w:ascii="Times" w:eastAsia="SimSun" w:hAnsi="Times" w:cs="Times New Roman"/>
          <w:sz w:val="24"/>
          <w:szCs w:val="24"/>
        </w:rPr>
        <w:t xml:space="preserve"> rare </w:t>
      </w:r>
      <w:r>
        <w:rPr>
          <w:rFonts w:ascii="Times" w:eastAsia="SimSun" w:hAnsi="Times" w:cs="Times New Roman"/>
          <w:sz w:val="24"/>
          <w:szCs w:val="24"/>
        </w:rPr>
        <w:t xml:space="preserve">genera </w:t>
      </w:r>
      <w:r w:rsidR="00F313EF">
        <w:rPr>
          <w:rFonts w:ascii="Times" w:eastAsia="SimSun" w:hAnsi="Times" w:cs="Times New Roman"/>
          <w:sz w:val="24"/>
          <w:szCs w:val="24"/>
        </w:rPr>
        <w:t>OTUs</w:t>
      </w:r>
      <w:r>
        <w:rPr>
          <w:rFonts w:ascii="Times" w:eastAsia="SimSun" w:hAnsi="Times" w:cs="Times New Roman"/>
          <w:sz w:val="24"/>
          <w:szCs w:val="24"/>
        </w:rPr>
        <w:t xml:space="preserve"> found </w:t>
      </w:r>
      <w:r w:rsidR="00F313EF">
        <w:rPr>
          <w:rFonts w:ascii="Times" w:eastAsia="SimSun" w:hAnsi="Times" w:cs="Times New Roman"/>
          <w:sz w:val="24"/>
          <w:szCs w:val="24"/>
        </w:rPr>
        <w:t xml:space="preserve">in </w:t>
      </w:r>
      <w:r w:rsidR="00A80FC7">
        <w:rPr>
          <w:rFonts w:ascii="Times" w:eastAsia="SimSun" w:hAnsi="Times" w:cs="Times New Roman"/>
          <w:sz w:val="24"/>
          <w:szCs w:val="24"/>
        </w:rPr>
        <w:t xml:space="preserve">less </w:t>
      </w:r>
      <w:r w:rsidR="00515FEA">
        <w:rPr>
          <w:rFonts w:ascii="Times" w:eastAsia="SimSun" w:hAnsi="Times" w:cs="Times New Roman"/>
          <w:sz w:val="24"/>
          <w:szCs w:val="24"/>
        </w:rPr>
        <w:t xml:space="preserve">than </w:t>
      </w:r>
      <w:r w:rsidR="00A80FC7">
        <w:rPr>
          <w:rFonts w:ascii="Times" w:eastAsia="SimSun" w:hAnsi="Times" w:cs="Times New Roman"/>
          <w:sz w:val="24"/>
          <w:szCs w:val="24"/>
        </w:rPr>
        <w:t>0.</w:t>
      </w:r>
      <w:r w:rsidR="00515FEA">
        <w:rPr>
          <w:rFonts w:ascii="Times" w:eastAsia="SimSun" w:hAnsi="Times" w:cs="Times New Roman"/>
          <w:sz w:val="24"/>
          <w:szCs w:val="24"/>
        </w:rPr>
        <w:t>0</w:t>
      </w:r>
      <w:r w:rsidR="00A80FC7">
        <w:rPr>
          <w:rFonts w:ascii="Times" w:eastAsia="SimSun" w:hAnsi="Times" w:cs="Times New Roman"/>
          <w:sz w:val="24"/>
          <w:szCs w:val="24"/>
        </w:rPr>
        <w:t xml:space="preserve">1% relative abundance </w:t>
      </w:r>
      <w:r>
        <w:rPr>
          <w:rFonts w:ascii="Times" w:eastAsia="SimSun" w:hAnsi="Times" w:cs="Times New Roman"/>
          <w:sz w:val="24"/>
          <w:szCs w:val="24"/>
        </w:rPr>
        <w:t>between enriched and non-enriched samples collected at different temperature</w:t>
      </w:r>
      <w:r w:rsidR="00515FEA">
        <w:rPr>
          <w:rFonts w:ascii="Times" w:eastAsia="SimSun" w:hAnsi="Times" w:cs="Times New Roman"/>
          <w:sz w:val="24"/>
          <w:szCs w:val="24"/>
        </w:rPr>
        <w:t>s</w:t>
      </w:r>
      <w:r>
        <w:rPr>
          <w:rFonts w:ascii="Times" w:eastAsia="SimSun" w:hAnsi="Times" w:cs="Times New Roman"/>
          <w:sz w:val="24"/>
          <w:szCs w:val="24"/>
        </w:rPr>
        <w:t xml:space="preserve"> from </w:t>
      </w:r>
      <w:r w:rsidR="00F313EF">
        <w:rPr>
          <w:rFonts w:ascii="Times" w:eastAsia="SimSun" w:hAnsi="Times" w:cs="Times New Roman"/>
          <w:sz w:val="24"/>
          <w:szCs w:val="24"/>
        </w:rPr>
        <w:t xml:space="preserve">the </w:t>
      </w:r>
      <w:r>
        <w:rPr>
          <w:rFonts w:ascii="Times" w:eastAsia="SimSun" w:hAnsi="Times" w:cs="Times New Roman"/>
          <w:sz w:val="24"/>
          <w:szCs w:val="24"/>
        </w:rPr>
        <w:t>Tatta Pani hot spring.</w:t>
      </w:r>
      <w:r w:rsidR="00515FEA">
        <w:rPr>
          <w:rFonts w:ascii="Times" w:eastAsia="SimSun" w:hAnsi="Times" w:cs="Times New Roman"/>
          <w:sz w:val="24"/>
          <w:szCs w:val="24"/>
        </w:rPr>
        <w:t xml:space="preserve"> The alphabet</w:t>
      </w:r>
      <w:r w:rsidR="00F313EF">
        <w:rPr>
          <w:rFonts w:ascii="Times" w:eastAsia="SimSun" w:hAnsi="Times" w:cs="Times New Roman"/>
          <w:sz w:val="24"/>
          <w:szCs w:val="24"/>
        </w:rPr>
        <w:t>s</w:t>
      </w:r>
      <w:r w:rsidR="00515FEA">
        <w:rPr>
          <w:rFonts w:ascii="Times" w:eastAsia="SimSun" w:hAnsi="Times" w:cs="Times New Roman"/>
          <w:sz w:val="24"/>
          <w:szCs w:val="24"/>
        </w:rPr>
        <w:t xml:space="preserve"> </w:t>
      </w:r>
      <w:r w:rsidR="00F313EF">
        <w:rPr>
          <w:rFonts w:ascii="Times" w:eastAsia="SimSun" w:hAnsi="Times" w:cs="Times New Roman"/>
          <w:sz w:val="24"/>
          <w:szCs w:val="24"/>
        </w:rPr>
        <w:t xml:space="preserve">in sample name </w:t>
      </w:r>
      <w:r w:rsidR="00515FEA">
        <w:rPr>
          <w:rFonts w:ascii="Times" w:eastAsia="SimSun" w:hAnsi="Times" w:cs="Times New Roman"/>
          <w:sz w:val="24"/>
          <w:szCs w:val="24"/>
        </w:rPr>
        <w:t xml:space="preserve">stands for the sample type, and the numeric value represents the temperature in centigrade of the respective sample. </w:t>
      </w:r>
      <w:r w:rsidR="00515FEA" w:rsidRPr="00B13CC3">
        <w:rPr>
          <w:rFonts w:ascii="Times" w:eastAsia="SimSun" w:hAnsi="Times" w:cs="Times New Roman"/>
          <w:sz w:val="24"/>
          <w:szCs w:val="24"/>
        </w:rPr>
        <w:t>TP, sediment samples from Tatta Pani hot spring; ETP, enriched sediment samples from Tatta Pani hot spring.</w:t>
      </w:r>
    </w:p>
    <w:p w14:paraId="2D39B5E5" w14:textId="50F417FD" w:rsidR="00A333C4" w:rsidRPr="00B13CC3" w:rsidRDefault="00165B54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hAnsi="Times" w:cs="Times New Roman"/>
          <w:noProof/>
          <w:sz w:val="24"/>
          <w:szCs w:val="24"/>
        </w:rPr>
        <w:lastRenderedPageBreak/>
        <w:drawing>
          <wp:inline distT="0" distB="0" distL="0" distR="0" wp14:anchorId="77E44BE6" wp14:editId="03D657D4">
            <wp:extent cx="5943600" cy="6085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ADAF" w14:textId="23CFF129" w:rsidR="00D01EF9" w:rsidRPr="00B13CC3" w:rsidRDefault="001D31EA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t>Fig</w:t>
      </w:r>
      <w:r w:rsidR="00AF0A5A">
        <w:rPr>
          <w:rFonts w:ascii="Times" w:hAnsi="Times" w:cs="Times New Roman"/>
          <w:b/>
          <w:bCs/>
          <w:sz w:val="24"/>
          <w:szCs w:val="24"/>
        </w:rPr>
        <w:t>.</w:t>
      </w:r>
      <w:r w:rsidR="00165B54" w:rsidRPr="00B13CC3">
        <w:rPr>
          <w:rFonts w:ascii="Times" w:hAnsi="Times" w:cs="Times New Roman"/>
          <w:b/>
          <w:bCs/>
          <w:sz w:val="24"/>
          <w:szCs w:val="24"/>
        </w:rPr>
        <w:t xml:space="preserve"> S</w:t>
      </w:r>
      <w:r w:rsidR="00AF0A5A">
        <w:rPr>
          <w:rFonts w:ascii="Times" w:hAnsi="Times" w:cs="Times New Roman"/>
          <w:b/>
          <w:bCs/>
          <w:sz w:val="24"/>
          <w:szCs w:val="24"/>
        </w:rPr>
        <w:t>4</w:t>
      </w:r>
      <w:r w:rsidR="00165B54" w:rsidRPr="00B13CC3">
        <w:rPr>
          <w:rFonts w:ascii="Times" w:hAnsi="Times" w:cs="Times New Roman"/>
          <w:b/>
          <w:bCs/>
          <w:sz w:val="24"/>
          <w:szCs w:val="24"/>
        </w:rPr>
        <w:t>.</w:t>
      </w:r>
      <w:r w:rsidR="00165B54" w:rsidRPr="00B13CC3">
        <w:rPr>
          <w:rFonts w:ascii="Times" w:hAnsi="Times" w:cs="Times New Roman"/>
          <w:sz w:val="24"/>
          <w:szCs w:val="24"/>
        </w:rPr>
        <w:t xml:space="preserve"> </w:t>
      </w:r>
      <w:r w:rsidR="002B1488" w:rsidRPr="00B13CC3">
        <w:rPr>
          <w:rFonts w:ascii="Times" w:hAnsi="Times" w:cs="Times New Roman"/>
          <w:sz w:val="24"/>
          <w:szCs w:val="24"/>
        </w:rPr>
        <w:t>Cultured-</w:t>
      </w:r>
      <w:r w:rsidR="00C30505" w:rsidRPr="00B13CC3">
        <w:rPr>
          <w:rFonts w:ascii="Times" w:hAnsi="Times" w:cs="Times New Roman"/>
          <w:sz w:val="24"/>
          <w:szCs w:val="24"/>
        </w:rPr>
        <w:t>dependent</w:t>
      </w:r>
      <w:r w:rsidR="002B1488" w:rsidRPr="00B13CC3">
        <w:rPr>
          <w:rFonts w:ascii="Times" w:hAnsi="Times" w:cs="Times New Roman"/>
          <w:sz w:val="24"/>
          <w:szCs w:val="24"/>
        </w:rPr>
        <w:t xml:space="preserve"> </w:t>
      </w:r>
      <w:r w:rsidR="00C30505" w:rsidRPr="00B13CC3">
        <w:rPr>
          <w:rFonts w:ascii="Times" w:hAnsi="Times" w:cs="Times New Roman"/>
          <w:sz w:val="24"/>
          <w:szCs w:val="24"/>
        </w:rPr>
        <w:t>analysis of bacterial community from the Tatta Pani hot spring.</w:t>
      </w:r>
      <w:r w:rsidR="009B78DB" w:rsidRPr="00B13CC3">
        <w:rPr>
          <w:rFonts w:ascii="Times" w:hAnsi="Times" w:cs="Times New Roman"/>
          <w:sz w:val="24"/>
          <w:szCs w:val="24"/>
        </w:rPr>
        <w:t xml:space="preserve"> </w:t>
      </w:r>
      <w:r w:rsidR="002B1488" w:rsidRPr="00B13CC3">
        <w:rPr>
          <w:rFonts w:ascii="Times" w:hAnsi="Times" w:cs="Times New Roman"/>
          <w:sz w:val="24"/>
          <w:szCs w:val="24"/>
        </w:rPr>
        <w:t>A</w:t>
      </w:r>
      <w:r w:rsidR="00165B54" w:rsidRPr="00B13CC3">
        <w:rPr>
          <w:rFonts w:ascii="Times" w:hAnsi="Times" w:cs="Times New Roman"/>
          <w:sz w:val="24"/>
          <w:szCs w:val="24"/>
        </w:rPr>
        <w:t xml:space="preserve">bundance of </w:t>
      </w:r>
      <w:r w:rsidR="009B78DB" w:rsidRPr="00B13CC3">
        <w:rPr>
          <w:rFonts w:ascii="Times" w:hAnsi="Times" w:cs="Times New Roman"/>
          <w:sz w:val="24"/>
          <w:szCs w:val="24"/>
        </w:rPr>
        <w:t>identified (A) species,</w:t>
      </w:r>
      <w:r w:rsidR="00165B54" w:rsidRPr="00B13CC3">
        <w:rPr>
          <w:rFonts w:ascii="Times" w:hAnsi="Times" w:cs="Times New Roman"/>
          <w:sz w:val="24"/>
          <w:szCs w:val="24"/>
        </w:rPr>
        <w:t xml:space="preserve"> </w:t>
      </w:r>
      <w:r w:rsidR="009B78DB" w:rsidRPr="00B13CC3">
        <w:rPr>
          <w:rFonts w:ascii="Times" w:hAnsi="Times" w:cs="Times New Roman"/>
          <w:sz w:val="24"/>
          <w:szCs w:val="24"/>
        </w:rPr>
        <w:t>(B)</w:t>
      </w:r>
      <w:r w:rsidR="00165B54" w:rsidRPr="00B13CC3">
        <w:rPr>
          <w:rFonts w:ascii="Times" w:hAnsi="Times" w:cs="Times New Roman"/>
          <w:sz w:val="24"/>
          <w:szCs w:val="24"/>
        </w:rPr>
        <w:t xml:space="preserve"> phyla</w:t>
      </w:r>
      <w:r w:rsidR="009B78DB" w:rsidRPr="00B13CC3">
        <w:rPr>
          <w:rFonts w:ascii="Times" w:hAnsi="Times" w:cs="Times New Roman"/>
          <w:sz w:val="24"/>
          <w:szCs w:val="24"/>
        </w:rPr>
        <w:t>, and (C</w:t>
      </w:r>
      <w:r w:rsidR="00165B54" w:rsidRPr="00B13CC3">
        <w:rPr>
          <w:rFonts w:ascii="Times" w:hAnsi="Times" w:cs="Times New Roman"/>
          <w:sz w:val="24"/>
          <w:szCs w:val="24"/>
        </w:rPr>
        <w:t xml:space="preserve">) families </w:t>
      </w:r>
      <w:r w:rsidR="009B78DB" w:rsidRPr="00B13CC3">
        <w:rPr>
          <w:rFonts w:ascii="Times" w:hAnsi="Times" w:cs="Times New Roman"/>
          <w:sz w:val="24"/>
          <w:szCs w:val="24"/>
        </w:rPr>
        <w:t>in n</w:t>
      </w:r>
      <w:r w:rsidR="00C30505" w:rsidRPr="00B13CC3">
        <w:rPr>
          <w:rFonts w:ascii="Times" w:hAnsi="Times" w:cs="Times New Roman"/>
          <w:sz w:val="24"/>
          <w:szCs w:val="24"/>
        </w:rPr>
        <w:t>umber of isolates are showing on x-axis.</w:t>
      </w:r>
    </w:p>
    <w:p w14:paraId="19A424D4" w14:textId="77777777" w:rsidR="00D01EF9" w:rsidRPr="00B13CC3" w:rsidRDefault="00D01EF9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sz w:val="24"/>
          <w:szCs w:val="24"/>
        </w:rPr>
        <w:br w:type="page"/>
      </w:r>
    </w:p>
    <w:p w14:paraId="4EFC8FA0" w14:textId="7DF433B3" w:rsidR="00165B54" w:rsidRPr="00B13CC3" w:rsidRDefault="00395DE3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62D094" wp14:editId="1BBFF7B7">
            <wp:extent cx="5943600" cy="56546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50DF" w14:textId="4C112D98" w:rsidR="00D01EF9" w:rsidRPr="00B13CC3" w:rsidRDefault="001D31EA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t>Fig</w:t>
      </w:r>
      <w:r w:rsidR="00AF0A5A">
        <w:rPr>
          <w:rFonts w:ascii="Times" w:hAnsi="Times" w:cs="Times New Roman"/>
          <w:b/>
          <w:bCs/>
          <w:sz w:val="24"/>
          <w:szCs w:val="24"/>
        </w:rPr>
        <w:t>.</w:t>
      </w:r>
      <w:r w:rsidR="00D01EF9" w:rsidRPr="00B13CC3">
        <w:rPr>
          <w:rFonts w:ascii="Times" w:hAnsi="Times" w:cs="Times New Roman"/>
          <w:b/>
          <w:bCs/>
          <w:sz w:val="24"/>
          <w:szCs w:val="24"/>
        </w:rPr>
        <w:t xml:space="preserve"> S</w:t>
      </w:r>
      <w:r w:rsidR="00AF0A5A">
        <w:rPr>
          <w:rFonts w:ascii="Times" w:hAnsi="Times" w:cs="Times New Roman"/>
          <w:b/>
          <w:bCs/>
          <w:sz w:val="24"/>
          <w:szCs w:val="24"/>
        </w:rPr>
        <w:t>5</w:t>
      </w:r>
      <w:r w:rsidR="00D01EF9" w:rsidRPr="00B13CC3">
        <w:rPr>
          <w:rFonts w:ascii="Times" w:hAnsi="Times" w:cs="Times New Roman"/>
          <w:b/>
          <w:bCs/>
          <w:sz w:val="24"/>
          <w:szCs w:val="24"/>
        </w:rPr>
        <w:t>.</w:t>
      </w:r>
      <w:r w:rsidR="00D01EF9" w:rsidRPr="00B13CC3">
        <w:rPr>
          <w:rFonts w:ascii="Times" w:hAnsi="Times" w:cs="Times New Roman"/>
          <w:sz w:val="24"/>
          <w:szCs w:val="24"/>
        </w:rPr>
        <w:t xml:space="preserve"> Phylogenetic </w:t>
      </w:r>
      <w:r w:rsidR="00F52E46" w:rsidRPr="00B13CC3">
        <w:rPr>
          <w:rFonts w:ascii="Times" w:hAnsi="Times" w:cs="Times New Roman"/>
          <w:sz w:val="24"/>
          <w:szCs w:val="24"/>
        </w:rPr>
        <w:t>analysis</w:t>
      </w:r>
      <w:r w:rsidR="00D01EF9" w:rsidRPr="00B13CC3">
        <w:rPr>
          <w:rFonts w:ascii="Times" w:hAnsi="Times" w:cs="Times New Roman"/>
          <w:sz w:val="24"/>
          <w:szCs w:val="24"/>
        </w:rPr>
        <w:t xml:space="preserve"> of 16S r</w:t>
      </w:r>
      <w:r w:rsidR="00F52E46" w:rsidRPr="00B13CC3">
        <w:rPr>
          <w:rFonts w:ascii="Times" w:hAnsi="Times" w:cs="Times New Roman"/>
          <w:sz w:val="24"/>
          <w:szCs w:val="24"/>
        </w:rPr>
        <w:t>RNA gene</w:t>
      </w:r>
      <w:r w:rsidR="00D01EF9" w:rsidRPr="00B13CC3">
        <w:rPr>
          <w:rFonts w:ascii="Times" w:hAnsi="Times" w:cs="Times New Roman"/>
          <w:sz w:val="24"/>
          <w:szCs w:val="24"/>
        </w:rPr>
        <w:t xml:space="preserve"> sequences showing the relationship of candidate novel </w:t>
      </w:r>
      <w:r w:rsidR="00D95605">
        <w:rPr>
          <w:rFonts w:ascii="Times" w:hAnsi="Times" w:cs="Times New Roman"/>
          <w:sz w:val="24"/>
          <w:szCs w:val="24"/>
        </w:rPr>
        <w:t>isolate</w:t>
      </w:r>
      <w:r w:rsidR="00D01EF9" w:rsidRPr="00B13CC3">
        <w:rPr>
          <w:rFonts w:ascii="Times" w:hAnsi="Times" w:cs="Times New Roman"/>
          <w:sz w:val="24"/>
          <w:szCs w:val="24"/>
        </w:rPr>
        <w:t xml:space="preserve"> MY-TP24 with closely related type strains</w:t>
      </w:r>
      <w:r w:rsidR="00395DE3">
        <w:rPr>
          <w:rFonts w:ascii="Times" w:hAnsi="Times" w:cs="Times New Roman"/>
          <w:sz w:val="24"/>
          <w:szCs w:val="24"/>
        </w:rPr>
        <w:t>, and other isolates from the Tatta Pani hot spring</w:t>
      </w:r>
      <w:r w:rsidR="00D01EF9" w:rsidRPr="00B13CC3">
        <w:rPr>
          <w:rFonts w:ascii="Times" w:hAnsi="Times" w:cs="Times New Roman"/>
          <w:sz w:val="24"/>
          <w:szCs w:val="24"/>
        </w:rPr>
        <w:t>. Phylogenetic tree was constructed using Maximum likelihood method with 1000 bootstrap value.</w:t>
      </w:r>
    </w:p>
    <w:p w14:paraId="77646C2F" w14:textId="629738AA" w:rsidR="009F1C2F" w:rsidRPr="00B13CC3" w:rsidRDefault="009F1C2F" w:rsidP="00B13CC3">
      <w:pPr>
        <w:spacing w:line="276" w:lineRule="auto"/>
        <w:rPr>
          <w:rFonts w:ascii="Times" w:hAnsi="Times" w:cs="Times New Roman"/>
          <w:sz w:val="24"/>
          <w:szCs w:val="24"/>
        </w:rPr>
      </w:pPr>
    </w:p>
    <w:p w14:paraId="5E65B9AF" w14:textId="7F9145F0" w:rsidR="009F1C2F" w:rsidRPr="00B13CC3" w:rsidRDefault="009F1C2F" w:rsidP="00B13CC3">
      <w:pPr>
        <w:spacing w:line="276" w:lineRule="auto"/>
        <w:rPr>
          <w:rFonts w:ascii="Times" w:hAnsi="Times" w:cs="Times New Roman"/>
          <w:sz w:val="24"/>
          <w:szCs w:val="24"/>
        </w:rPr>
      </w:pPr>
    </w:p>
    <w:p w14:paraId="6E42FDA9" w14:textId="77777777" w:rsidR="001D31EA" w:rsidRPr="00B13CC3" w:rsidRDefault="001D31EA" w:rsidP="00B13CC3">
      <w:pPr>
        <w:spacing w:line="276" w:lineRule="auto"/>
        <w:rPr>
          <w:rFonts w:ascii="Times" w:hAnsi="Times" w:cs="Times New Roman"/>
          <w:b/>
          <w:bCs/>
          <w:sz w:val="24"/>
          <w:szCs w:val="24"/>
        </w:rPr>
      </w:pPr>
    </w:p>
    <w:p w14:paraId="7230F1D9" w14:textId="77777777" w:rsidR="001D31EA" w:rsidRPr="00B13CC3" w:rsidRDefault="001D31EA" w:rsidP="00B13CC3">
      <w:pPr>
        <w:spacing w:line="276" w:lineRule="auto"/>
        <w:rPr>
          <w:rFonts w:ascii="Times" w:hAnsi="Times" w:cs="Times New Roman"/>
          <w:b/>
          <w:bCs/>
          <w:sz w:val="24"/>
          <w:szCs w:val="24"/>
        </w:rPr>
      </w:pPr>
    </w:p>
    <w:p w14:paraId="21696CE7" w14:textId="77777777" w:rsidR="007C6A66" w:rsidRPr="00B13CC3" w:rsidRDefault="007C6A66" w:rsidP="00B13CC3">
      <w:pPr>
        <w:spacing w:line="276" w:lineRule="auto"/>
        <w:rPr>
          <w:rFonts w:ascii="Times" w:hAnsi="Times" w:cs="Times New Roman"/>
          <w:b/>
          <w:bCs/>
          <w:sz w:val="24"/>
          <w:szCs w:val="24"/>
        </w:rPr>
      </w:pPr>
    </w:p>
    <w:p w14:paraId="235F03C9" w14:textId="526FADBF" w:rsidR="009F1C2F" w:rsidRPr="00B13CC3" w:rsidRDefault="009F1C2F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lastRenderedPageBreak/>
        <w:t>Table S1.</w:t>
      </w:r>
      <w:r w:rsidRPr="00B13CC3">
        <w:rPr>
          <w:rFonts w:ascii="Times" w:hAnsi="Times" w:cs="Times New Roman"/>
          <w:sz w:val="24"/>
          <w:szCs w:val="24"/>
        </w:rPr>
        <w:t xml:space="preserve"> Samples information collected from </w:t>
      </w:r>
      <w:r w:rsidR="00786731" w:rsidRPr="00B13CC3">
        <w:rPr>
          <w:rFonts w:ascii="Times" w:hAnsi="Times" w:cs="Times New Roman"/>
          <w:sz w:val="24"/>
          <w:szCs w:val="24"/>
        </w:rPr>
        <w:t>the</w:t>
      </w:r>
      <w:r w:rsidRPr="00B13CC3">
        <w:rPr>
          <w:rFonts w:ascii="Times" w:hAnsi="Times" w:cs="Times New Roman"/>
          <w:sz w:val="24"/>
          <w:szCs w:val="24"/>
        </w:rPr>
        <w:t xml:space="preserve"> Tatta Pani</w:t>
      </w:r>
      <w:r w:rsidR="00786731" w:rsidRPr="00B13CC3">
        <w:rPr>
          <w:rFonts w:ascii="Times" w:hAnsi="Times" w:cs="Times New Roman"/>
          <w:sz w:val="24"/>
          <w:szCs w:val="24"/>
        </w:rPr>
        <w:t xml:space="preserve"> hot spring</w:t>
      </w:r>
      <w:r w:rsidRPr="00B13CC3">
        <w:rPr>
          <w:rFonts w:ascii="Times" w:hAnsi="Times" w:cs="Times New Roman"/>
          <w:sz w:val="24"/>
          <w:szCs w:val="24"/>
        </w:rPr>
        <w:t xml:space="preserve">. 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513"/>
        <w:gridCol w:w="2445"/>
        <w:gridCol w:w="2059"/>
        <w:gridCol w:w="2347"/>
        <w:gridCol w:w="996"/>
      </w:tblGrid>
      <w:tr w:rsidR="009F1C2F" w:rsidRPr="00B13CC3" w14:paraId="78A36FF4" w14:textId="77777777" w:rsidTr="002B1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0F20FEDB" w14:textId="3C59E6FA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Samples</w:t>
            </w:r>
            <w:r w:rsidR="00B7484E"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 ID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7FDDD0F3" w14:textId="77777777" w:rsidR="009F1C2F" w:rsidRPr="00B13CC3" w:rsidRDefault="009F1C2F" w:rsidP="00B13CC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Samples Info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7BA5FFB9" w14:textId="77777777" w:rsidR="009F1C2F" w:rsidRPr="00B13CC3" w:rsidRDefault="009F1C2F" w:rsidP="00B13CC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Enrichment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2A504961" w14:textId="6ECD6DE5" w:rsidR="009F1C2F" w:rsidRPr="00B13CC3" w:rsidRDefault="009F1C2F" w:rsidP="00B13CC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Temperature</w:t>
            </w:r>
            <w:r w:rsidR="00B7484E"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 (</w:t>
            </w:r>
            <w:r w:rsidR="00B7484E" w:rsidRPr="00B13CC3">
              <w:rPr>
                <w:rFonts w:ascii="Times" w:hAnsi="Times" w:cs="Times New Roman"/>
                <w:color w:val="000000"/>
                <w:sz w:val="24"/>
                <w:szCs w:val="24"/>
                <w:shd w:val="clear" w:color="auto" w:fill="FFFFFF"/>
              </w:rPr>
              <w:t>°C)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651BDABD" w14:textId="77777777" w:rsidR="009F1C2F" w:rsidRPr="00B13CC3" w:rsidRDefault="009F1C2F" w:rsidP="00B13CC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 pH</w:t>
            </w:r>
          </w:p>
        </w:tc>
      </w:tr>
      <w:tr w:rsidR="009F1C2F" w:rsidRPr="00B13CC3" w14:paraId="5592FE1A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310AE80A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TP64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0A749FFA" w14:textId="31953293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Hot</w:t>
            </w:r>
            <w:r w:rsidR="000F2BF0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 </w:t>
            </w:r>
            <w:r w:rsidR="008A1B99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</w:t>
            </w:r>
            <w:r w:rsidR="000F2BF0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pring </w:t>
            </w:r>
            <w:r w:rsidR="008A1B99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</w:t>
            </w:r>
            <w:r w:rsidR="000F2BF0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ource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3729F337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5F646410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295FA6E9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7.99</w:t>
            </w:r>
          </w:p>
        </w:tc>
      </w:tr>
      <w:tr w:rsidR="009F1C2F" w:rsidRPr="00B13CC3" w14:paraId="690B2884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032B13E6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TP60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26A719FA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739C40DE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4C718C91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3B2A83B2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8.32</w:t>
            </w:r>
          </w:p>
        </w:tc>
      </w:tr>
      <w:tr w:rsidR="009F1C2F" w:rsidRPr="00B13CC3" w14:paraId="42D1108C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6C1E3C86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TP58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5F04C216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5496A4ED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3241F742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27B76CAE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8.11</w:t>
            </w:r>
          </w:p>
        </w:tc>
      </w:tr>
      <w:tr w:rsidR="009F1C2F" w:rsidRPr="00B13CC3" w14:paraId="1BDA2803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6974B3AF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TP55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3D1E1ED6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4791BE8D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3D47F3A6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0C5B0BA3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8.22</w:t>
            </w:r>
          </w:p>
        </w:tc>
      </w:tr>
      <w:tr w:rsidR="009F1C2F" w:rsidRPr="00B13CC3" w14:paraId="7ED441AC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1B3DAC9F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TP45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281405B6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232BE891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6685C729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35364A7C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8.37</w:t>
            </w:r>
          </w:p>
        </w:tc>
      </w:tr>
      <w:tr w:rsidR="009F1C2F" w:rsidRPr="00B13CC3" w14:paraId="691AA2A4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2FE86064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TP20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00C6AE61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611C6EBE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1AD14F03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6AD0D8D0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8.19</w:t>
            </w:r>
          </w:p>
        </w:tc>
      </w:tr>
      <w:tr w:rsidR="009F1C2F" w:rsidRPr="00B13CC3" w14:paraId="23190425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3DDE49D1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ETP64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13C2A168" w14:textId="46462161" w:rsidR="009F1C2F" w:rsidRPr="00B13CC3" w:rsidRDefault="000F2BF0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Hot</w:t>
            </w:r>
            <w:r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 </w:t>
            </w:r>
            <w:r w:rsidR="008A1B99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 xml:space="preserve">pring </w:t>
            </w:r>
            <w:r w:rsidR="008A1B99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ource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2CB6DB63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7E0B3F2D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108395DD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7.99</w:t>
            </w:r>
          </w:p>
        </w:tc>
      </w:tr>
      <w:tr w:rsidR="009F1C2F" w:rsidRPr="00B13CC3" w14:paraId="6C9E511F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11C0D683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ETP60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2DF2159D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3B340073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55022281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4DF289D3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8.32</w:t>
            </w:r>
          </w:p>
        </w:tc>
      </w:tr>
      <w:tr w:rsidR="009F1C2F" w:rsidRPr="00B13CC3" w14:paraId="2AF01205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109AFA91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ETP58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248B3A29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0C42F430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7F9E9F3D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034FE425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8.11</w:t>
            </w:r>
          </w:p>
        </w:tc>
      </w:tr>
      <w:tr w:rsidR="009F1C2F" w:rsidRPr="00B13CC3" w14:paraId="32A415A0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56F01499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ETP55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535306B3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3334E80E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0FB73190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01F517F0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8.22</w:t>
            </w:r>
          </w:p>
        </w:tc>
      </w:tr>
      <w:tr w:rsidR="009F1C2F" w:rsidRPr="00B13CC3" w14:paraId="26E9DD08" w14:textId="77777777" w:rsidTr="002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5BDE60E2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ETP45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7D37B310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5CDD5B68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33088285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6883E4B5" w14:textId="77777777" w:rsidR="009F1C2F" w:rsidRPr="00B13CC3" w:rsidRDefault="009F1C2F" w:rsidP="00B13CC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8.37</w:t>
            </w:r>
          </w:p>
        </w:tc>
      </w:tr>
      <w:tr w:rsidR="009F1C2F" w:rsidRPr="00B13CC3" w14:paraId="6DB04BD9" w14:textId="77777777" w:rsidTr="002B148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  <w:shd w:val="clear" w:color="auto" w:fill="auto"/>
            <w:noWrap/>
            <w:hideMark/>
          </w:tcPr>
          <w:p w14:paraId="74D1373F" w14:textId="77777777" w:rsidR="009F1C2F" w:rsidRPr="00B13CC3" w:rsidRDefault="009F1C2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ETP20</w:t>
            </w:r>
          </w:p>
        </w:tc>
        <w:tc>
          <w:tcPr>
            <w:tcW w:w="1306" w:type="pct"/>
            <w:shd w:val="clear" w:color="auto" w:fill="auto"/>
            <w:noWrap/>
            <w:hideMark/>
          </w:tcPr>
          <w:p w14:paraId="194166B2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Down stream</w:t>
            </w:r>
          </w:p>
        </w:tc>
        <w:tc>
          <w:tcPr>
            <w:tcW w:w="1100" w:type="pct"/>
            <w:shd w:val="clear" w:color="auto" w:fill="auto"/>
            <w:noWrap/>
            <w:hideMark/>
          </w:tcPr>
          <w:p w14:paraId="7D0D8969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 Yes</w:t>
            </w:r>
          </w:p>
        </w:tc>
        <w:tc>
          <w:tcPr>
            <w:tcW w:w="1254" w:type="pct"/>
            <w:shd w:val="clear" w:color="auto" w:fill="auto"/>
            <w:noWrap/>
            <w:hideMark/>
          </w:tcPr>
          <w:p w14:paraId="0B5D7DAE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14:paraId="1CAB2B7E" w14:textId="77777777" w:rsidR="009F1C2F" w:rsidRPr="00B13CC3" w:rsidRDefault="009F1C2F" w:rsidP="00B13CC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8.19</w:t>
            </w:r>
          </w:p>
        </w:tc>
      </w:tr>
    </w:tbl>
    <w:p w14:paraId="6381EA33" w14:textId="77777777" w:rsidR="001D31EA" w:rsidRPr="00B13CC3" w:rsidRDefault="001D31EA" w:rsidP="00B13CC3">
      <w:pPr>
        <w:spacing w:line="276" w:lineRule="auto"/>
        <w:rPr>
          <w:rFonts w:ascii="Times" w:hAnsi="Times" w:cs="Times New Roman"/>
          <w:sz w:val="24"/>
          <w:szCs w:val="24"/>
        </w:rPr>
      </w:pPr>
    </w:p>
    <w:p w14:paraId="404BD866" w14:textId="648E0CA4" w:rsidR="00FF78A1" w:rsidRPr="00B13CC3" w:rsidRDefault="00FF78A1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t>Table S</w:t>
      </w:r>
      <w:r w:rsidR="00D0014E" w:rsidRPr="00B13CC3">
        <w:rPr>
          <w:rFonts w:ascii="Times" w:hAnsi="Times" w:cs="Times New Roman"/>
          <w:b/>
          <w:bCs/>
          <w:sz w:val="24"/>
          <w:szCs w:val="24"/>
        </w:rPr>
        <w:t>2</w:t>
      </w:r>
      <w:r w:rsidRPr="00B13CC3">
        <w:rPr>
          <w:rFonts w:ascii="Times" w:hAnsi="Times" w:cs="Times New Roman"/>
          <w:b/>
          <w:bCs/>
          <w:sz w:val="24"/>
          <w:szCs w:val="24"/>
        </w:rPr>
        <w:t>.</w:t>
      </w:r>
      <w:r w:rsidRPr="00B13CC3">
        <w:rPr>
          <w:rFonts w:ascii="Times" w:hAnsi="Times" w:cs="Times New Roman"/>
          <w:sz w:val="24"/>
          <w:szCs w:val="24"/>
        </w:rPr>
        <w:t xml:space="preserve"> Media composition of the enrichment culture.</w:t>
      </w: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6526"/>
        <w:gridCol w:w="2834"/>
      </w:tblGrid>
      <w:tr w:rsidR="00FF78A1" w:rsidRPr="00B13CC3" w14:paraId="43C231B0" w14:textId="77777777" w:rsidTr="00FF7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7FF21450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Composition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05024949" w14:textId="77777777" w:rsidR="00FF78A1" w:rsidRPr="00B13CC3" w:rsidRDefault="00FF78A1" w:rsidP="00B13CC3">
            <w:pPr>
              <w:spacing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Gram/250 ml</w:t>
            </w:r>
          </w:p>
        </w:tc>
      </w:tr>
      <w:tr w:rsidR="00FF78A1" w:rsidRPr="00B13CC3" w14:paraId="15C0981B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0BF9014F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Sodium Chloride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6AB3FB67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0.125</w:t>
            </w:r>
          </w:p>
        </w:tc>
      </w:tr>
      <w:tr w:rsidR="00FF78A1" w:rsidRPr="00B13CC3" w14:paraId="50FA4B10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1897F6B0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Dipotassium Phosphate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18DF7E3B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FF78A1" w:rsidRPr="00B13CC3" w14:paraId="15116857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2D1E9668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Casein acid hydrolysate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097CD559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F78A1" w:rsidRPr="00B13CC3" w14:paraId="2ABCB2F4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57DC7D23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Yeast extract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40B99602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F78A1" w:rsidRPr="00B13CC3" w14:paraId="752CE15C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242A0785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Proteose peptone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7B6F3ABA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F78A1" w:rsidRPr="00B13CC3" w14:paraId="78DCE7EE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55CE86EC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Dextrose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6F1AF95A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F78A1" w:rsidRPr="00B13CC3" w14:paraId="1DF5ADC7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4DBA8794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Dipotassium phosphate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07F004D2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0.025</w:t>
            </w:r>
          </w:p>
        </w:tc>
      </w:tr>
      <w:tr w:rsidR="00FF78A1" w:rsidRPr="00B13CC3" w14:paraId="18151059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75187BB0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Magnesium sulphate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474E0B51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0.003</w:t>
            </w:r>
          </w:p>
        </w:tc>
      </w:tr>
      <w:tr w:rsidR="00FF78A1" w:rsidRPr="00B13CC3" w14:paraId="439B3F58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7B20EBB6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Sodium pyruvate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38FFACF7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0.025</w:t>
            </w:r>
          </w:p>
        </w:tc>
      </w:tr>
      <w:tr w:rsidR="00FF78A1" w:rsidRPr="00B13CC3" w14:paraId="2F30647C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35D9F4FA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Distilled water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0597E4C7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Make up 125 ml</w:t>
            </w:r>
          </w:p>
        </w:tc>
      </w:tr>
      <w:tr w:rsidR="00FF78A1" w:rsidRPr="00B13CC3" w14:paraId="01619FEB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noWrap/>
            <w:hideMark/>
          </w:tcPr>
          <w:p w14:paraId="6E8BB9BE" w14:textId="77777777" w:rsidR="00FF78A1" w:rsidRPr="00B13CC3" w:rsidRDefault="00FF78A1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Autoclave</w:t>
            </w:r>
          </w:p>
        </w:tc>
      </w:tr>
      <w:tr w:rsidR="00FF78A1" w:rsidRPr="00B13CC3" w14:paraId="61E4294C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noWrap/>
            <w:hideMark/>
          </w:tcPr>
          <w:p w14:paraId="1940B172" w14:textId="280F4F74" w:rsidR="00FF78A1" w:rsidRPr="00B13CC3" w:rsidRDefault="00FF78A1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Supplemented at 60 °C</w:t>
            </w:r>
          </w:p>
        </w:tc>
      </w:tr>
      <w:tr w:rsidR="00FF78A1" w:rsidRPr="00B13CC3" w14:paraId="2116DBB9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09112782" w14:textId="77777777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Ascorbic acid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72256EC1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F78A1" w:rsidRPr="00B13CC3" w14:paraId="7D3CC73A" w14:textId="77777777" w:rsidTr="00FF78A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04F81A8F" w14:textId="1CC1CAB1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 xml:space="preserve">Hot spring water 0.2 μm filter sterilized 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3D1F84F7" w14:textId="77777777" w:rsidR="00FF78A1" w:rsidRPr="00B13CC3" w:rsidRDefault="00FF78A1" w:rsidP="00B13CC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125 ml</w:t>
            </w:r>
          </w:p>
        </w:tc>
      </w:tr>
      <w:tr w:rsidR="00FF78A1" w:rsidRPr="00B13CC3" w14:paraId="184A2779" w14:textId="77777777" w:rsidTr="00FF7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6" w:type="pct"/>
            <w:shd w:val="clear" w:color="auto" w:fill="auto"/>
            <w:noWrap/>
            <w:hideMark/>
          </w:tcPr>
          <w:p w14:paraId="1FB3F18F" w14:textId="2AF2A762" w:rsidR="00FF78A1" w:rsidRPr="00B13CC3" w:rsidRDefault="00FF78A1" w:rsidP="00B13CC3">
            <w:pPr>
              <w:spacing w:line="276" w:lineRule="auto"/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b w:val="0"/>
                <w:bCs w:val="0"/>
                <w:color w:val="000000"/>
                <w:sz w:val="24"/>
                <w:szCs w:val="24"/>
              </w:rPr>
              <w:t>Final volume</w:t>
            </w:r>
          </w:p>
        </w:tc>
        <w:tc>
          <w:tcPr>
            <w:tcW w:w="1514" w:type="pct"/>
            <w:shd w:val="clear" w:color="auto" w:fill="auto"/>
            <w:noWrap/>
            <w:hideMark/>
          </w:tcPr>
          <w:p w14:paraId="5546CD98" w14:textId="77777777" w:rsidR="00FF78A1" w:rsidRPr="00B13CC3" w:rsidRDefault="00FF78A1" w:rsidP="00B13CC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</w:pPr>
            <w:r w:rsidRPr="00B13CC3">
              <w:rPr>
                <w:rFonts w:ascii="Times" w:eastAsia="Times New Roman" w:hAnsi="Times" w:cs="Times New Roman"/>
                <w:color w:val="000000"/>
                <w:sz w:val="24"/>
                <w:szCs w:val="24"/>
              </w:rPr>
              <w:t>250 ml</w:t>
            </w:r>
          </w:p>
        </w:tc>
      </w:tr>
    </w:tbl>
    <w:p w14:paraId="6E01F7B4" w14:textId="77777777" w:rsidR="00FF78A1" w:rsidRPr="00B13CC3" w:rsidRDefault="00FF78A1" w:rsidP="00B13CC3">
      <w:pPr>
        <w:spacing w:line="276" w:lineRule="auto"/>
        <w:rPr>
          <w:rFonts w:ascii="Times" w:hAnsi="Times" w:cs="Times New Roman"/>
          <w:sz w:val="24"/>
          <w:szCs w:val="24"/>
        </w:rPr>
      </w:pPr>
    </w:p>
    <w:p w14:paraId="17B19B0D" w14:textId="77777777" w:rsidR="00FF78A1" w:rsidRPr="00B13CC3" w:rsidRDefault="00FF78A1" w:rsidP="00B13CC3">
      <w:pPr>
        <w:spacing w:line="276" w:lineRule="auto"/>
        <w:rPr>
          <w:rFonts w:ascii="Times" w:hAnsi="Times" w:cs="Times New Roman"/>
          <w:sz w:val="24"/>
          <w:szCs w:val="24"/>
        </w:rPr>
      </w:pPr>
    </w:p>
    <w:p w14:paraId="3F4912B0" w14:textId="77777777" w:rsidR="00165B54" w:rsidRPr="00B13CC3" w:rsidRDefault="00165B54" w:rsidP="00B13CC3">
      <w:pPr>
        <w:spacing w:line="276" w:lineRule="auto"/>
        <w:jc w:val="both"/>
        <w:rPr>
          <w:rFonts w:ascii="Times" w:eastAsia="SimSun" w:hAnsi="Times" w:cs="Times New Roman"/>
          <w:sz w:val="24"/>
          <w:szCs w:val="24"/>
        </w:rPr>
      </w:pPr>
    </w:p>
    <w:p w14:paraId="3477858D" w14:textId="77777777" w:rsidR="00B93FE2" w:rsidRPr="00B13CC3" w:rsidRDefault="00B93FE2" w:rsidP="00B13CC3">
      <w:pPr>
        <w:spacing w:line="276" w:lineRule="auto"/>
        <w:rPr>
          <w:rFonts w:ascii="Times" w:hAnsi="Times" w:cs="Times New Roman"/>
          <w:b/>
          <w:bCs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br w:type="page"/>
      </w:r>
    </w:p>
    <w:p w14:paraId="5B016B1A" w14:textId="77777777" w:rsidR="001F698B" w:rsidRPr="00B13CC3" w:rsidRDefault="001F698B" w:rsidP="00B13CC3">
      <w:pPr>
        <w:spacing w:line="276" w:lineRule="auto"/>
        <w:rPr>
          <w:rFonts w:ascii="Times" w:hAnsi="Times" w:cs="Times New Roman"/>
          <w:sz w:val="24"/>
          <w:szCs w:val="24"/>
        </w:rPr>
        <w:sectPr w:rsidR="001F698B" w:rsidRPr="00B13C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36DB51" w14:textId="10CEAEEE" w:rsidR="003F63FD" w:rsidRPr="00B13CC3" w:rsidRDefault="003F63FD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lastRenderedPageBreak/>
        <w:t>Table S3.</w:t>
      </w:r>
      <w:r w:rsidRPr="00B13CC3">
        <w:rPr>
          <w:rFonts w:ascii="Times" w:hAnsi="Times" w:cs="Times New Roman"/>
          <w:sz w:val="24"/>
          <w:szCs w:val="24"/>
        </w:rPr>
        <w:t xml:space="preserve"> The number of common phyla identified in samples of TP and ETP groups.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7"/>
        <w:gridCol w:w="783"/>
        <w:gridCol w:w="1005"/>
        <w:gridCol w:w="928"/>
        <w:gridCol w:w="697"/>
        <w:gridCol w:w="738"/>
        <w:gridCol w:w="738"/>
        <w:gridCol w:w="738"/>
        <w:gridCol w:w="738"/>
        <w:gridCol w:w="738"/>
        <w:gridCol w:w="805"/>
        <w:gridCol w:w="805"/>
        <w:gridCol w:w="805"/>
        <w:gridCol w:w="805"/>
        <w:gridCol w:w="805"/>
        <w:gridCol w:w="805"/>
      </w:tblGrid>
      <w:tr w:rsidR="00843D39" w:rsidRPr="00AC0037" w14:paraId="3FF136D6" w14:textId="77777777" w:rsidTr="00CA68E2">
        <w:trPr>
          <w:trHeight w:val="528"/>
        </w:trPr>
        <w:tc>
          <w:tcPr>
            <w:tcW w:w="393" w:type="pct"/>
            <w:noWrap/>
            <w:vAlign w:val="center"/>
            <w:hideMark/>
          </w:tcPr>
          <w:p w14:paraId="30841C0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302" w:type="pct"/>
            <w:vAlign w:val="center"/>
            <w:hideMark/>
          </w:tcPr>
          <w:p w14:paraId="5733B49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Group OTUs</w:t>
            </w:r>
          </w:p>
        </w:tc>
        <w:tc>
          <w:tcPr>
            <w:tcW w:w="388" w:type="pct"/>
            <w:vAlign w:val="center"/>
            <w:hideMark/>
          </w:tcPr>
          <w:p w14:paraId="75A32D3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Common OTUs</w:t>
            </w:r>
          </w:p>
        </w:tc>
        <w:tc>
          <w:tcPr>
            <w:tcW w:w="358" w:type="pct"/>
            <w:noWrap/>
            <w:vAlign w:val="center"/>
            <w:hideMark/>
          </w:tcPr>
          <w:p w14:paraId="100976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Samples</w:t>
            </w:r>
          </w:p>
        </w:tc>
        <w:tc>
          <w:tcPr>
            <w:tcW w:w="269" w:type="pct"/>
            <w:noWrap/>
            <w:vAlign w:val="center"/>
            <w:hideMark/>
          </w:tcPr>
          <w:p w14:paraId="561BE9B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85" w:type="pct"/>
            <w:noWrap/>
            <w:vAlign w:val="center"/>
            <w:hideMark/>
          </w:tcPr>
          <w:p w14:paraId="07E2549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85" w:type="pct"/>
            <w:noWrap/>
            <w:vAlign w:val="center"/>
            <w:hideMark/>
          </w:tcPr>
          <w:p w14:paraId="10D424C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85" w:type="pct"/>
            <w:noWrap/>
            <w:vAlign w:val="center"/>
            <w:hideMark/>
          </w:tcPr>
          <w:p w14:paraId="359302A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85" w:type="pct"/>
            <w:noWrap/>
            <w:vAlign w:val="center"/>
            <w:hideMark/>
          </w:tcPr>
          <w:p w14:paraId="63D9111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85" w:type="pct"/>
            <w:noWrap/>
            <w:vAlign w:val="center"/>
            <w:hideMark/>
          </w:tcPr>
          <w:p w14:paraId="19716C1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311" w:type="pct"/>
            <w:noWrap/>
            <w:vAlign w:val="center"/>
            <w:hideMark/>
          </w:tcPr>
          <w:p w14:paraId="2F4C3B7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311" w:type="pct"/>
            <w:noWrap/>
            <w:vAlign w:val="center"/>
            <w:hideMark/>
          </w:tcPr>
          <w:p w14:paraId="1A923C4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311" w:type="pct"/>
            <w:noWrap/>
            <w:vAlign w:val="center"/>
            <w:hideMark/>
          </w:tcPr>
          <w:p w14:paraId="771ED61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311" w:type="pct"/>
            <w:noWrap/>
            <w:vAlign w:val="center"/>
            <w:hideMark/>
          </w:tcPr>
          <w:p w14:paraId="750824F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311" w:type="pct"/>
            <w:noWrap/>
            <w:vAlign w:val="center"/>
            <w:hideMark/>
          </w:tcPr>
          <w:p w14:paraId="547E23A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311" w:type="pct"/>
            <w:noWrap/>
            <w:vAlign w:val="center"/>
            <w:hideMark/>
          </w:tcPr>
          <w:p w14:paraId="062B232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ETP20</w:t>
            </w:r>
          </w:p>
        </w:tc>
      </w:tr>
      <w:tr w:rsidR="00843D39" w:rsidRPr="00AC0037" w14:paraId="32B5D023" w14:textId="77777777" w:rsidTr="00CA68E2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23D1802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53B448DD" w14:textId="0E2BB4ED" w:rsidR="00843D39" w:rsidRPr="00AC0037" w:rsidRDefault="00843D39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372DBB19" w14:textId="5490D7D1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706F75A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8" w:type="pct"/>
            <w:noWrap/>
            <w:vAlign w:val="center"/>
            <w:hideMark/>
          </w:tcPr>
          <w:p w14:paraId="7F00D9F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5EB693F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1D58918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9D4A7F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E3D5F9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389E78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C84B3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9EF1C6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52108E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F5FB1A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52F39C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FC910B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F92182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29C68AA5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3FE902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7EC0B6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57EE20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FB1544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10FACA5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003114F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75FE2BC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2E19E2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47C020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466763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9D14A1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13F37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6F6B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A7171D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D29939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F1092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53E145E1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0C1B20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1D7D1C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F98406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EEA5E5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00331E8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44270DE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294DA0E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85" w:type="pct"/>
            <w:noWrap/>
            <w:vAlign w:val="center"/>
            <w:hideMark/>
          </w:tcPr>
          <w:p w14:paraId="222380F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7162CB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8BD29F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BFEB96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61B566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1CE407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08B5AD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D29970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93604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408EFF7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442AAA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C9A4B7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64E234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EABDE6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327F716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5E2D61E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0E12396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6C30233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0DC4D5A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345DA5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9D6E21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3ABC6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FFA30C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C2E509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7D63B9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0B828F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494DF33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5EA94D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35D1E1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6572A1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8F5E1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2BE0CF8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6A86EBD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5511DFC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29C3E01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5A78AEA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62D1A79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016508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31BFF4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41CC4B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EB2B73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92B3E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AFF05F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5F2B5EAB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E4374C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CE3DA8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C44080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8F5905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7FB0687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2DA3D8D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01C1D06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85" w:type="pct"/>
            <w:noWrap/>
            <w:vAlign w:val="center"/>
            <w:hideMark/>
          </w:tcPr>
          <w:p w14:paraId="03659AC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6BF05C9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7F1D5E4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" w:type="pct"/>
            <w:noWrap/>
            <w:vAlign w:val="center"/>
            <w:hideMark/>
          </w:tcPr>
          <w:p w14:paraId="24B661F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3DA40E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6F828B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93EF60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F716CE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D6C4F4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61068A72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DDB9F3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D77B35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427A01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F36696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257576D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265D16A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5C3C05B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05B4755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7706F42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60D1830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" w:type="pct"/>
            <w:noWrap/>
            <w:vAlign w:val="center"/>
            <w:hideMark/>
          </w:tcPr>
          <w:p w14:paraId="609CEEA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noWrap/>
            <w:vAlign w:val="center"/>
            <w:hideMark/>
          </w:tcPr>
          <w:p w14:paraId="7F7D26B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43C38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AFF12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9C3FF9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F30750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3EE0D5D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2FA2FC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738209AA" w14:textId="7116AE5A" w:rsidR="00843D39" w:rsidRPr="00AC0037" w:rsidRDefault="00843D39" w:rsidP="00AC0037">
            <w:pPr>
              <w:ind w:left="720" w:hanging="720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6306A7A6" w14:textId="2D035288" w:rsidR="002A5276" w:rsidRPr="00AC0037" w:rsidRDefault="002A5276" w:rsidP="00AC0037">
            <w:pPr>
              <w:ind w:left="720" w:hanging="720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88" w:type="pct"/>
            <w:vMerge/>
            <w:vAlign w:val="center"/>
            <w:hideMark/>
          </w:tcPr>
          <w:p w14:paraId="115A6F6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570DC6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65C3F2F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294C091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6506067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3332927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3628CE0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56746EE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4BCF92F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" w:type="pct"/>
            <w:noWrap/>
            <w:vAlign w:val="center"/>
            <w:hideMark/>
          </w:tcPr>
          <w:p w14:paraId="75471CD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" w:type="pct"/>
            <w:noWrap/>
            <w:vAlign w:val="center"/>
            <w:hideMark/>
          </w:tcPr>
          <w:p w14:paraId="442B87D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507A55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15DD63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7EFC1E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7DA3F9E4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E8371D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3B322C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A4994F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3E59B4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7A83E0A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304ED81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5BC4A76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2257B58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19DAAC1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7509D2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" w:type="pct"/>
            <w:noWrap/>
            <w:vAlign w:val="center"/>
            <w:hideMark/>
          </w:tcPr>
          <w:p w14:paraId="14E58BD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4531F34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284F75B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0B62BAE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A9F5B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443F1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8CC1E69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6B68A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3FB891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3C855D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792AC7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20EF3F6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155F202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7D61C05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2A1E09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5D6EB37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7AE7C02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27C4B0C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3FBDA25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6909053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" w:type="pct"/>
            <w:noWrap/>
            <w:vAlign w:val="center"/>
            <w:hideMark/>
          </w:tcPr>
          <w:p w14:paraId="1A192E1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530A543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E4E9C3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08EF42AF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9B7649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B9B6C9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4A0E3D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B51C84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6B7C704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1FED427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6C1CB3D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242B1CD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24FD20E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1DE4AA8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686F61C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1407BE0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" w:type="pct"/>
            <w:noWrap/>
            <w:vAlign w:val="center"/>
            <w:hideMark/>
          </w:tcPr>
          <w:p w14:paraId="0810FF9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" w:type="pct"/>
            <w:noWrap/>
            <w:vAlign w:val="center"/>
            <w:hideMark/>
          </w:tcPr>
          <w:p w14:paraId="0F2AD5F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" w:type="pct"/>
            <w:noWrap/>
            <w:vAlign w:val="center"/>
            <w:hideMark/>
          </w:tcPr>
          <w:p w14:paraId="795E695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35FB68C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843D39" w:rsidRPr="00AC0037" w14:paraId="356550A9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DDDE36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468D5B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4DC4A7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2208CE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65CAF2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35BB99C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790720A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85" w:type="pct"/>
            <w:noWrap/>
            <w:vAlign w:val="center"/>
            <w:hideMark/>
          </w:tcPr>
          <w:p w14:paraId="217DDF0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74E1AFF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1129495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" w:type="pct"/>
            <w:noWrap/>
            <w:vAlign w:val="center"/>
            <w:hideMark/>
          </w:tcPr>
          <w:p w14:paraId="77EF4C9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noWrap/>
            <w:vAlign w:val="center"/>
            <w:hideMark/>
          </w:tcPr>
          <w:p w14:paraId="32595F3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" w:type="pct"/>
            <w:noWrap/>
            <w:vAlign w:val="center"/>
            <w:hideMark/>
          </w:tcPr>
          <w:p w14:paraId="29A5D93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5A8A8A2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0FE2504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782EC5C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2A5276" w:rsidRPr="00AC0037" w14:paraId="016EA73A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AD42B4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088C1783" w14:textId="2A7065D3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Total </w:t>
            </w:r>
            <w:r w:rsidR="00843D39"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= </w:t>
            </w: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843D39" w:rsidRPr="00AC0037" w14:paraId="373ED822" w14:textId="77777777" w:rsidTr="00CA68E2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0D121D1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68DBC890" w14:textId="77777777" w:rsidR="00843D39" w:rsidRPr="00AC0037" w:rsidRDefault="00843D39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0AF38821" w14:textId="2573DC6B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3BBA078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58" w:type="pct"/>
            <w:noWrap/>
            <w:vAlign w:val="center"/>
            <w:hideMark/>
          </w:tcPr>
          <w:p w14:paraId="6ABEDA2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36C5180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237FEB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93480F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E44313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920C85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9B2CF2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BC2F12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0AB208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00C3C2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06B8A5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8A7090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12B1E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7883FA94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0F6709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949007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0A4430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8AD434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39FB764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EF4659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0E9503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1B7B84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0257B9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904637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86855D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B13CB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B733A1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E8900C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8F01D3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E9D02D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454804DD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A30EA3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197045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98E8A3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C5A6A6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43B0D14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1586A4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7F2F4F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EABD42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0F7FAF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463EB8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84EDE4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4B1190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91A5BA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33B6A1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961CC5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7E8491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23E96AE8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6EF7D8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CAEBB4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365408C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0E1C70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009C763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D6FD15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15BE69F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4F3338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10BC21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B2246B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CFF000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B176B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C23564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2B1531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7CE1BF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912739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62FFB0CA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CB7143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68F0B8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8B8E39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80043F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4D3C3D5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1B09E79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60602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FA2FA2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A64661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8AC6C3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9C09CA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D46735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2C3545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A87DDA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950460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79AA6D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532BF62E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62E2D0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3482DBE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B3B361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997C06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5DBD801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9E7ED8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190924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248DB7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018B2C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E9080B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58A71BA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DDD162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5A7EEB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67E022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B256EE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61D755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5F28B65D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8901F8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619A8D3E" w14:textId="77777777" w:rsidR="00843D39" w:rsidRPr="00AC0037" w:rsidRDefault="00843D39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2C1719B9" w14:textId="4E2E4F0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88" w:type="pct"/>
            <w:vMerge/>
            <w:vAlign w:val="center"/>
            <w:hideMark/>
          </w:tcPr>
          <w:p w14:paraId="0D429C3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F6F7A7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02B9FF9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348E63C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597683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2C8523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ABF115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F07ECF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4E1AEE2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7A2F95B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E8EE91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90008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E70FC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F893E5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60F1E6C2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7E9012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0DEEAB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2DE963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03596D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12E9B4A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2AC4285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24DA17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3737FF0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A3E7DF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A7333D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4098811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359E36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11A5C3A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F4FA7D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DE702E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6828C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02A2BEEC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B2E99B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5CBB0E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24EB3A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04F2C2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085D418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CA70FA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3010B4C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BF38C1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1952DDE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1B177E3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6F5216F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3B48D04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736B5B6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789E8B4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552359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DDE424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F223D73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8831EB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93DB75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FB0185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1A2AC3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68B6193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2CF14AC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3FCDEC2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9E8D7A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4A4F7F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7C93BE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5E0B2AA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6D7176C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34E5BBA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6C5BF08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1E2700C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955797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843D39" w:rsidRPr="00AC0037" w14:paraId="3D026EEA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F9C2F7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5D65F3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C0ECF04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F289BB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03EB0F2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BB12A4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6AEC659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9FC09CA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551072D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7312374F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1CE0BB0D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7474A42E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39CB7D5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4E94133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21B165E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2D9EB7E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843D39" w:rsidRPr="00AC0037" w14:paraId="5E8F85F9" w14:textId="77777777" w:rsidTr="00CA68E2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165D7DC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B16C606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3B7A96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7E98F8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26333A9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165B1D21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0793AE7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05D5877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6BB98D28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pct"/>
            <w:noWrap/>
            <w:vAlign w:val="center"/>
            <w:hideMark/>
          </w:tcPr>
          <w:p w14:paraId="48691D95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03A0C64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49E27F6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113DAF4B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067A77D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23531672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" w:type="pct"/>
            <w:noWrap/>
            <w:vAlign w:val="center"/>
            <w:hideMark/>
          </w:tcPr>
          <w:p w14:paraId="4590C983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A5276" w:rsidRPr="00AC0037" w14:paraId="4209DCC1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3138410" w14:textId="77777777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5EBE3526" w14:textId="64E668F0" w:rsidR="002A5276" w:rsidRPr="00AC0037" w:rsidRDefault="002A5276" w:rsidP="00AC0037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Total </w:t>
            </w:r>
            <w:r w:rsidR="00843D39"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= </w:t>
            </w: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14:paraId="44A59F8F" w14:textId="1E82B6C0" w:rsidR="00C356A5" w:rsidRPr="00AC0037" w:rsidRDefault="00CA68E2" w:rsidP="00B13CC3">
      <w:pPr>
        <w:spacing w:line="276" w:lineRule="auto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sz w:val="24"/>
          <w:szCs w:val="24"/>
        </w:rPr>
        <w:t xml:space="preserve">TP, sediment samples from Tatta Pani hot spring; ETP, enriched sediment samples from Tatta Pani hot spring </w:t>
      </w:r>
    </w:p>
    <w:p w14:paraId="2243E12D" w14:textId="4254A75E" w:rsidR="001F698B" w:rsidRPr="00B13CC3" w:rsidRDefault="001F698B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lastRenderedPageBreak/>
        <w:t>Table S4.</w:t>
      </w:r>
      <w:r w:rsidRPr="00B13CC3">
        <w:rPr>
          <w:rFonts w:ascii="Times" w:hAnsi="Times" w:cs="Times New Roman"/>
          <w:sz w:val="24"/>
          <w:szCs w:val="24"/>
        </w:rPr>
        <w:t xml:space="preserve"> The number of common</w:t>
      </w:r>
      <w:r w:rsidR="00FA56D6" w:rsidRPr="00B13CC3">
        <w:rPr>
          <w:rFonts w:ascii="Times" w:hAnsi="Times" w:cs="Times New Roman"/>
          <w:sz w:val="24"/>
          <w:szCs w:val="24"/>
        </w:rPr>
        <w:t xml:space="preserve"> </w:t>
      </w:r>
      <w:r w:rsidRPr="00B13CC3">
        <w:rPr>
          <w:rFonts w:ascii="Times" w:hAnsi="Times" w:cs="Times New Roman"/>
          <w:sz w:val="24"/>
          <w:szCs w:val="24"/>
        </w:rPr>
        <w:t>families identified in samples of TP and ETP groups.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7"/>
        <w:gridCol w:w="783"/>
        <w:gridCol w:w="1005"/>
        <w:gridCol w:w="928"/>
        <w:gridCol w:w="697"/>
        <w:gridCol w:w="738"/>
        <w:gridCol w:w="738"/>
        <w:gridCol w:w="738"/>
        <w:gridCol w:w="738"/>
        <w:gridCol w:w="738"/>
        <w:gridCol w:w="805"/>
        <w:gridCol w:w="805"/>
        <w:gridCol w:w="805"/>
        <w:gridCol w:w="805"/>
        <w:gridCol w:w="805"/>
        <w:gridCol w:w="805"/>
      </w:tblGrid>
      <w:tr w:rsidR="0014041E" w:rsidRPr="00AC0037" w14:paraId="34DCD410" w14:textId="77777777" w:rsidTr="00850AFC">
        <w:trPr>
          <w:trHeight w:val="528"/>
        </w:trPr>
        <w:tc>
          <w:tcPr>
            <w:tcW w:w="393" w:type="pct"/>
            <w:noWrap/>
            <w:vAlign w:val="center"/>
            <w:hideMark/>
          </w:tcPr>
          <w:p w14:paraId="796734C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302" w:type="pct"/>
            <w:vAlign w:val="center"/>
            <w:hideMark/>
          </w:tcPr>
          <w:p w14:paraId="076190E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Group OTUs</w:t>
            </w:r>
          </w:p>
        </w:tc>
        <w:tc>
          <w:tcPr>
            <w:tcW w:w="388" w:type="pct"/>
            <w:vAlign w:val="center"/>
            <w:hideMark/>
          </w:tcPr>
          <w:p w14:paraId="45011EF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Common OTUs</w:t>
            </w:r>
          </w:p>
        </w:tc>
        <w:tc>
          <w:tcPr>
            <w:tcW w:w="358" w:type="pct"/>
            <w:noWrap/>
            <w:vAlign w:val="center"/>
            <w:hideMark/>
          </w:tcPr>
          <w:p w14:paraId="570E189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Samples</w:t>
            </w:r>
          </w:p>
        </w:tc>
        <w:tc>
          <w:tcPr>
            <w:tcW w:w="269" w:type="pct"/>
            <w:noWrap/>
            <w:vAlign w:val="center"/>
            <w:hideMark/>
          </w:tcPr>
          <w:p w14:paraId="52D316E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85" w:type="pct"/>
            <w:noWrap/>
            <w:vAlign w:val="center"/>
            <w:hideMark/>
          </w:tcPr>
          <w:p w14:paraId="07235E6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85" w:type="pct"/>
            <w:noWrap/>
            <w:vAlign w:val="center"/>
            <w:hideMark/>
          </w:tcPr>
          <w:p w14:paraId="72E9B39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85" w:type="pct"/>
            <w:noWrap/>
            <w:vAlign w:val="center"/>
            <w:hideMark/>
          </w:tcPr>
          <w:p w14:paraId="0A9B92B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85" w:type="pct"/>
            <w:noWrap/>
            <w:vAlign w:val="center"/>
            <w:hideMark/>
          </w:tcPr>
          <w:p w14:paraId="0D57DE2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85" w:type="pct"/>
            <w:noWrap/>
            <w:vAlign w:val="center"/>
            <w:hideMark/>
          </w:tcPr>
          <w:p w14:paraId="7EF1708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311" w:type="pct"/>
            <w:noWrap/>
            <w:vAlign w:val="center"/>
            <w:hideMark/>
          </w:tcPr>
          <w:p w14:paraId="0F77C5E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311" w:type="pct"/>
            <w:noWrap/>
            <w:vAlign w:val="center"/>
            <w:hideMark/>
          </w:tcPr>
          <w:p w14:paraId="00EF684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311" w:type="pct"/>
            <w:noWrap/>
            <w:vAlign w:val="center"/>
            <w:hideMark/>
          </w:tcPr>
          <w:p w14:paraId="7B7FA12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311" w:type="pct"/>
            <w:noWrap/>
            <w:vAlign w:val="center"/>
            <w:hideMark/>
          </w:tcPr>
          <w:p w14:paraId="6A56A56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311" w:type="pct"/>
            <w:noWrap/>
            <w:vAlign w:val="center"/>
            <w:hideMark/>
          </w:tcPr>
          <w:p w14:paraId="1913F0A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311" w:type="pct"/>
            <w:noWrap/>
            <w:vAlign w:val="center"/>
            <w:hideMark/>
          </w:tcPr>
          <w:p w14:paraId="2D0506A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ETP20</w:t>
            </w:r>
          </w:p>
        </w:tc>
      </w:tr>
      <w:tr w:rsidR="0014041E" w:rsidRPr="00AC0037" w14:paraId="7713C1CB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16C047C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53C5A407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698E483A" w14:textId="177738AB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1275B5F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358" w:type="pct"/>
            <w:noWrap/>
            <w:vAlign w:val="center"/>
            <w:hideMark/>
          </w:tcPr>
          <w:p w14:paraId="48D3410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6B72005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85" w:type="pct"/>
            <w:noWrap/>
            <w:vAlign w:val="center"/>
            <w:hideMark/>
          </w:tcPr>
          <w:p w14:paraId="0F839A7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6C99C2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F7749B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E55013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E1CC39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087860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A2E0AE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365B8A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06AC6D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5B524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970CA7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489B31F4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BFE7A1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C9F7DA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DA3743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2AD221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57019F3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85" w:type="pct"/>
            <w:noWrap/>
            <w:vAlign w:val="center"/>
            <w:hideMark/>
          </w:tcPr>
          <w:p w14:paraId="744649D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85" w:type="pct"/>
            <w:noWrap/>
            <w:vAlign w:val="center"/>
            <w:hideMark/>
          </w:tcPr>
          <w:p w14:paraId="478C7C4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38967B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95CDE3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AC53B2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7AD49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3A1F6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AD2E8E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83E2B9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41AAD3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E734E9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5D9B3A20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4D8267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348B8B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7E3064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B744B1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6772DE1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85" w:type="pct"/>
            <w:noWrap/>
            <w:vAlign w:val="center"/>
            <w:hideMark/>
          </w:tcPr>
          <w:p w14:paraId="3CBF260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85" w:type="pct"/>
            <w:noWrap/>
            <w:vAlign w:val="center"/>
            <w:hideMark/>
          </w:tcPr>
          <w:p w14:paraId="0C23605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85" w:type="pct"/>
            <w:noWrap/>
            <w:vAlign w:val="center"/>
            <w:hideMark/>
          </w:tcPr>
          <w:p w14:paraId="4433DC7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49DD2E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5B052D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867C08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F52BA0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3B6E84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AFA71F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4F3001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956AF9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7B50923E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711CAA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09800C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263585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83FFCE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19D6363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85" w:type="pct"/>
            <w:noWrap/>
            <w:vAlign w:val="center"/>
            <w:hideMark/>
          </w:tcPr>
          <w:p w14:paraId="49E9841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85" w:type="pct"/>
            <w:noWrap/>
            <w:vAlign w:val="center"/>
            <w:hideMark/>
          </w:tcPr>
          <w:p w14:paraId="1E7E1A9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85" w:type="pct"/>
            <w:noWrap/>
            <w:vAlign w:val="center"/>
            <w:hideMark/>
          </w:tcPr>
          <w:p w14:paraId="66CFB6D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85" w:type="pct"/>
            <w:noWrap/>
            <w:vAlign w:val="center"/>
            <w:hideMark/>
          </w:tcPr>
          <w:p w14:paraId="49A69D6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7F1CBA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1E2E2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ADCF39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978EF6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F83E65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228F88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8D3AAE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02F9DEB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D07606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F0AA12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5D4CBB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F987CE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77FC9E0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85" w:type="pct"/>
            <w:noWrap/>
            <w:vAlign w:val="center"/>
            <w:hideMark/>
          </w:tcPr>
          <w:p w14:paraId="31486DC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85" w:type="pct"/>
            <w:noWrap/>
            <w:vAlign w:val="center"/>
            <w:hideMark/>
          </w:tcPr>
          <w:p w14:paraId="42A769E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85" w:type="pct"/>
            <w:noWrap/>
            <w:vAlign w:val="center"/>
            <w:hideMark/>
          </w:tcPr>
          <w:p w14:paraId="2B96356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85" w:type="pct"/>
            <w:noWrap/>
            <w:vAlign w:val="center"/>
            <w:hideMark/>
          </w:tcPr>
          <w:p w14:paraId="3C8CA27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85" w:type="pct"/>
            <w:noWrap/>
            <w:vAlign w:val="center"/>
            <w:hideMark/>
          </w:tcPr>
          <w:p w14:paraId="7A4273F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267D3C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434355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1EE047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32F4C1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886BA9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3B0069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6614182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6E2091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883A5C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D7C904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EB7AF5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77CF45C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85" w:type="pct"/>
            <w:noWrap/>
            <w:vAlign w:val="center"/>
            <w:hideMark/>
          </w:tcPr>
          <w:p w14:paraId="65B47F3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85" w:type="pct"/>
            <w:noWrap/>
            <w:vAlign w:val="center"/>
            <w:hideMark/>
          </w:tcPr>
          <w:p w14:paraId="58823DE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85" w:type="pct"/>
            <w:noWrap/>
            <w:vAlign w:val="center"/>
            <w:hideMark/>
          </w:tcPr>
          <w:p w14:paraId="178E5CC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85" w:type="pct"/>
            <w:noWrap/>
            <w:vAlign w:val="center"/>
            <w:hideMark/>
          </w:tcPr>
          <w:p w14:paraId="4B891FA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85" w:type="pct"/>
            <w:noWrap/>
            <w:vAlign w:val="center"/>
            <w:hideMark/>
          </w:tcPr>
          <w:p w14:paraId="6690CED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311" w:type="pct"/>
            <w:noWrap/>
            <w:vAlign w:val="center"/>
            <w:hideMark/>
          </w:tcPr>
          <w:p w14:paraId="5C5CFC2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64163E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5A1FCD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26E9EC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8CEE34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3F12B3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26BD17BF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BEF5FF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0005C81A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194171BB" w14:textId="06EAFD58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283</w:t>
            </w:r>
          </w:p>
        </w:tc>
        <w:tc>
          <w:tcPr>
            <w:tcW w:w="388" w:type="pct"/>
            <w:vMerge/>
            <w:vAlign w:val="center"/>
            <w:hideMark/>
          </w:tcPr>
          <w:p w14:paraId="7EB4D51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A5FE27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4B7FED0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85" w:type="pct"/>
            <w:noWrap/>
            <w:vAlign w:val="center"/>
            <w:hideMark/>
          </w:tcPr>
          <w:p w14:paraId="05B54B3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85" w:type="pct"/>
            <w:noWrap/>
            <w:vAlign w:val="center"/>
            <w:hideMark/>
          </w:tcPr>
          <w:p w14:paraId="1713216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85" w:type="pct"/>
            <w:noWrap/>
            <w:vAlign w:val="center"/>
            <w:hideMark/>
          </w:tcPr>
          <w:p w14:paraId="53F5042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85" w:type="pct"/>
            <w:noWrap/>
            <w:vAlign w:val="center"/>
            <w:hideMark/>
          </w:tcPr>
          <w:p w14:paraId="79ADD5B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85" w:type="pct"/>
            <w:noWrap/>
            <w:vAlign w:val="center"/>
            <w:hideMark/>
          </w:tcPr>
          <w:p w14:paraId="1CEC9D2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11" w:type="pct"/>
            <w:noWrap/>
            <w:vAlign w:val="center"/>
            <w:hideMark/>
          </w:tcPr>
          <w:p w14:paraId="3C54D82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11" w:type="pct"/>
            <w:noWrap/>
            <w:vAlign w:val="center"/>
            <w:hideMark/>
          </w:tcPr>
          <w:p w14:paraId="1DF4150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7D65E8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5F4CCA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B5C600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1DC2D2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4EBB0C55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F44C77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CA5DCB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211AF0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B736E4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2659E35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85" w:type="pct"/>
            <w:noWrap/>
            <w:vAlign w:val="center"/>
            <w:hideMark/>
          </w:tcPr>
          <w:p w14:paraId="6172989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85" w:type="pct"/>
            <w:noWrap/>
            <w:vAlign w:val="center"/>
            <w:hideMark/>
          </w:tcPr>
          <w:p w14:paraId="045547A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5" w:type="pct"/>
            <w:noWrap/>
            <w:vAlign w:val="center"/>
            <w:hideMark/>
          </w:tcPr>
          <w:p w14:paraId="56AAA73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85" w:type="pct"/>
            <w:noWrap/>
            <w:vAlign w:val="center"/>
            <w:hideMark/>
          </w:tcPr>
          <w:p w14:paraId="6BDE934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5" w:type="pct"/>
            <w:noWrap/>
            <w:vAlign w:val="center"/>
            <w:hideMark/>
          </w:tcPr>
          <w:p w14:paraId="54C49C2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11" w:type="pct"/>
            <w:noWrap/>
            <w:vAlign w:val="center"/>
            <w:hideMark/>
          </w:tcPr>
          <w:p w14:paraId="15A8499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11" w:type="pct"/>
            <w:noWrap/>
            <w:vAlign w:val="center"/>
            <w:hideMark/>
          </w:tcPr>
          <w:p w14:paraId="741BADC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311" w:type="pct"/>
            <w:noWrap/>
            <w:vAlign w:val="center"/>
            <w:hideMark/>
          </w:tcPr>
          <w:p w14:paraId="64E74EB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8C29F3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D62BC5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FDF909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7A8C09BF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8D4EF0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BE374D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006B2C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C053F2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1053AFB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85" w:type="pct"/>
            <w:noWrap/>
            <w:vAlign w:val="center"/>
            <w:hideMark/>
          </w:tcPr>
          <w:p w14:paraId="758958C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85" w:type="pct"/>
            <w:noWrap/>
            <w:vAlign w:val="center"/>
            <w:hideMark/>
          </w:tcPr>
          <w:p w14:paraId="311F747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85" w:type="pct"/>
            <w:noWrap/>
            <w:vAlign w:val="center"/>
            <w:hideMark/>
          </w:tcPr>
          <w:p w14:paraId="1EC4505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5" w:type="pct"/>
            <w:noWrap/>
            <w:vAlign w:val="center"/>
            <w:hideMark/>
          </w:tcPr>
          <w:p w14:paraId="6C4B52F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5" w:type="pct"/>
            <w:noWrap/>
            <w:vAlign w:val="center"/>
            <w:hideMark/>
          </w:tcPr>
          <w:p w14:paraId="20BB293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11" w:type="pct"/>
            <w:noWrap/>
            <w:vAlign w:val="center"/>
            <w:hideMark/>
          </w:tcPr>
          <w:p w14:paraId="47283E0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11" w:type="pct"/>
            <w:noWrap/>
            <w:vAlign w:val="center"/>
            <w:hideMark/>
          </w:tcPr>
          <w:p w14:paraId="6DE15F3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11" w:type="pct"/>
            <w:noWrap/>
            <w:vAlign w:val="center"/>
            <w:hideMark/>
          </w:tcPr>
          <w:p w14:paraId="7A0EFA2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11" w:type="pct"/>
            <w:noWrap/>
            <w:vAlign w:val="center"/>
            <w:hideMark/>
          </w:tcPr>
          <w:p w14:paraId="2B9E978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E282A9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F81D6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2BB6A57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95ED9B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6D3796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9E6480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266111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20AA129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5" w:type="pct"/>
            <w:noWrap/>
            <w:vAlign w:val="center"/>
            <w:hideMark/>
          </w:tcPr>
          <w:p w14:paraId="379915E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85" w:type="pct"/>
            <w:noWrap/>
            <w:vAlign w:val="center"/>
            <w:hideMark/>
          </w:tcPr>
          <w:p w14:paraId="06E971D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5" w:type="pct"/>
            <w:noWrap/>
            <w:vAlign w:val="center"/>
            <w:hideMark/>
          </w:tcPr>
          <w:p w14:paraId="44C03C4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85" w:type="pct"/>
            <w:noWrap/>
            <w:vAlign w:val="center"/>
            <w:hideMark/>
          </w:tcPr>
          <w:p w14:paraId="1DD5A2C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5" w:type="pct"/>
            <w:noWrap/>
            <w:vAlign w:val="center"/>
            <w:hideMark/>
          </w:tcPr>
          <w:p w14:paraId="27D343A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11" w:type="pct"/>
            <w:noWrap/>
            <w:vAlign w:val="center"/>
            <w:hideMark/>
          </w:tcPr>
          <w:p w14:paraId="6ED630F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11" w:type="pct"/>
            <w:noWrap/>
            <w:vAlign w:val="center"/>
            <w:hideMark/>
          </w:tcPr>
          <w:p w14:paraId="2A210D0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11" w:type="pct"/>
            <w:noWrap/>
            <w:vAlign w:val="center"/>
            <w:hideMark/>
          </w:tcPr>
          <w:p w14:paraId="50FEBB3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11" w:type="pct"/>
            <w:noWrap/>
            <w:vAlign w:val="center"/>
            <w:hideMark/>
          </w:tcPr>
          <w:p w14:paraId="5760DA6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311" w:type="pct"/>
            <w:noWrap/>
            <w:vAlign w:val="center"/>
            <w:hideMark/>
          </w:tcPr>
          <w:p w14:paraId="39A6E4A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29EA89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2C10081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8F67C5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30C81E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1E0372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1B0FB3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1DA2F06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85" w:type="pct"/>
            <w:noWrap/>
            <w:vAlign w:val="center"/>
            <w:hideMark/>
          </w:tcPr>
          <w:p w14:paraId="0EECB34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85" w:type="pct"/>
            <w:noWrap/>
            <w:vAlign w:val="center"/>
            <w:hideMark/>
          </w:tcPr>
          <w:p w14:paraId="29A7405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85" w:type="pct"/>
            <w:noWrap/>
            <w:vAlign w:val="center"/>
            <w:hideMark/>
          </w:tcPr>
          <w:p w14:paraId="105BA89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5" w:type="pct"/>
            <w:noWrap/>
            <w:vAlign w:val="center"/>
            <w:hideMark/>
          </w:tcPr>
          <w:p w14:paraId="275E722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85" w:type="pct"/>
            <w:noWrap/>
            <w:vAlign w:val="center"/>
            <w:hideMark/>
          </w:tcPr>
          <w:p w14:paraId="6D4F2EB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11" w:type="pct"/>
            <w:noWrap/>
            <w:vAlign w:val="center"/>
            <w:hideMark/>
          </w:tcPr>
          <w:p w14:paraId="11BF304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11" w:type="pct"/>
            <w:noWrap/>
            <w:vAlign w:val="center"/>
            <w:hideMark/>
          </w:tcPr>
          <w:p w14:paraId="6EAC679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11" w:type="pct"/>
            <w:noWrap/>
            <w:vAlign w:val="center"/>
            <w:hideMark/>
          </w:tcPr>
          <w:p w14:paraId="670FDEF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11" w:type="pct"/>
            <w:noWrap/>
            <w:vAlign w:val="center"/>
            <w:hideMark/>
          </w:tcPr>
          <w:p w14:paraId="66EA213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11" w:type="pct"/>
            <w:noWrap/>
            <w:vAlign w:val="center"/>
            <w:hideMark/>
          </w:tcPr>
          <w:p w14:paraId="3F09399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11" w:type="pct"/>
            <w:noWrap/>
            <w:vAlign w:val="center"/>
            <w:hideMark/>
          </w:tcPr>
          <w:p w14:paraId="5FF3EE7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14041E" w:rsidRPr="00AC0037" w14:paraId="0040FB6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E12874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7DBDE5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38ECC6A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E8CFC5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31B92DA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85" w:type="pct"/>
            <w:noWrap/>
            <w:vAlign w:val="center"/>
            <w:hideMark/>
          </w:tcPr>
          <w:p w14:paraId="28196BB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85" w:type="pct"/>
            <w:noWrap/>
            <w:vAlign w:val="center"/>
            <w:hideMark/>
          </w:tcPr>
          <w:p w14:paraId="7245EB3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85" w:type="pct"/>
            <w:noWrap/>
            <w:vAlign w:val="center"/>
            <w:hideMark/>
          </w:tcPr>
          <w:p w14:paraId="7F5ED0A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85" w:type="pct"/>
            <w:noWrap/>
            <w:vAlign w:val="center"/>
            <w:hideMark/>
          </w:tcPr>
          <w:p w14:paraId="7378D31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85" w:type="pct"/>
            <w:noWrap/>
            <w:vAlign w:val="center"/>
            <w:hideMark/>
          </w:tcPr>
          <w:p w14:paraId="7D46190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311" w:type="pct"/>
            <w:noWrap/>
            <w:vAlign w:val="center"/>
            <w:hideMark/>
          </w:tcPr>
          <w:p w14:paraId="053A0F8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11" w:type="pct"/>
            <w:noWrap/>
            <w:vAlign w:val="center"/>
            <w:hideMark/>
          </w:tcPr>
          <w:p w14:paraId="1F71C77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311" w:type="pct"/>
            <w:noWrap/>
            <w:vAlign w:val="center"/>
            <w:hideMark/>
          </w:tcPr>
          <w:p w14:paraId="6AFE06E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11" w:type="pct"/>
            <w:noWrap/>
            <w:vAlign w:val="center"/>
            <w:hideMark/>
          </w:tcPr>
          <w:p w14:paraId="2E5AE01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311" w:type="pct"/>
            <w:noWrap/>
            <w:vAlign w:val="center"/>
            <w:hideMark/>
          </w:tcPr>
          <w:p w14:paraId="6F53EA6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11" w:type="pct"/>
            <w:noWrap/>
            <w:vAlign w:val="center"/>
            <w:hideMark/>
          </w:tcPr>
          <w:p w14:paraId="0153A08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261</w:t>
            </w:r>
          </w:p>
        </w:tc>
      </w:tr>
      <w:tr w:rsidR="00843D39" w:rsidRPr="00AC0037" w14:paraId="59892BAB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7F8B0D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7AA65148" w14:textId="718B6E54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 = 292</w:t>
            </w:r>
          </w:p>
        </w:tc>
      </w:tr>
      <w:tr w:rsidR="0014041E" w:rsidRPr="00AC0037" w14:paraId="3B837E44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7E5D2A5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73351270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572E4909" w14:textId="78AF2BED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25B4BAC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8" w:type="pct"/>
            <w:noWrap/>
            <w:vAlign w:val="center"/>
            <w:hideMark/>
          </w:tcPr>
          <w:p w14:paraId="216F573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4770AAE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4859FB7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F102AD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A485F8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586C88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EC83CE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2D67EC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9C99B7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65DE6B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B67F28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DD1451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05582B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679A6F98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E8FD8D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F7F47D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0F2D2E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E90ACD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4F42DF2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53771C4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1B85A6F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163284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40CD76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BB0597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7651C4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CFA6E9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E71636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F00653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D383C1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164EB1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5F2C3E30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AB80F8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239A5A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8950D8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934B24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75A9585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7CAFD5B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5" w:type="pct"/>
            <w:noWrap/>
            <w:vAlign w:val="center"/>
            <w:hideMark/>
          </w:tcPr>
          <w:p w14:paraId="00A6463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05E06E2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DEE43D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8ACFEC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FB7F6C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837A2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1F132C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D36FB8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5D2DA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EAD734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6FD201C0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F5A97B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17B575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3D29B3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1997B6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7820D46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1E8111B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5890810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3AB1C4B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50D3EFD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DA55C7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D8BB4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496B89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3357A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DB7B99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C5736E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8E261E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7210759B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69A1D1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15B867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F42BED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EA0847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1F05B56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390CD58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3C67B2B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5" w:type="pct"/>
            <w:noWrap/>
            <w:vAlign w:val="center"/>
            <w:hideMark/>
          </w:tcPr>
          <w:p w14:paraId="713F21A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1DFB702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5209F8C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39AEDF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9A83BF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610D8F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F5FF64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77383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B4619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0CB8B695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C7CAB6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5C85E1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2CD8F5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2FFC17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48ACA33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21FDF79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5" w:type="pct"/>
            <w:noWrap/>
            <w:vAlign w:val="center"/>
            <w:hideMark/>
          </w:tcPr>
          <w:p w14:paraId="2710B68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4736010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7DD229A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0295E4A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4B70EE6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67686D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C1FB10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6D7725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2499BA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CE4B32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1278883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541317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05832007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5112A88C" w14:textId="798BDBFB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88" w:type="pct"/>
            <w:vMerge/>
            <w:vAlign w:val="center"/>
            <w:hideMark/>
          </w:tcPr>
          <w:p w14:paraId="53D8DD4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1AE8FA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60CA4B8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4BC0E4B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42133CC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770FD1F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34F706F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03D2EC8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" w:type="pct"/>
            <w:noWrap/>
            <w:vAlign w:val="center"/>
            <w:hideMark/>
          </w:tcPr>
          <w:p w14:paraId="4DC9A74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" w:type="pct"/>
            <w:noWrap/>
            <w:vAlign w:val="center"/>
            <w:hideMark/>
          </w:tcPr>
          <w:p w14:paraId="4C222DC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642D18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C6C342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E18AFE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421098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6A0E05E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50E9AF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C5AFE2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9D4AF2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F51341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3948B2B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4FD1E8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6D89DBA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5CBCFDC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  <w:vAlign w:val="center"/>
            <w:hideMark/>
          </w:tcPr>
          <w:p w14:paraId="59614A7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0472520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30C2BDF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" w:type="pct"/>
            <w:noWrap/>
            <w:vAlign w:val="center"/>
            <w:hideMark/>
          </w:tcPr>
          <w:p w14:paraId="39FEDFF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" w:type="pct"/>
            <w:noWrap/>
            <w:vAlign w:val="center"/>
            <w:hideMark/>
          </w:tcPr>
          <w:p w14:paraId="01E2A66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F17771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23FAE5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010A81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29F1370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706211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12FB6C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E84118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BA1B0C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150798E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5F808B9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6178CF6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72B9027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3EA1B3C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5C7BAE7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0FDFFF4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" w:type="pct"/>
            <w:noWrap/>
            <w:vAlign w:val="center"/>
            <w:hideMark/>
          </w:tcPr>
          <w:p w14:paraId="1F50A1D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735E135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" w:type="pct"/>
            <w:noWrap/>
            <w:vAlign w:val="center"/>
            <w:hideMark/>
          </w:tcPr>
          <w:p w14:paraId="7B18E71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56557C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E48C9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1962F094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5D98CD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5FC166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2F342A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951027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13D799F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513A8EA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4E800C3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2161688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0F3047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7600114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" w:type="pct"/>
            <w:noWrap/>
            <w:vAlign w:val="center"/>
            <w:hideMark/>
          </w:tcPr>
          <w:p w14:paraId="7BA3401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" w:type="pct"/>
            <w:noWrap/>
            <w:vAlign w:val="center"/>
            <w:hideMark/>
          </w:tcPr>
          <w:p w14:paraId="40DE528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2C0FCF7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" w:type="pct"/>
            <w:noWrap/>
            <w:vAlign w:val="center"/>
            <w:hideMark/>
          </w:tcPr>
          <w:p w14:paraId="7597EA3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" w:type="pct"/>
            <w:noWrap/>
            <w:vAlign w:val="center"/>
            <w:hideMark/>
          </w:tcPr>
          <w:p w14:paraId="6000365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33167A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14041E" w:rsidRPr="00AC0037" w14:paraId="2111E06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3B40F0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DB0241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964EC2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FC3982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5DB1457E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74C3E27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19D4CEF2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1413E55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5A531D9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41A40167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4BD69F70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" w:type="pct"/>
            <w:noWrap/>
            <w:vAlign w:val="center"/>
            <w:hideMark/>
          </w:tcPr>
          <w:p w14:paraId="03AF6F6C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" w:type="pct"/>
            <w:noWrap/>
            <w:vAlign w:val="center"/>
            <w:hideMark/>
          </w:tcPr>
          <w:p w14:paraId="7C522CA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" w:type="pct"/>
            <w:noWrap/>
            <w:vAlign w:val="center"/>
            <w:hideMark/>
          </w:tcPr>
          <w:p w14:paraId="7787886F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" w:type="pct"/>
            <w:noWrap/>
            <w:vAlign w:val="center"/>
            <w:hideMark/>
          </w:tcPr>
          <w:p w14:paraId="258A0A14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3BB16F9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14041E" w:rsidRPr="00AC0037" w14:paraId="005A05D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5DA70E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82A7BE6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0E01DE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0E88168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22B9661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D8E958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220B9B69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5" w:type="pct"/>
            <w:noWrap/>
            <w:vAlign w:val="center"/>
            <w:hideMark/>
          </w:tcPr>
          <w:p w14:paraId="3255E18A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23BA2F2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38B05BC3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60BD2B3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" w:type="pct"/>
            <w:noWrap/>
            <w:vAlign w:val="center"/>
            <w:hideMark/>
          </w:tcPr>
          <w:p w14:paraId="542EF17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27F1FC9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09749DC1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59D4A79D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4E2F1C35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843D39" w:rsidRPr="00AC0037" w14:paraId="737B9561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89F6BEB" w14:textId="77777777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36FBC32E" w14:textId="449F9FB1" w:rsidR="00843D39" w:rsidRPr="00AC0037" w:rsidRDefault="00843D39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</w:t>
            </w:r>
            <w:r w:rsidR="00E05311"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 = 27</w:t>
            </w:r>
          </w:p>
        </w:tc>
      </w:tr>
    </w:tbl>
    <w:p w14:paraId="68D5066A" w14:textId="77777777" w:rsidR="00850AFC" w:rsidRPr="00B13CC3" w:rsidRDefault="00850AFC" w:rsidP="00B13CC3">
      <w:pPr>
        <w:spacing w:line="276" w:lineRule="auto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sz w:val="24"/>
          <w:szCs w:val="24"/>
        </w:rPr>
        <w:t xml:space="preserve">TP, sediment samples from Tatta Pani hot spring; ETP, enriched sediment samples from Tatta Pani hot spring </w:t>
      </w:r>
    </w:p>
    <w:p w14:paraId="23BAF380" w14:textId="20E705B2" w:rsidR="00290143" w:rsidRPr="00B13CC3" w:rsidRDefault="00290143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lastRenderedPageBreak/>
        <w:t>Table S</w:t>
      </w:r>
      <w:r w:rsidR="009608B2" w:rsidRPr="00B13CC3">
        <w:rPr>
          <w:rFonts w:ascii="Times" w:hAnsi="Times" w:cs="Times New Roman"/>
          <w:b/>
          <w:bCs/>
          <w:sz w:val="24"/>
          <w:szCs w:val="24"/>
        </w:rPr>
        <w:t>5</w:t>
      </w:r>
      <w:r w:rsidRPr="00B13CC3">
        <w:rPr>
          <w:rFonts w:ascii="Times" w:hAnsi="Times" w:cs="Times New Roman"/>
          <w:b/>
          <w:bCs/>
          <w:sz w:val="24"/>
          <w:szCs w:val="24"/>
        </w:rPr>
        <w:t>.</w:t>
      </w:r>
      <w:r w:rsidRPr="00B13CC3">
        <w:rPr>
          <w:rFonts w:ascii="Times" w:hAnsi="Times" w:cs="Times New Roman"/>
          <w:sz w:val="24"/>
          <w:szCs w:val="24"/>
        </w:rPr>
        <w:t xml:space="preserve"> The number of common genera</w:t>
      </w:r>
      <w:r w:rsidR="005F2E14" w:rsidRPr="00B13CC3">
        <w:rPr>
          <w:rFonts w:ascii="Times" w:hAnsi="Times" w:cs="Times New Roman"/>
          <w:sz w:val="24"/>
          <w:szCs w:val="24"/>
        </w:rPr>
        <w:t xml:space="preserve"> </w:t>
      </w:r>
      <w:r w:rsidRPr="00B13CC3">
        <w:rPr>
          <w:rFonts w:ascii="Times" w:hAnsi="Times" w:cs="Times New Roman"/>
          <w:sz w:val="24"/>
          <w:szCs w:val="24"/>
        </w:rPr>
        <w:t>identified in samples of TP and ETP groups.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7"/>
        <w:gridCol w:w="783"/>
        <w:gridCol w:w="1005"/>
        <w:gridCol w:w="928"/>
        <w:gridCol w:w="697"/>
        <w:gridCol w:w="738"/>
        <w:gridCol w:w="738"/>
        <w:gridCol w:w="738"/>
        <w:gridCol w:w="738"/>
        <w:gridCol w:w="738"/>
        <w:gridCol w:w="805"/>
        <w:gridCol w:w="805"/>
        <w:gridCol w:w="805"/>
        <w:gridCol w:w="805"/>
        <w:gridCol w:w="805"/>
        <w:gridCol w:w="805"/>
      </w:tblGrid>
      <w:tr w:rsidR="00AE048F" w:rsidRPr="00AC0037" w14:paraId="7C1B597D" w14:textId="77777777" w:rsidTr="00850AFC">
        <w:trPr>
          <w:trHeight w:val="528"/>
        </w:trPr>
        <w:tc>
          <w:tcPr>
            <w:tcW w:w="393" w:type="pct"/>
            <w:noWrap/>
            <w:vAlign w:val="center"/>
            <w:hideMark/>
          </w:tcPr>
          <w:p w14:paraId="67BF0BD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302" w:type="pct"/>
            <w:vAlign w:val="center"/>
            <w:hideMark/>
          </w:tcPr>
          <w:p w14:paraId="273639A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Group OTUs</w:t>
            </w:r>
          </w:p>
        </w:tc>
        <w:tc>
          <w:tcPr>
            <w:tcW w:w="388" w:type="pct"/>
            <w:vAlign w:val="center"/>
            <w:hideMark/>
          </w:tcPr>
          <w:p w14:paraId="664DBF5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Common OTUs</w:t>
            </w:r>
          </w:p>
        </w:tc>
        <w:tc>
          <w:tcPr>
            <w:tcW w:w="358" w:type="pct"/>
            <w:noWrap/>
            <w:vAlign w:val="center"/>
            <w:hideMark/>
          </w:tcPr>
          <w:p w14:paraId="4FB31F8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Samples</w:t>
            </w:r>
          </w:p>
        </w:tc>
        <w:tc>
          <w:tcPr>
            <w:tcW w:w="269" w:type="pct"/>
            <w:noWrap/>
            <w:vAlign w:val="center"/>
            <w:hideMark/>
          </w:tcPr>
          <w:p w14:paraId="25CCBE6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85" w:type="pct"/>
            <w:noWrap/>
            <w:vAlign w:val="center"/>
            <w:hideMark/>
          </w:tcPr>
          <w:p w14:paraId="3AB253A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85" w:type="pct"/>
            <w:noWrap/>
            <w:vAlign w:val="center"/>
            <w:hideMark/>
          </w:tcPr>
          <w:p w14:paraId="663F473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85" w:type="pct"/>
            <w:noWrap/>
            <w:vAlign w:val="center"/>
            <w:hideMark/>
          </w:tcPr>
          <w:p w14:paraId="249CE3C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85" w:type="pct"/>
            <w:noWrap/>
            <w:vAlign w:val="center"/>
            <w:hideMark/>
          </w:tcPr>
          <w:p w14:paraId="31DA088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85" w:type="pct"/>
            <w:noWrap/>
            <w:vAlign w:val="center"/>
            <w:hideMark/>
          </w:tcPr>
          <w:p w14:paraId="148508D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311" w:type="pct"/>
            <w:noWrap/>
            <w:vAlign w:val="center"/>
            <w:hideMark/>
          </w:tcPr>
          <w:p w14:paraId="4EB100F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311" w:type="pct"/>
            <w:noWrap/>
            <w:vAlign w:val="center"/>
            <w:hideMark/>
          </w:tcPr>
          <w:p w14:paraId="777FBE6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311" w:type="pct"/>
            <w:noWrap/>
            <w:vAlign w:val="center"/>
            <w:hideMark/>
          </w:tcPr>
          <w:p w14:paraId="7AB9579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311" w:type="pct"/>
            <w:noWrap/>
            <w:vAlign w:val="center"/>
            <w:hideMark/>
          </w:tcPr>
          <w:p w14:paraId="3362A07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311" w:type="pct"/>
            <w:noWrap/>
            <w:vAlign w:val="center"/>
            <w:hideMark/>
          </w:tcPr>
          <w:p w14:paraId="69B2AFE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311" w:type="pct"/>
            <w:noWrap/>
            <w:vAlign w:val="center"/>
            <w:hideMark/>
          </w:tcPr>
          <w:p w14:paraId="0712ED0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ETP20</w:t>
            </w:r>
          </w:p>
        </w:tc>
      </w:tr>
      <w:tr w:rsidR="00AE048F" w:rsidRPr="00AC0037" w14:paraId="56F38801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4045029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0B0A50D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3281A0E4" w14:textId="5D9728EF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725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3206279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609</w:t>
            </w:r>
          </w:p>
        </w:tc>
        <w:tc>
          <w:tcPr>
            <w:tcW w:w="358" w:type="pct"/>
            <w:noWrap/>
            <w:vAlign w:val="center"/>
            <w:hideMark/>
          </w:tcPr>
          <w:p w14:paraId="3129A0C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2508B7E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285" w:type="pct"/>
            <w:noWrap/>
            <w:vAlign w:val="center"/>
            <w:hideMark/>
          </w:tcPr>
          <w:p w14:paraId="5A82C2D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579DAB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EC7ACA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D37D2F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1A54C7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D721E1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DF8EAB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15140A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52B10A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02AAE6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071C08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27639E08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7B5788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7DE085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BF3EDD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7F930D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5DD2B39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85" w:type="pct"/>
            <w:noWrap/>
            <w:vAlign w:val="center"/>
            <w:hideMark/>
          </w:tcPr>
          <w:p w14:paraId="774096B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285" w:type="pct"/>
            <w:noWrap/>
            <w:vAlign w:val="center"/>
            <w:hideMark/>
          </w:tcPr>
          <w:p w14:paraId="03E4170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05306F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C3FBCE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43F9F9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7DA7FC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464F54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0223B3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C45D2E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DB94E7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9045CA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19987BE8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3B25C3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C87A1F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A5E26B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901644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75719B9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85" w:type="pct"/>
            <w:noWrap/>
            <w:vAlign w:val="center"/>
            <w:hideMark/>
          </w:tcPr>
          <w:p w14:paraId="2269C8F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85" w:type="pct"/>
            <w:noWrap/>
            <w:vAlign w:val="center"/>
            <w:hideMark/>
          </w:tcPr>
          <w:p w14:paraId="4F507E7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285" w:type="pct"/>
            <w:noWrap/>
            <w:vAlign w:val="center"/>
            <w:hideMark/>
          </w:tcPr>
          <w:p w14:paraId="5E11161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0894F4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EB3A90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68D8B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A4E0C5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F3D349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A1822E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B00F1C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E48600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0B56B2CA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9D62FD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8F5827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D9C41F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E9B761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5D0D8C8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285" w:type="pct"/>
            <w:noWrap/>
            <w:vAlign w:val="center"/>
            <w:hideMark/>
          </w:tcPr>
          <w:p w14:paraId="6BD5A20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85" w:type="pct"/>
            <w:noWrap/>
            <w:vAlign w:val="center"/>
            <w:hideMark/>
          </w:tcPr>
          <w:p w14:paraId="7DB52E0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85" w:type="pct"/>
            <w:noWrap/>
            <w:vAlign w:val="center"/>
            <w:hideMark/>
          </w:tcPr>
          <w:p w14:paraId="2AB45E0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85" w:type="pct"/>
            <w:noWrap/>
            <w:vAlign w:val="center"/>
            <w:hideMark/>
          </w:tcPr>
          <w:p w14:paraId="6486DF2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252C652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331CF5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8EC9A6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7EBE15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F30BFD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C3C70E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5C4009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7B2F486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815A96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20FB85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01FD41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0188B8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28ADF96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85" w:type="pct"/>
            <w:noWrap/>
            <w:vAlign w:val="center"/>
            <w:hideMark/>
          </w:tcPr>
          <w:p w14:paraId="354615E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85" w:type="pct"/>
            <w:noWrap/>
            <w:vAlign w:val="center"/>
            <w:hideMark/>
          </w:tcPr>
          <w:p w14:paraId="5CC3E45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85" w:type="pct"/>
            <w:noWrap/>
            <w:vAlign w:val="center"/>
            <w:hideMark/>
          </w:tcPr>
          <w:p w14:paraId="621B9CC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85" w:type="pct"/>
            <w:noWrap/>
            <w:vAlign w:val="center"/>
            <w:hideMark/>
          </w:tcPr>
          <w:p w14:paraId="585A102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285" w:type="pct"/>
            <w:noWrap/>
            <w:vAlign w:val="center"/>
            <w:hideMark/>
          </w:tcPr>
          <w:p w14:paraId="12297E4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CDF58A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58716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F0376D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2F35B8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0BAEF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44376B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4269BCFB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FF8F75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D35F50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A07379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1EC482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30984DF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285" w:type="pct"/>
            <w:noWrap/>
            <w:vAlign w:val="center"/>
            <w:hideMark/>
          </w:tcPr>
          <w:p w14:paraId="5DF3E21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85" w:type="pct"/>
            <w:noWrap/>
            <w:vAlign w:val="center"/>
            <w:hideMark/>
          </w:tcPr>
          <w:p w14:paraId="70361CC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285" w:type="pct"/>
            <w:noWrap/>
            <w:vAlign w:val="center"/>
            <w:hideMark/>
          </w:tcPr>
          <w:p w14:paraId="66FB82A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85" w:type="pct"/>
            <w:noWrap/>
            <w:vAlign w:val="center"/>
            <w:hideMark/>
          </w:tcPr>
          <w:p w14:paraId="59D0BBC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85" w:type="pct"/>
            <w:noWrap/>
            <w:vAlign w:val="center"/>
            <w:hideMark/>
          </w:tcPr>
          <w:p w14:paraId="37BFA89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311" w:type="pct"/>
            <w:noWrap/>
            <w:vAlign w:val="center"/>
            <w:hideMark/>
          </w:tcPr>
          <w:p w14:paraId="4EB37BA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69B847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736B2E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87A660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AA88B5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EF61AA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4CB3E97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D83BF2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248159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270986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4942FF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0401E51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85" w:type="pct"/>
            <w:noWrap/>
            <w:vAlign w:val="center"/>
            <w:hideMark/>
          </w:tcPr>
          <w:p w14:paraId="57BD5CB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85" w:type="pct"/>
            <w:noWrap/>
            <w:vAlign w:val="center"/>
            <w:hideMark/>
          </w:tcPr>
          <w:p w14:paraId="169AEAB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85" w:type="pct"/>
            <w:noWrap/>
            <w:vAlign w:val="center"/>
            <w:hideMark/>
          </w:tcPr>
          <w:p w14:paraId="502C441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285" w:type="pct"/>
            <w:noWrap/>
            <w:vAlign w:val="center"/>
            <w:hideMark/>
          </w:tcPr>
          <w:p w14:paraId="4D3C90E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285" w:type="pct"/>
            <w:noWrap/>
            <w:vAlign w:val="center"/>
            <w:hideMark/>
          </w:tcPr>
          <w:p w14:paraId="2790AFE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311" w:type="pct"/>
            <w:noWrap/>
            <w:vAlign w:val="center"/>
            <w:hideMark/>
          </w:tcPr>
          <w:p w14:paraId="74B85E7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311" w:type="pct"/>
            <w:noWrap/>
            <w:vAlign w:val="center"/>
            <w:hideMark/>
          </w:tcPr>
          <w:p w14:paraId="600E0F7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67446A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5C69F1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FD271A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75ED8E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1AD5DCD4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D10420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258907D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63C14760" w14:textId="477D1B31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890</w:t>
            </w:r>
          </w:p>
        </w:tc>
        <w:tc>
          <w:tcPr>
            <w:tcW w:w="388" w:type="pct"/>
            <w:vMerge/>
            <w:vAlign w:val="center"/>
            <w:hideMark/>
          </w:tcPr>
          <w:p w14:paraId="08DC295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12B6F1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7A516F7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285" w:type="pct"/>
            <w:noWrap/>
            <w:vAlign w:val="center"/>
            <w:hideMark/>
          </w:tcPr>
          <w:p w14:paraId="212E053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5" w:type="pct"/>
            <w:noWrap/>
            <w:vAlign w:val="center"/>
            <w:hideMark/>
          </w:tcPr>
          <w:p w14:paraId="7D8B046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285" w:type="pct"/>
            <w:noWrap/>
            <w:vAlign w:val="center"/>
            <w:hideMark/>
          </w:tcPr>
          <w:p w14:paraId="5934625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85" w:type="pct"/>
            <w:noWrap/>
            <w:vAlign w:val="center"/>
            <w:hideMark/>
          </w:tcPr>
          <w:p w14:paraId="49AE9BA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285" w:type="pct"/>
            <w:noWrap/>
            <w:vAlign w:val="center"/>
            <w:hideMark/>
          </w:tcPr>
          <w:p w14:paraId="4A96E21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311" w:type="pct"/>
            <w:noWrap/>
            <w:vAlign w:val="center"/>
            <w:hideMark/>
          </w:tcPr>
          <w:p w14:paraId="196B4BB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311" w:type="pct"/>
            <w:noWrap/>
            <w:vAlign w:val="center"/>
            <w:hideMark/>
          </w:tcPr>
          <w:p w14:paraId="4444856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311" w:type="pct"/>
            <w:noWrap/>
            <w:vAlign w:val="center"/>
            <w:hideMark/>
          </w:tcPr>
          <w:p w14:paraId="13BE4C5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6832E2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18E366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7C9FC0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6D905FE8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9856D7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EC5F7E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BC51CA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3EA3A6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5BCEFFD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85" w:type="pct"/>
            <w:noWrap/>
            <w:vAlign w:val="center"/>
            <w:hideMark/>
          </w:tcPr>
          <w:p w14:paraId="2F39E26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85" w:type="pct"/>
            <w:noWrap/>
            <w:vAlign w:val="center"/>
            <w:hideMark/>
          </w:tcPr>
          <w:p w14:paraId="5AB04B1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85" w:type="pct"/>
            <w:noWrap/>
            <w:vAlign w:val="center"/>
            <w:hideMark/>
          </w:tcPr>
          <w:p w14:paraId="383D5C8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285" w:type="pct"/>
            <w:noWrap/>
            <w:vAlign w:val="center"/>
            <w:hideMark/>
          </w:tcPr>
          <w:p w14:paraId="2512FF6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85" w:type="pct"/>
            <w:noWrap/>
            <w:vAlign w:val="center"/>
            <w:hideMark/>
          </w:tcPr>
          <w:p w14:paraId="64DD0F3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311" w:type="pct"/>
            <w:noWrap/>
            <w:vAlign w:val="center"/>
            <w:hideMark/>
          </w:tcPr>
          <w:p w14:paraId="0F9ED54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311" w:type="pct"/>
            <w:noWrap/>
            <w:vAlign w:val="center"/>
            <w:hideMark/>
          </w:tcPr>
          <w:p w14:paraId="5B67F1A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11" w:type="pct"/>
            <w:noWrap/>
            <w:vAlign w:val="center"/>
            <w:hideMark/>
          </w:tcPr>
          <w:p w14:paraId="3DADB79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311" w:type="pct"/>
            <w:noWrap/>
            <w:vAlign w:val="center"/>
            <w:hideMark/>
          </w:tcPr>
          <w:p w14:paraId="4C689FE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4CB336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28042D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47C52DA7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6BC3D8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E90E31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763F58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0CEA9D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13564B4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285" w:type="pct"/>
            <w:noWrap/>
            <w:vAlign w:val="center"/>
            <w:hideMark/>
          </w:tcPr>
          <w:p w14:paraId="70921EF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85" w:type="pct"/>
            <w:noWrap/>
            <w:vAlign w:val="center"/>
            <w:hideMark/>
          </w:tcPr>
          <w:p w14:paraId="30BB802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285" w:type="pct"/>
            <w:noWrap/>
            <w:vAlign w:val="center"/>
            <w:hideMark/>
          </w:tcPr>
          <w:p w14:paraId="242F344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85" w:type="pct"/>
            <w:noWrap/>
            <w:vAlign w:val="center"/>
            <w:hideMark/>
          </w:tcPr>
          <w:p w14:paraId="41F63E4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285" w:type="pct"/>
            <w:noWrap/>
            <w:vAlign w:val="center"/>
            <w:hideMark/>
          </w:tcPr>
          <w:p w14:paraId="1EC0B8A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311" w:type="pct"/>
            <w:noWrap/>
            <w:vAlign w:val="center"/>
            <w:hideMark/>
          </w:tcPr>
          <w:p w14:paraId="6278F71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311" w:type="pct"/>
            <w:noWrap/>
            <w:vAlign w:val="center"/>
            <w:hideMark/>
          </w:tcPr>
          <w:p w14:paraId="55AB58E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311" w:type="pct"/>
            <w:noWrap/>
            <w:vAlign w:val="center"/>
            <w:hideMark/>
          </w:tcPr>
          <w:p w14:paraId="297EC7A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311" w:type="pct"/>
            <w:noWrap/>
            <w:vAlign w:val="center"/>
            <w:hideMark/>
          </w:tcPr>
          <w:p w14:paraId="7FBDFF7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311" w:type="pct"/>
            <w:noWrap/>
            <w:vAlign w:val="center"/>
            <w:hideMark/>
          </w:tcPr>
          <w:p w14:paraId="36FDB7F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E86786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2DE7B05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27548A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870A7C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34E13BD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FC2341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1855805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85" w:type="pct"/>
            <w:noWrap/>
            <w:vAlign w:val="center"/>
            <w:hideMark/>
          </w:tcPr>
          <w:p w14:paraId="232A757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85" w:type="pct"/>
            <w:noWrap/>
            <w:vAlign w:val="center"/>
            <w:hideMark/>
          </w:tcPr>
          <w:p w14:paraId="2EE8E52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5" w:type="pct"/>
            <w:noWrap/>
            <w:vAlign w:val="center"/>
            <w:hideMark/>
          </w:tcPr>
          <w:p w14:paraId="37AB758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85" w:type="pct"/>
            <w:noWrap/>
            <w:vAlign w:val="center"/>
            <w:hideMark/>
          </w:tcPr>
          <w:p w14:paraId="47C8F25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85" w:type="pct"/>
            <w:noWrap/>
            <w:vAlign w:val="center"/>
            <w:hideMark/>
          </w:tcPr>
          <w:p w14:paraId="0305F13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311" w:type="pct"/>
            <w:noWrap/>
            <w:vAlign w:val="center"/>
            <w:hideMark/>
          </w:tcPr>
          <w:p w14:paraId="1602826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311" w:type="pct"/>
            <w:noWrap/>
            <w:vAlign w:val="center"/>
            <w:hideMark/>
          </w:tcPr>
          <w:p w14:paraId="7951533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311" w:type="pct"/>
            <w:noWrap/>
            <w:vAlign w:val="center"/>
            <w:hideMark/>
          </w:tcPr>
          <w:p w14:paraId="3FF2D68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311" w:type="pct"/>
            <w:noWrap/>
            <w:vAlign w:val="center"/>
            <w:hideMark/>
          </w:tcPr>
          <w:p w14:paraId="621DAA1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11" w:type="pct"/>
            <w:noWrap/>
            <w:vAlign w:val="center"/>
            <w:hideMark/>
          </w:tcPr>
          <w:p w14:paraId="2712865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311" w:type="pct"/>
            <w:noWrap/>
            <w:vAlign w:val="center"/>
            <w:hideMark/>
          </w:tcPr>
          <w:p w14:paraId="0CB8F04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AE048F" w:rsidRPr="00AC0037" w14:paraId="469221A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C6592F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FC3C38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430FBE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63D331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74DE1FE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285" w:type="pct"/>
            <w:noWrap/>
            <w:vAlign w:val="center"/>
            <w:hideMark/>
          </w:tcPr>
          <w:p w14:paraId="087B726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285" w:type="pct"/>
            <w:noWrap/>
            <w:vAlign w:val="center"/>
            <w:hideMark/>
          </w:tcPr>
          <w:p w14:paraId="02E0D95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285" w:type="pct"/>
            <w:noWrap/>
            <w:vAlign w:val="center"/>
            <w:hideMark/>
          </w:tcPr>
          <w:p w14:paraId="06FDFAF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285" w:type="pct"/>
            <w:noWrap/>
            <w:vAlign w:val="center"/>
            <w:hideMark/>
          </w:tcPr>
          <w:p w14:paraId="5891262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285" w:type="pct"/>
            <w:noWrap/>
            <w:vAlign w:val="center"/>
            <w:hideMark/>
          </w:tcPr>
          <w:p w14:paraId="537189E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311" w:type="pct"/>
            <w:noWrap/>
            <w:vAlign w:val="center"/>
            <w:hideMark/>
          </w:tcPr>
          <w:p w14:paraId="45C3B15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11" w:type="pct"/>
            <w:noWrap/>
            <w:vAlign w:val="center"/>
            <w:hideMark/>
          </w:tcPr>
          <w:p w14:paraId="7F7640D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311" w:type="pct"/>
            <w:noWrap/>
            <w:vAlign w:val="center"/>
            <w:hideMark/>
          </w:tcPr>
          <w:p w14:paraId="76A1B4A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311" w:type="pct"/>
            <w:noWrap/>
            <w:vAlign w:val="center"/>
            <w:hideMark/>
          </w:tcPr>
          <w:p w14:paraId="349CF20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311" w:type="pct"/>
            <w:noWrap/>
            <w:vAlign w:val="center"/>
            <w:hideMark/>
          </w:tcPr>
          <w:p w14:paraId="03FE557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311" w:type="pct"/>
            <w:noWrap/>
            <w:vAlign w:val="center"/>
            <w:hideMark/>
          </w:tcPr>
          <w:p w14:paraId="4F212B9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778</w:t>
            </w:r>
          </w:p>
        </w:tc>
      </w:tr>
      <w:tr w:rsidR="00290143" w:rsidRPr="00AC0037" w14:paraId="3E6A01A5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F2145A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6A78FC0A" w14:textId="7140AF8D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 = 1006</w:t>
            </w:r>
          </w:p>
        </w:tc>
      </w:tr>
      <w:tr w:rsidR="00AE048F" w:rsidRPr="00AC0037" w14:paraId="21548EA7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03CDF40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59F678B4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0F1694C5" w14:textId="2BDD0ADD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70560B3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8" w:type="pct"/>
            <w:noWrap/>
            <w:vAlign w:val="center"/>
            <w:hideMark/>
          </w:tcPr>
          <w:p w14:paraId="2FF8A83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715A86E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5" w:type="pct"/>
            <w:noWrap/>
            <w:vAlign w:val="center"/>
            <w:hideMark/>
          </w:tcPr>
          <w:p w14:paraId="38F6DB0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13CBC7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216C17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E0836C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C2BA1D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0EC1AF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CD2F3C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3DF242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27A1C7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A2111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756FF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3A8CD57F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3F15A2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D1D9BC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3EE384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4F1AF7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36E65B5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3E4B58B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5" w:type="pct"/>
            <w:noWrap/>
            <w:vAlign w:val="center"/>
            <w:hideMark/>
          </w:tcPr>
          <w:p w14:paraId="6B97808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2E2BAF2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CEAACC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31F2363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415B39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F98889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9BDF58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7813DF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4332B9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A1BE0D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74708B84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7E7309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B41022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7FD5DF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E0A18C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5466756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79B2865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50D9CCD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4E9353C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500E73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EB1C84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55CE2D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7785CC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F8B267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850631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EF6A02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66BE65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213F1978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CA5471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BA4BB7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9B9492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43762F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3BDC476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0CABA0D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2F4740D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5B8E2F1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78B0B8A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2EA7D25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73CB24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E8F94B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548614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4C8E14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977E7C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8041FA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2CDF1D0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CC0D53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CC0FA9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25A81F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538DE6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41B846F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  <w:vAlign w:val="center"/>
            <w:hideMark/>
          </w:tcPr>
          <w:p w14:paraId="55876B1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47251B4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7593D07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  <w:vAlign w:val="center"/>
            <w:hideMark/>
          </w:tcPr>
          <w:p w14:paraId="42B1AAD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34F2ED5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6870AA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B0746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D6F1F3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B0D3B7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5B0720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12FF7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73F06185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66929C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B746C6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C70166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317EC2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07CB1DE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16473EA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463B395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691308E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1A4896E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6DD0E1D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" w:type="pct"/>
            <w:noWrap/>
            <w:vAlign w:val="center"/>
            <w:hideMark/>
          </w:tcPr>
          <w:p w14:paraId="0176015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71DBAC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A930DC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6856EF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7FDE04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191DDA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1CC0744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7DA2B1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7F6F945B" w14:textId="77777777" w:rsidR="00AE048F" w:rsidRPr="00AC0037" w:rsidRDefault="00AE048F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37B31FD7" w14:textId="1273CC41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88" w:type="pct"/>
            <w:vMerge/>
            <w:vAlign w:val="center"/>
            <w:hideMark/>
          </w:tcPr>
          <w:p w14:paraId="6DD94DD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48B85D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379B9D5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67F010E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7FC6841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7DC6CD2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4EB87C9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168FEA8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" w:type="pct"/>
            <w:noWrap/>
            <w:vAlign w:val="center"/>
            <w:hideMark/>
          </w:tcPr>
          <w:p w14:paraId="2A25B9D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" w:type="pct"/>
            <w:noWrap/>
            <w:vAlign w:val="center"/>
            <w:hideMark/>
          </w:tcPr>
          <w:p w14:paraId="0457B47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3B4068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C6AA70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296B6C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AEE8DB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43B74785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E38F7B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A833AD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774EF0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C0367E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79B5691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3F8CD02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181B12E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61B12FD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5" w:type="pct"/>
            <w:noWrap/>
            <w:vAlign w:val="center"/>
            <w:hideMark/>
          </w:tcPr>
          <w:p w14:paraId="6585119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D018AF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7F3C811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" w:type="pct"/>
            <w:noWrap/>
            <w:vAlign w:val="center"/>
            <w:hideMark/>
          </w:tcPr>
          <w:p w14:paraId="4F31300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" w:type="pct"/>
            <w:noWrap/>
            <w:vAlign w:val="center"/>
            <w:hideMark/>
          </w:tcPr>
          <w:p w14:paraId="2D0BC93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83332E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F356FD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00F3D8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3CD0FE0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93F81F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46AF4D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63EE65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6169CF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6C8FE2D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66FEB77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54D103D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718DC82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6744EAC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  <w:vAlign w:val="center"/>
            <w:hideMark/>
          </w:tcPr>
          <w:p w14:paraId="59EF569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4DDAB71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5AAE3F4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69BE456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" w:type="pct"/>
            <w:noWrap/>
            <w:vAlign w:val="center"/>
            <w:hideMark/>
          </w:tcPr>
          <w:p w14:paraId="437A877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EABDFC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B3F52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7CA5A68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8AD83F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3AB9FF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A25E59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AE661C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3341A31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7819E7F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14E3F2C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07E66BD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5" w:type="pct"/>
            <w:noWrap/>
            <w:vAlign w:val="center"/>
            <w:hideMark/>
          </w:tcPr>
          <w:p w14:paraId="2DC3773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EC037B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" w:type="pct"/>
            <w:noWrap/>
            <w:vAlign w:val="center"/>
            <w:hideMark/>
          </w:tcPr>
          <w:p w14:paraId="6F273C8D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4F4AE6D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07864BB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4613E9F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" w:type="pct"/>
            <w:noWrap/>
            <w:vAlign w:val="center"/>
            <w:hideMark/>
          </w:tcPr>
          <w:p w14:paraId="0502DEC8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A29476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E048F" w:rsidRPr="00AC0037" w14:paraId="1F057E87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9F1FD3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38B996B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D897C8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E7A4A8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048961C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2578CF2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26AF1BE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5" w:type="pct"/>
            <w:noWrap/>
            <w:vAlign w:val="center"/>
            <w:hideMark/>
          </w:tcPr>
          <w:p w14:paraId="26CE2A83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5" w:type="pct"/>
            <w:noWrap/>
            <w:vAlign w:val="center"/>
            <w:hideMark/>
          </w:tcPr>
          <w:p w14:paraId="4E41A2E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" w:type="pct"/>
            <w:noWrap/>
            <w:vAlign w:val="center"/>
            <w:hideMark/>
          </w:tcPr>
          <w:p w14:paraId="4713646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" w:type="pct"/>
            <w:noWrap/>
            <w:vAlign w:val="center"/>
            <w:hideMark/>
          </w:tcPr>
          <w:p w14:paraId="4E0010F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7396F6F7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" w:type="pct"/>
            <w:noWrap/>
            <w:vAlign w:val="center"/>
            <w:hideMark/>
          </w:tcPr>
          <w:p w14:paraId="018D66E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28B0970A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" w:type="pct"/>
            <w:noWrap/>
            <w:vAlign w:val="center"/>
            <w:hideMark/>
          </w:tcPr>
          <w:p w14:paraId="199F112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" w:type="pct"/>
            <w:noWrap/>
            <w:vAlign w:val="center"/>
            <w:hideMark/>
          </w:tcPr>
          <w:p w14:paraId="0663000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AE048F" w:rsidRPr="00AC0037" w14:paraId="57E1E8F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0D3B8A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560ACD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8D26F3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C020D7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65CC5331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6AA07662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28EA89E9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48B9703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0D13774E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3ED4A61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" w:type="pct"/>
            <w:noWrap/>
            <w:vAlign w:val="center"/>
            <w:hideMark/>
          </w:tcPr>
          <w:p w14:paraId="7EF436B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79E2ED94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11C1397C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3CC7011F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" w:type="pct"/>
            <w:noWrap/>
            <w:vAlign w:val="center"/>
            <w:hideMark/>
          </w:tcPr>
          <w:p w14:paraId="3982C925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" w:type="pct"/>
            <w:noWrap/>
            <w:vAlign w:val="center"/>
            <w:hideMark/>
          </w:tcPr>
          <w:p w14:paraId="696B63D6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290143" w:rsidRPr="00AC0037" w14:paraId="5BC0B1BE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0B294D0" w14:textId="7777777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2E039D92" w14:textId="1A0B9DD7" w:rsidR="00290143" w:rsidRPr="00AC0037" w:rsidRDefault="00290143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 = 53</w:t>
            </w:r>
          </w:p>
        </w:tc>
      </w:tr>
    </w:tbl>
    <w:p w14:paraId="7DE9FD2F" w14:textId="77777777" w:rsidR="00850AFC" w:rsidRPr="00B13CC3" w:rsidRDefault="00850AFC" w:rsidP="00B13CC3">
      <w:pPr>
        <w:spacing w:line="276" w:lineRule="auto"/>
        <w:rPr>
          <w:rFonts w:ascii="Times" w:eastAsia="SimSun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sz w:val="24"/>
          <w:szCs w:val="24"/>
        </w:rPr>
        <w:t xml:space="preserve">TP, sediment samples from Tatta Pani hot spring; ETP, enriched sediment samples from Tatta Pani hot spring </w:t>
      </w:r>
    </w:p>
    <w:p w14:paraId="608753C6" w14:textId="723506E8" w:rsidR="005F2E14" w:rsidRPr="00B13CC3" w:rsidRDefault="005F2E14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hAnsi="Times" w:cs="Times New Roman"/>
          <w:b/>
          <w:bCs/>
          <w:sz w:val="24"/>
          <w:szCs w:val="24"/>
        </w:rPr>
        <w:lastRenderedPageBreak/>
        <w:t>Table S</w:t>
      </w:r>
      <w:r w:rsidR="009608B2" w:rsidRPr="00B13CC3">
        <w:rPr>
          <w:rFonts w:ascii="Times" w:hAnsi="Times" w:cs="Times New Roman"/>
          <w:b/>
          <w:bCs/>
          <w:sz w:val="24"/>
          <w:szCs w:val="24"/>
        </w:rPr>
        <w:t>6</w:t>
      </w:r>
      <w:r w:rsidRPr="00B13CC3">
        <w:rPr>
          <w:rFonts w:ascii="Times" w:hAnsi="Times" w:cs="Times New Roman"/>
          <w:b/>
          <w:bCs/>
          <w:sz w:val="24"/>
          <w:szCs w:val="24"/>
        </w:rPr>
        <w:t>.</w:t>
      </w:r>
      <w:r w:rsidRPr="00B13CC3">
        <w:rPr>
          <w:rFonts w:ascii="Times" w:hAnsi="Times" w:cs="Times New Roman"/>
          <w:sz w:val="24"/>
          <w:szCs w:val="24"/>
        </w:rPr>
        <w:t xml:space="preserve"> The number of common OTUs at species level identified in samples of TP and ETP groups.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7"/>
        <w:gridCol w:w="783"/>
        <w:gridCol w:w="1005"/>
        <w:gridCol w:w="928"/>
        <w:gridCol w:w="697"/>
        <w:gridCol w:w="738"/>
        <w:gridCol w:w="738"/>
        <w:gridCol w:w="738"/>
        <w:gridCol w:w="738"/>
        <w:gridCol w:w="738"/>
        <w:gridCol w:w="805"/>
        <w:gridCol w:w="805"/>
        <w:gridCol w:w="805"/>
        <w:gridCol w:w="805"/>
        <w:gridCol w:w="805"/>
        <w:gridCol w:w="805"/>
      </w:tblGrid>
      <w:tr w:rsidR="005F2E14" w:rsidRPr="00AC0037" w14:paraId="67DE1615" w14:textId="77777777" w:rsidTr="00850AFC">
        <w:trPr>
          <w:trHeight w:val="528"/>
        </w:trPr>
        <w:tc>
          <w:tcPr>
            <w:tcW w:w="393" w:type="pct"/>
            <w:noWrap/>
            <w:vAlign w:val="center"/>
            <w:hideMark/>
          </w:tcPr>
          <w:p w14:paraId="718FDAB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302" w:type="pct"/>
            <w:vAlign w:val="center"/>
            <w:hideMark/>
          </w:tcPr>
          <w:p w14:paraId="36C6950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Group OTUs</w:t>
            </w:r>
          </w:p>
        </w:tc>
        <w:tc>
          <w:tcPr>
            <w:tcW w:w="388" w:type="pct"/>
            <w:vAlign w:val="center"/>
            <w:hideMark/>
          </w:tcPr>
          <w:p w14:paraId="7B4FA213" w14:textId="5DE7C9E9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Common OTUs</w:t>
            </w:r>
          </w:p>
        </w:tc>
        <w:tc>
          <w:tcPr>
            <w:tcW w:w="358" w:type="pct"/>
            <w:noWrap/>
            <w:vAlign w:val="center"/>
            <w:hideMark/>
          </w:tcPr>
          <w:p w14:paraId="3909BB1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Samples</w:t>
            </w:r>
          </w:p>
        </w:tc>
        <w:tc>
          <w:tcPr>
            <w:tcW w:w="269" w:type="pct"/>
            <w:noWrap/>
            <w:vAlign w:val="center"/>
            <w:hideMark/>
          </w:tcPr>
          <w:p w14:paraId="455C76C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85" w:type="pct"/>
            <w:noWrap/>
            <w:vAlign w:val="center"/>
            <w:hideMark/>
          </w:tcPr>
          <w:p w14:paraId="07461E1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85" w:type="pct"/>
            <w:noWrap/>
            <w:vAlign w:val="center"/>
            <w:hideMark/>
          </w:tcPr>
          <w:p w14:paraId="27FE2C9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85" w:type="pct"/>
            <w:noWrap/>
            <w:vAlign w:val="center"/>
            <w:hideMark/>
          </w:tcPr>
          <w:p w14:paraId="5D0209A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85" w:type="pct"/>
            <w:noWrap/>
            <w:vAlign w:val="center"/>
            <w:hideMark/>
          </w:tcPr>
          <w:p w14:paraId="32383EB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85" w:type="pct"/>
            <w:noWrap/>
            <w:vAlign w:val="center"/>
            <w:hideMark/>
          </w:tcPr>
          <w:p w14:paraId="32CB4C3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311" w:type="pct"/>
            <w:noWrap/>
            <w:vAlign w:val="center"/>
            <w:hideMark/>
          </w:tcPr>
          <w:p w14:paraId="3C37FAB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311" w:type="pct"/>
            <w:noWrap/>
            <w:vAlign w:val="center"/>
            <w:hideMark/>
          </w:tcPr>
          <w:p w14:paraId="4A99969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311" w:type="pct"/>
            <w:noWrap/>
            <w:vAlign w:val="center"/>
            <w:hideMark/>
          </w:tcPr>
          <w:p w14:paraId="0134135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311" w:type="pct"/>
            <w:noWrap/>
            <w:vAlign w:val="center"/>
            <w:hideMark/>
          </w:tcPr>
          <w:p w14:paraId="45D62E8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311" w:type="pct"/>
            <w:noWrap/>
            <w:vAlign w:val="center"/>
            <w:hideMark/>
          </w:tcPr>
          <w:p w14:paraId="44C3763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311" w:type="pct"/>
            <w:noWrap/>
            <w:vAlign w:val="center"/>
            <w:hideMark/>
          </w:tcPr>
          <w:p w14:paraId="199AEF6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ETP20</w:t>
            </w:r>
          </w:p>
        </w:tc>
      </w:tr>
      <w:tr w:rsidR="005F2E14" w:rsidRPr="00AC0037" w14:paraId="5AF2BFE5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4E02062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1962C3C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3EB32744" w14:textId="297C1C9F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79F6236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843</w:t>
            </w:r>
          </w:p>
        </w:tc>
        <w:tc>
          <w:tcPr>
            <w:tcW w:w="358" w:type="pct"/>
            <w:noWrap/>
            <w:vAlign w:val="center"/>
            <w:hideMark/>
          </w:tcPr>
          <w:p w14:paraId="72B9467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48D11C7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285" w:type="pct"/>
            <w:noWrap/>
            <w:vAlign w:val="center"/>
            <w:hideMark/>
          </w:tcPr>
          <w:p w14:paraId="193E0E5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CB83AC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2B2C53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F44DDB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FFAB6A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03E2A9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BF3C6E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223728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4ED73A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47A492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25611B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52ADE0B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DB89E4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1E9D5E8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63FBB6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6063DC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587C0A4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85" w:type="pct"/>
            <w:noWrap/>
            <w:vAlign w:val="center"/>
            <w:hideMark/>
          </w:tcPr>
          <w:p w14:paraId="29A409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285" w:type="pct"/>
            <w:noWrap/>
            <w:vAlign w:val="center"/>
            <w:hideMark/>
          </w:tcPr>
          <w:p w14:paraId="14FE488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A31E05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679A19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338C1B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36D967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E31A05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0E1901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8616B5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C5FD02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2C174E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1CDE1792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39375F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B20BA1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3190549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909A99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52BB574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285" w:type="pct"/>
            <w:noWrap/>
            <w:vAlign w:val="center"/>
            <w:hideMark/>
          </w:tcPr>
          <w:p w14:paraId="780F0CD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85" w:type="pct"/>
            <w:noWrap/>
            <w:vAlign w:val="center"/>
            <w:hideMark/>
          </w:tcPr>
          <w:p w14:paraId="746C5EB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285" w:type="pct"/>
            <w:noWrap/>
            <w:vAlign w:val="center"/>
            <w:hideMark/>
          </w:tcPr>
          <w:p w14:paraId="7C7B28D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BDA922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2B25B81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114F11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73222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AF12D1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15BDB2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F2E3B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016FC6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45CDF9CB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F3B043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61CC8E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7955395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585812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7DB8274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285" w:type="pct"/>
            <w:noWrap/>
            <w:vAlign w:val="center"/>
            <w:hideMark/>
          </w:tcPr>
          <w:p w14:paraId="1CC8C46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285" w:type="pct"/>
            <w:noWrap/>
            <w:vAlign w:val="center"/>
            <w:hideMark/>
          </w:tcPr>
          <w:p w14:paraId="5D22D6E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285" w:type="pct"/>
            <w:noWrap/>
            <w:vAlign w:val="center"/>
            <w:hideMark/>
          </w:tcPr>
          <w:p w14:paraId="1C9BBDC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285" w:type="pct"/>
            <w:noWrap/>
            <w:vAlign w:val="center"/>
            <w:hideMark/>
          </w:tcPr>
          <w:p w14:paraId="1DCB5A6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D58BBC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027786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5432EC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D678CF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897004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3F247B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0B4DEA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540509BC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9F4ADC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ABB544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4F9D0F5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7627DD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7883210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285" w:type="pct"/>
            <w:noWrap/>
            <w:vAlign w:val="center"/>
            <w:hideMark/>
          </w:tcPr>
          <w:p w14:paraId="599828D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85" w:type="pct"/>
            <w:noWrap/>
            <w:vAlign w:val="center"/>
            <w:hideMark/>
          </w:tcPr>
          <w:p w14:paraId="3D64C68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285" w:type="pct"/>
            <w:noWrap/>
            <w:vAlign w:val="center"/>
            <w:hideMark/>
          </w:tcPr>
          <w:p w14:paraId="5E2223B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285" w:type="pct"/>
            <w:noWrap/>
            <w:vAlign w:val="center"/>
            <w:hideMark/>
          </w:tcPr>
          <w:p w14:paraId="5EC1973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285" w:type="pct"/>
            <w:noWrap/>
            <w:vAlign w:val="center"/>
            <w:hideMark/>
          </w:tcPr>
          <w:p w14:paraId="43D33AD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98497A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EBBBEB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38F1C8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44783C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696228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8B6B33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2F2F6A7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0534E3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6EC2A1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D1757D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6392E3B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1537F92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285" w:type="pct"/>
            <w:noWrap/>
            <w:vAlign w:val="center"/>
            <w:hideMark/>
          </w:tcPr>
          <w:p w14:paraId="1F5DC35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285" w:type="pct"/>
            <w:noWrap/>
            <w:vAlign w:val="center"/>
            <w:hideMark/>
          </w:tcPr>
          <w:p w14:paraId="6B1C356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285" w:type="pct"/>
            <w:noWrap/>
            <w:vAlign w:val="center"/>
            <w:hideMark/>
          </w:tcPr>
          <w:p w14:paraId="343984D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285" w:type="pct"/>
            <w:noWrap/>
            <w:vAlign w:val="center"/>
            <w:hideMark/>
          </w:tcPr>
          <w:p w14:paraId="1DAAE10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285" w:type="pct"/>
            <w:noWrap/>
            <w:vAlign w:val="center"/>
            <w:hideMark/>
          </w:tcPr>
          <w:p w14:paraId="3F87EC7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311" w:type="pct"/>
            <w:noWrap/>
            <w:vAlign w:val="center"/>
            <w:hideMark/>
          </w:tcPr>
          <w:p w14:paraId="5C865A2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93E7A3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CE3723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CA1607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5FF008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2C3736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447E225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491469F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F310F0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81B510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B000AD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6BAD257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285" w:type="pct"/>
            <w:noWrap/>
            <w:vAlign w:val="center"/>
            <w:hideMark/>
          </w:tcPr>
          <w:p w14:paraId="6C82F8A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85" w:type="pct"/>
            <w:noWrap/>
            <w:vAlign w:val="center"/>
            <w:hideMark/>
          </w:tcPr>
          <w:p w14:paraId="778A284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285" w:type="pct"/>
            <w:noWrap/>
            <w:vAlign w:val="center"/>
            <w:hideMark/>
          </w:tcPr>
          <w:p w14:paraId="0A39527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85" w:type="pct"/>
            <w:noWrap/>
            <w:vAlign w:val="center"/>
            <w:hideMark/>
          </w:tcPr>
          <w:p w14:paraId="541D6B2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85" w:type="pct"/>
            <w:noWrap/>
            <w:vAlign w:val="center"/>
            <w:hideMark/>
          </w:tcPr>
          <w:p w14:paraId="07A3D14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311" w:type="pct"/>
            <w:noWrap/>
            <w:vAlign w:val="center"/>
            <w:hideMark/>
          </w:tcPr>
          <w:p w14:paraId="329FF65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311" w:type="pct"/>
            <w:noWrap/>
            <w:vAlign w:val="center"/>
            <w:hideMark/>
          </w:tcPr>
          <w:p w14:paraId="3DBA633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7DE9C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37DA61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658DE4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A54063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62B96FB5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5F8920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06A7469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1C075E14" w14:textId="0705DACB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388" w:type="pct"/>
            <w:vMerge/>
            <w:vAlign w:val="center"/>
            <w:hideMark/>
          </w:tcPr>
          <w:p w14:paraId="61B0F3F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C8B33C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634D265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85" w:type="pct"/>
            <w:noWrap/>
            <w:vAlign w:val="center"/>
            <w:hideMark/>
          </w:tcPr>
          <w:p w14:paraId="21C5A0E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85" w:type="pct"/>
            <w:noWrap/>
            <w:vAlign w:val="center"/>
            <w:hideMark/>
          </w:tcPr>
          <w:p w14:paraId="35BB16C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85" w:type="pct"/>
            <w:noWrap/>
            <w:vAlign w:val="center"/>
            <w:hideMark/>
          </w:tcPr>
          <w:p w14:paraId="656503F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285" w:type="pct"/>
            <w:noWrap/>
            <w:vAlign w:val="center"/>
            <w:hideMark/>
          </w:tcPr>
          <w:p w14:paraId="6F550AD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85" w:type="pct"/>
            <w:noWrap/>
            <w:vAlign w:val="center"/>
            <w:hideMark/>
          </w:tcPr>
          <w:p w14:paraId="2C8ECA1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311" w:type="pct"/>
            <w:noWrap/>
            <w:vAlign w:val="center"/>
            <w:hideMark/>
          </w:tcPr>
          <w:p w14:paraId="7CEB3C9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311" w:type="pct"/>
            <w:noWrap/>
            <w:vAlign w:val="center"/>
            <w:hideMark/>
          </w:tcPr>
          <w:p w14:paraId="6780C9E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311" w:type="pct"/>
            <w:noWrap/>
            <w:vAlign w:val="center"/>
            <w:hideMark/>
          </w:tcPr>
          <w:p w14:paraId="52CE2A0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A2F7EE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B2513E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8795B8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5771780A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EFF63F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6AB0C8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B0CF64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B4FF99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16264DB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285" w:type="pct"/>
            <w:noWrap/>
            <w:vAlign w:val="center"/>
            <w:hideMark/>
          </w:tcPr>
          <w:p w14:paraId="567FA8F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85" w:type="pct"/>
            <w:noWrap/>
            <w:vAlign w:val="center"/>
            <w:hideMark/>
          </w:tcPr>
          <w:p w14:paraId="7A80E20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85" w:type="pct"/>
            <w:noWrap/>
            <w:vAlign w:val="center"/>
            <w:hideMark/>
          </w:tcPr>
          <w:p w14:paraId="3D6BA3B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285" w:type="pct"/>
            <w:noWrap/>
            <w:vAlign w:val="center"/>
            <w:hideMark/>
          </w:tcPr>
          <w:p w14:paraId="6573C16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285" w:type="pct"/>
            <w:noWrap/>
            <w:vAlign w:val="center"/>
            <w:hideMark/>
          </w:tcPr>
          <w:p w14:paraId="24CF48D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311" w:type="pct"/>
            <w:noWrap/>
            <w:vAlign w:val="center"/>
            <w:hideMark/>
          </w:tcPr>
          <w:p w14:paraId="3F29167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11" w:type="pct"/>
            <w:noWrap/>
            <w:vAlign w:val="center"/>
            <w:hideMark/>
          </w:tcPr>
          <w:p w14:paraId="265001A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311" w:type="pct"/>
            <w:noWrap/>
            <w:vAlign w:val="center"/>
            <w:hideMark/>
          </w:tcPr>
          <w:p w14:paraId="665CAB3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311" w:type="pct"/>
            <w:noWrap/>
            <w:vAlign w:val="center"/>
            <w:hideMark/>
          </w:tcPr>
          <w:p w14:paraId="0C20B89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E5561E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C98A7F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2198F77B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716FD6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8038C1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0B213E7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5674B3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36BCE52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85" w:type="pct"/>
            <w:noWrap/>
            <w:vAlign w:val="center"/>
            <w:hideMark/>
          </w:tcPr>
          <w:p w14:paraId="07AFEC2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85" w:type="pct"/>
            <w:noWrap/>
            <w:vAlign w:val="center"/>
            <w:hideMark/>
          </w:tcPr>
          <w:p w14:paraId="030345A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85" w:type="pct"/>
            <w:noWrap/>
            <w:vAlign w:val="center"/>
            <w:hideMark/>
          </w:tcPr>
          <w:p w14:paraId="2F92BA1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85" w:type="pct"/>
            <w:noWrap/>
            <w:vAlign w:val="center"/>
            <w:hideMark/>
          </w:tcPr>
          <w:p w14:paraId="2AFA736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285" w:type="pct"/>
            <w:noWrap/>
            <w:vAlign w:val="center"/>
            <w:hideMark/>
          </w:tcPr>
          <w:p w14:paraId="65292B5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311" w:type="pct"/>
            <w:noWrap/>
            <w:vAlign w:val="center"/>
            <w:hideMark/>
          </w:tcPr>
          <w:p w14:paraId="7770F0B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311" w:type="pct"/>
            <w:noWrap/>
            <w:vAlign w:val="center"/>
            <w:hideMark/>
          </w:tcPr>
          <w:p w14:paraId="42D062B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311" w:type="pct"/>
            <w:noWrap/>
            <w:vAlign w:val="center"/>
            <w:hideMark/>
          </w:tcPr>
          <w:p w14:paraId="4F68019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311" w:type="pct"/>
            <w:noWrap/>
            <w:vAlign w:val="center"/>
            <w:hideMark/>
          </w:tcPr>
          <w:p w14:paraId="6411C20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311" w:type="pct"/>
            <w:noWrap/>
            <w:vAlign w:val="center"/>
            <w:hideMark/>
          </w:tcPr>
          <w:p w14:paraId="184DDEB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E65C73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2755826D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045AE37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2DD4B4B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42535E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290E66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7BE5072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85" w:type="pct"/>
            <w:noWrap/>
            <w:vAlign w:val="center"/>
            <w:hideMark/>
          </w:tcPr>
          <w:p w14:paraId="1C50C41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285" w:type="pct"/>
            <w:noWrap/>
            <w:vAlign w:val="center"/>
            <w:hideMark/>
          </w:tcPr>
          <w:p w14:paraId="617FFE5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285" w:type="pct"/>
            <w:noWrap/>
            <w:vAlign w:val="center"/>
            <w:hideMark/>
          </w:tcPr>
          <w:p w14:paraId="064E760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85" w:type="pct"/>
            <w:noWrap/>
            <w:vAlign w:val="center"/>
            <w:hideMark/>
          </w:tcPr>
          <w:p w14:paraId="0B13AE0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285" w:type="pct"/>
            <w:noWrap/>
            <w:vAlign w:val="center"/>
            <w:hideMark/>
          </w:tcPr>
          <w:p w14:paraId="0D07620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311" w:type="pct"/>
            <w:noWrap/>
            <w:vAlign w:val="center"/>
            <w:hideMark/>
          </w:tcPr>
          <w:p w14:paraId="6F48CEE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311" w:type="pct"/>
            <w:noWrap/>
            <w:vAlign w:val="center"/>
            <w:hideMark/>
          </w:tcPr>
          <w:p w14:paraId="573679B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311" w:type="pct"/>
            <w:noWrap/>
            <w:vAlign w:val="center"/>
            <w:hideMark/>
          </w:tcPr>
          <w:p w14:paraId="5FE9316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311" w:type="pct"/>
            <w:noWrap/>
            <w:vAlign w:val="center"/>
            <w:hideMark/>
          </w:tcPr>
          <w:p w14:paraId="101861C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311" w:type="pct"/>
            <w:noWrap/>
            <w:vAlign w:val="center"/>
            <w:hideMark/>
          </w:tcPr>
          <w:p w14:paraId="126B0B3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311" w:type="pct"/>
            <w:noWrap/>
            <w:vAlign w:val="center"/>
            <w:hideMark/>
          </w:tcPr>
          <w:p w14:paraId="2F994E1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5F2E14" w:rsidRPr="00AC0037" w14:paraId="090FA45A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67960A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497E6E7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261A09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465B231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315D04F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285" w:type="pct"/>
            <w:noWrap/>
            <w:vAlign w:val="center"/>
            <w:hideMark/>
          </w:tcPr>
          <w:p w14:paraId="58943DA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85" w:type="pct"/>
            <w:noWrap/>
            <w:vAlign w:val="center"/>
            <w:hideMark/>
          </w:tcPr>
          <w:p w14:paraId="4A0D82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285" w:type="pct"/>
            <w:noWrap/>
            <w:vAlign w:val="center"/>
            <w:hideMark/>
          </w:tcPr>
          <w:p w14:paraId="03455B9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285" w:type="pct"/>
            <w:noWrap/>
            <w:vAlign w:val="center"/>
            <w:hideMark/>
          </w:tcPr>
          <w:p w14:paraId="16D78D8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85" w:type="pct"/>
            <w:noWrap/>
            <w:vAlign w:val="center"/>
            <w:hideMark/>
          </w:tcPr>
          <w:p w14:paraId="665CDCB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311" w:type="pct"/>
            <w:noWrap/>
            <w:vAlign w:val="center"/>
            <w:hideMark/>
          </w:tcPr>
          <w:p w14:paraId="138D431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311" w:type="pct"/>
            <w:noWrap/>
            <w:vAlign w:val="center"/>
            <w:hideMark/>
          </w:tcPr>
          <w:p w14:paraId="2D526EB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311" w:type="pct"/>
            <w:noWrap/>
            <w:vAlign w:val="center"/>
            <w:hideMark/>
          </w:tcPr>
          <w:p w14:paraId="4E6E3B4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311" w:type="pct"/>
            <w:noWrap/>
            <w:vAlign w:val="center"/>
            <w:hideMark/>
          </w:tcPr>
          <w:p w14:paraId="75E4A94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311" w:type="pct"/>
            <w:noWrap/>
            <w:vAlign w:val="center"/>
            <w:hideMark/>
          </w:tcPr>
          <w:p w14:paraId="603EA8C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311" w:type="pct"/>
            <w:noWrap/>
            <w:vAlign w:val="center"/>
            <w:hideMark/>
          </w:tcPr>
          <w:p w14:paraId="5EDE167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1336</w:t>
            </w:r>
          </w:p>
        </w:tc>
      </w:tr>
      <w:tr w:rsidR="005F2E14" w:rsidRPr="00AC0037" w14:paraId="045DD095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820C61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5C5D5A4B" w14:textId="51EFE1C5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</w:t>
            </w:r>
            <w:r w:rsidR="006977FB"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 = 1997</w:t>
            </w:r>
          </w:p>
        </w:tc>
      </w:tr>
      <w:tr w:rsidR="005F2E14" w:rsidRPr="00AC0037" w14:paraId="502B03FA" w14:textId="77777777" w:rsidTr="00850AFC">
        <w:trPr>
          <w:trHeight w:val="288"/>
        </w:trPr>
        <w:tc>
          <w:tcPr>
            <w:tcW w:w="393" w:type="pct"/>
            <w:vMerge w:val="restart"/>
            <w:noWrap/>
            <w:vAlign w:val="center"/>
            <w:hideMark/>
          </w:tcPr>
          <w:p w14:paraId="1E1795B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4F0416D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TP</w:t>
            </w:r>
          </w:p>
          <w:p w14:paraId="09D80A38" w14:textId="788CDCEB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88" w:type="pct"/>
            <w:vMerge w:val="restart"/>
            <w:noWrap/>
            <w:vAlign w:val="center"/>
            <w:hideMark/>
          </w:tcPr>
          <w:p w14:paraId="400CAD4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8" w:type="pct"/>
            <w:noWrap/>
            <w:vAlign w:val="center"/>
            <w:hideMark/>
          </w:tcPr>
          <w:p w14:paraId="4161748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TP64</w:t>
            </w:r>
          </w:p>
        </w:tc>
        <w:tc>
          <w:tcPr>
            <w:tcW w:w="269" w:type="pct"/>
            <w:noWrap/>
            <w:vAlign w:val="center"/>
            <w:hideMark/>
          </w:tcPr>
          <w:p w14:paraId="52C1690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85" w:type="pct"/>
            <w:noWrap/>
            <w:vAlign w:val="center"/>
            <w:hideMark/>
          </w:tcPr>
          <w:p w14:paraId="60E69AD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09CF028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5A08F0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B9C73F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C196B7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63CE94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9CD5CD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66EC7F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2F958B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2CD617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C20C4C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074ECC1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D44724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5E1BDB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037720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A1EC6B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TP60</w:t>
            </w:r>
          </w:p>
        </w:tc>
        <w:tc>
          <w:tcPr>
            <w:tcW w:w="269" w:type="pct"/>
            <w:noWrap/>
            <w:vAlign w:val="center"/>
            <w:hideMark/>
          </w:tcPr>
          <w:p w14:paraId="59B9651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5" w:type="pct"/>
            <w:noWrap/>
            <w:vAlign w:val="center"/>
            <w:hideMark/>
          </w:tcPr>
          <w:p w14:paraId="3867252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680A0DA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64BBC05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11CF050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DFFB5B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EA990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3FD64D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B11F73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B4545C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B93C75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F53A78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0C2AB3F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4F89DB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00C67B8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97C9C1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C7C055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TP58</w:t>
            </w:r>
          </w:p>
        </w:tc>
        <w:tc>
          <w:tcPr>
            <w:tcW w:w="269" w:type="pct"/>
            <w:noWrap/>
            <w:vAlign w:val="center"/>
            <w:hideMark/>
          </w:tcPr>
          <w:p w14:paraId="5CE6367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06C38AB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16AD0CA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07CC61A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46CA1EF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53132D3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1BA935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DB41E5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FCDB5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C77ED2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FD2BD4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2B31B4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7A38995E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5D46A22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9C8B94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479526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D5A2EE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TP55</w:t>
            </w:r>
          </w:p>
        </w:tc>
        <w:tc>
          <w:tcPr>
            <w:tcW w:w="269" w:type="pct"/>
            <w:noWrap/>
            <w:vAlign w:val="center"/>
            <w:hideMark/>
          </w:tcPr>
          <w:p w14:paraId="67C526D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116FA2F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02CB41D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4AAA58E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85" w:type="pct"/>
            <w:noWrap/>
            <w:vAlign w:val="center"/>
            <w:hideMark/>
          </w:tcPr>
          <w:p w14:paraId="0420A64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noWrap/>
            <w:vAlign w:val="center"/>
            <w:hideMark/>
          </w:tcPr>
          <w:p w14:paraId="7397C9E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129BA8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8E485A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1E870F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D42CC5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6A6BF5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6071EE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5EC14436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6860A0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DEB40D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5235CD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58AC4FD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TP45</w:t>
            </w:r>
          </w:p>
        </w:tc>
        <w:tc>
          <w:tcPr>
            <w:tcW w:w="269" w:type="pct"/>
            <w:noWrap/>
            <w:vAlign w:val="center"/>
            <w:hideMark/>
          </w:tcPr>
          <w:p w14:paraId="657F880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689252B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507C8FC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5" w:type="pct"/>
            <w:noWrap/>
            <w:vAlign w:val="center"/>
            <w:hideMark/>
          </w:tcPr>
          <w:p w14:paraId="55A46F7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20557F4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0B0086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E25A64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569D8C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8AE06F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74ED07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5A0DDE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76E550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695C594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762B4E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0C2708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1E640C3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7F3568A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TP20</w:t>
            </w:r>
          </w:p>
        </w:tc>
        <w:tc>
          <w:tcPr>
            <w:tcW w:w="269" w:type="pct"/>
            <w:noWrap/>
            <w:vAlign w:val="center"/>
            <w:hideMark/>
          </w:tcPr>
          <w:p w14:paraId="3EFCC43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0200E52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7762C05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227A6B0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4D69DC9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713F706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" w:type="pct"/>
            <w:noWrap/>
            <w:vAlign w:val="center"/>
            <w:hideMark/>
          </w:tcPr>
          <w:p w14:paraId="29C8156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EAFA1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089627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192E02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AAEBE4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CC62A9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3D6DF92A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6D955F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 w:val="restart"/>
            <w:noWrap/>
            <w:vAlign w:val="center"/>
            <w:hideMark/>
          </w:tcPr>
          <w:p w14:paraId="01F3415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ETP</w:t>
            </w:r>
          </w:p>
          <w:p w14:paraId="2AC339B9" w14:textId="6D62CA2E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88" w:type="pct"/>
            <w:vMerge/>
            <w:vAlign w:val="center"/>
            <w:hideMark/>
          </w:tcPr>
          <w:p w14:paraId="1E8A3E0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879975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ETP64</w:t>
            </w:r>
          </w:p>
        </w:tc>
        <w:tc>
          <w:tcPr>
            <w:tcW w:w="269" w:type="pct"/>
            <w:noWrap/>
            <w:vAlign w:val="center"/>
            <w:hideMark/>
          </w:tcPr>
          <w:p w14:paraId="2BB08CF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2F1C08A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6185390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" w:type="pct"/>
            <w:noWrap/>
            <w:vAlign w:val="center"/>
            <w:hideMark/>
          </w:tcPr>
          <w:p w14:paraId="4EEA72A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133D3CB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2F4F46B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" w:type="pct"/>
            <w:noWrap/>
            <w:vAlign w:val="center"/>
            <w:hideMark/>
          </w:tcPr>
          <w:p w14:paraId="0F57EB1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" w:type="pct"/>
            <w:noWrap/>
            <w:vAlign w:val="center"/>
            <w:hideMark/>
          </w:tcPr>
          <w:p w14:paraId="3AE19AD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BFDA4E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CAD509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FF8D2A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7B6DDF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2026EC19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EFC8F2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A0CD5A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96C9B7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3695088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ETP60</w:t>
            </w:r>
          </w:p>
        </w:tc>
        <w:tc>
          <w:tcPr>
            <w:tcW w:w="269" w:type="pct"/>
            <w:noWrap/>
            <w:vAlign w:val="center"/>
            <w:hideMark/>
          </w:tcPr>
          <w:p w14:paraId="0E7638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5" w:type="pct"/>
            <w:noWrap/>
            <w:vAlign w:val="center"/>
            <w:hideMark/>
          </w:tcPr>
          <w:p w14:paraId="68533BB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5" w:type="pct"/>
            <w:noWrap/>
            <w:vAlign w:val="center"/>
            <w:hideMark/>
          </w:tcPr>
          <w:p w14:paraId="5C261E5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3D66C10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85" w:type="pct"/>
            <w:noWrap/>
            <w:vAlign w:val="center"/>
            <w:hideMark/>
          </w:tcPr>
          <w:p w14:paraId="2A08FA9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5" w:type="pct"/>
            <w:noWrap/>
            <w:vAlign w:val="center"/>
            <w:hideMark/>
          </w:tcPr>
          <w:p w14:paraId="35818DA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" w:type="pct"/>
            <w:noWrap/>
            <w:vAlign w:val="center"/>
            <w:hideMark/>
          </w:tcPr>
          <w:p w14:paraId="4623241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4D2D697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" w:type="pct"/>
            <w:noWrap/>
            <w:vAlign w:val="center"/>
            <w:hideMark/>
          </w:tcPr>
          <w:p w14:paraId="6232E60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5AF431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FAD3A5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3A51BC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15F1FCD1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03C300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700C730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8A5F3F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18D208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ETP58</w:t>
            </w:r>
          </w:p>
        </w:tc>
        <w:tc>
          <w:tcPr>
            <w:tcW w:w="269" w:type="pct"/>
            <w:noWrap/>
            <w:vAlign w:val="center"/>
            <w:hideMark/>
          </w:tcPr>
          <w:p w14:paraId="1E258DB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21B9B76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6CBE230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5551B61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5" w:type="pct"/>
            <w:noWrap/>
            <w:vAlign w:val="center"/>
            <w:hideMark/>
          </w:tcPr>
          <w:p w14:paraId="3AC4698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1C12191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" w:type="pct"/>
            <w:noWrap/>
            <w:vAlign w:val="center"/>
            <w:hideMark/>
          </w:tcPr>
          <w:p w14:paraId="7D59838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" w:type="pct"/>
            <w:noWrap/>
            <w:vAlign w:val="center"/>
            <w:hideMark/>
          </w:tcPr>
          <w:p w14:paraId="6E17119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" w:type="pct"/>
            <w:noWrap/>
            <w:vAlign w:val="center"/>
            <w:hideMark/>
          </w:tcPr>
          <w:p w14:paraId="060B390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" w:type="pct"/>
            <w:noWrap/>
            <w:vAlign w:val="center"/>
            <w:hideMark/>
          </w:tcPr>
          <w:p w14:paraId="7798AE8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76BF56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3B1C57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6C0FD7C3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7F7C9E6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6AD71796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58B0BAB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0EF80DF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ETP55</w:t>
            </w:r>
          </w:p>
        </w:tc>
        <w:tc>
          <w:tcPr>
            <w:tcW w:w="269" w:type="pct"/>
            <w:noWrap/>
            <w:vAlign w:val="center"/>
            <w:hideMark/>
          </w:tcPr>
          <w:p w14:paraId="5D3CB6D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5" w:type="pct"/>
            <w:noWrap/>
            <w:vAlign w:val="center"/>
            <w:hideMark/>
          </w:tcPr>
          <w:p w14:paraId="7D4018F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1F0AD66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7DCF43D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136A91E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7A6D36FE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" w:type="pct"/>
            <w:noWrap/>
            <w:vAlign w:val="center"/>
            <w:hideMark/>
          </w:tcPr>
          <w:p w14:paraId="4AE39ED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" w:type="pct"/>
            <w:noWrap/>
            <w:vAlign w:val="center"/>
            <w:hideMark/>
          </w:tcPr>
          <w:p w14:paraId="19508B2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" w:type="pct"/>
            <w:noWrap/>
            <w:vAlign w:val="center"/>
            <w:hideMark/>
          </w:tcPr>
          <w:p w14:paraId="41F7E94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" w:type="pct"/>
            <w:noWrap/>
            <w:vAlign w:val="center"/>
            <w:hideMark/>
          </w:tcPr>
          <w:p w14:paraId="5EBC4D6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" w:type="pct"/>
            <w:noWrap/>
            <w:vAlign w:val="center"/>
            <w:hideMark/>
          </w:tcPr>
          <w:p w14:paraId="78F1A29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8F7233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5F2E14" w:rsidRPr="00AC0037" w14:paraId="06772797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36D556A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316A974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613AE26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2B0D42B2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ETP45</w:t>
            </w:r>
          </w:p>
        </w:tc>
        <w:tc>
          <w:tcPr>
            <w:tcW w:w="269" w:type="pct"/>
            <w:noWrap/>
            <w:vAlign w:val="center"/>
            <w:hideMark/>
          </w:tcPr>
          <w:p w14:paraId="36C46B0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2849ABA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2D4AF88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5" w:type="pct"/>
            <w:noWrap/>
            <w:vAlign w:val="center"/>
            <w:hideMark/>
          </w:tcPr>
          <w:p w14:paraId="302D9BE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5" w:type="pct"/>
            <w:noWrap/>
            <w:vAlign w:val="center"/>
            <w:hideMark/>
          </w:tcPr>
          <w:p w14:paraId="60C3AC1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5" w:type="pct"/>
            <w:noWrap/>
            <w:vAlign w:val="center"/>
            <w:hideMark/>
          </w:tcPr>
          <w:p w14:paraId="4DAEA64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" w:type="pct"/>
            <w:noWrap/>
            <w:vAlign w:val="center"/>
            <w:hideMark/>
          </w:tcPr>
          <w:p w14:paraId="402DF88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" w:type="pct"/>
            <w:noWrap/>
            <w:vAlign w:val="center"/>
            <w:hideMark/>
          </w:tcPr>
          <w:p w14:paraId="3EA3AA0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1" w:type="pct"/>
            <w:noWrap/>
            <w:vAlign w:val="center"/>
            <w:hideMark/>
          </w:tcPr>
          <w:p w14:paraId="27BFCD94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1" w:type="pct"/>
            <w:noWrap/>
            <w:vAlign w:val="center"/>
            <w:hideMark/>
          </w:tcPr>
          <w:p w14:paraId="043E6F3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noWrap/>
            <w:vAlign w:val="center"/>
            <w:hideMark/>
          </w:tcPr>
          <w:p w14:paraId="6A3DA9FB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" w:type="pct"/>
            <w:noWrap/>
            <w:vAlign w:val="center"/>
            <w:hideMark/>
          </w:tcPr>
          <w:p w14:paraId="5AAEFEF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</w:tr>
      <w:tr w:rsidR="005F2E14" w:rsidRPr="00AC0037" w14:paraId="772D38AB" w14:textId="77777777" w:rsidTr="00850AFC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24367CA3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14:paraId="5958363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14:paraId="2824638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noWrap/>
            <w:vAlign w:val="center"/>
            <w:hideMark/>
          </w:tcPr>
          <w:p w14:paraId="170BD8F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ETP20</w:t>
            </w:r>
          </w:p>
        </w:tc>
        <w:tc>
          <w:tcPr>
            <w:tcW w:w="269" w:type="pct"/>
            <w:noWrap/>
            <w:vAlign w:val="center"/>
            <w:hideMark/>
          </w:tcPr>
          <w:p w14:paraId="3C8F2CCF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5" w:type="pct"/>
            <w:noWrap/>
            <w:vAlign w:val="center"/>
            <w:hideMark/>
          </w:tcPr>
          <w:p w14:paraId="5BB6DA10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" w:type="pct"/>
            <w:noWrap/>
            <w:vAlign w:val="center"/>
            <w:hideMark/>
          </w:tcPr>
          <w:p w14:paraId="10D881FD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" w:type="pct"/>
            <w:noWrap/>
            <w:vAlign w:val="center"/>
            <w:hideMark/>
          </w:tcPr>
          <w:p w14:paraId="5CFF8925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5" w:type="pct"/>
            <w:noWrap/>
            <w:vAlign w:val="center"/>
            <w:hideMark/>
          </w:tcPr>
          <w:p w14:paraId="523D4029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" w:type="pct"/>
            <w:noWrap/>
            <w:vAlign w:val="center"/>
            <w:hideMark/>
          </w:tcPr>
          <w:p w14:paraId="12D3381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" w:type="pct"/>
            <w:noWrap/>
            <w:vAlign w:val="center"/>
            <w:hideMark/>
          </w:tcPr>
          <w:p w14:paraId="4C1AAF7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" w:type="pct"/>
            <w:noWrap/>
            <w:vAlign w:val="center"/>
            <w:hideMark/>
          </w:tcPr>
          <w:p w14:paraId="36CACA37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" w:type="pct"/>
            <w:noWrap/>
            <w:vAlign w:val="center"/>
            <w:hideMark/>
          </w:tcPr>
          <w:p w14:paraId="1CBC733A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" w:type="pct"/>
            <w:noWrap/>
            <w:vAlign w:val="center"/>
            <w:hideMark/>
          </w:tcPr>
          <w:p w14:paraId="049D4A5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" w:type="pct"/>
            <w:noWrap/>
            <w:vAlign w:val="center"/>
            <w:hideMark/>
          </w:tcPr>
          <w:p w14:paraId="2139D661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" w:type="pct"/>
            <w:noWrap/>
            <w:vAlign w:val="center"/>
            <w:hideMark/>
          </w:tcPr>
          <w:p w14:paraId="42E21ADC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5F2E14" w:rsidRPr="00AC0037" w14:paraId="1CA04825" w14:textId="77777777" w:rsidTr="0014041E">
        <w:trPr>
          <w:trHeight w:val="288"/>
        </w:trPr>
        <w:tc>
          <w:tcPr>
            <w:tcW w:w="393" w:type="pct"/>
            <w:vMerge/>
            <w:vAlign w:val="center"/>
            <w:hideMark/>
          </w:tcPr>
          <w:p w14:paraId="1CE3F4A8" w14:textId="77777777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7" w:type="pct"/>
            <w:gridSpan w:val="15"/>
            <w:noWrap/>
            <w:vAlign w:val="center"/>
            <w:hideMark/>
          </w:tcPr>
          <w:p w14:paraId="702D804F" w14:textId="0032F6D6" w:rsidR="005F2E14" w:rsidRPr="00AC0037" w:rsidRDefault="005F2E14" w:rsidP="00B13CC3">
            <w:pPr>
              <w:spacing w:line="276" w:lineRule="auto"/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</w:pPr>
            <w:r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>Total</w:t>
            </w:r>
            <w:r w:rsidR="006977FB" w:rsidRPr="00AC0037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</w:rPr>
              <w:t xml:space="preserve"> = 86</w:t>
            </w:r>
          </w:p>
        </w:tc>
      </w:tr>
    </w:tbl>
    <w:p w14:paraId="07001F91" w14:textId="16BADADE" w:rsidR="005F2E14" w:rsidRPr="00B13CC3" w:rsidRDefault="00850AFC" w:rsidP="00B13CC3">
      <w:pPr>
        <w:spacing w:line="276" w:lineRule="auto"/>
        <w:rPr>
          <w:rFonts w:ascii="Times" w:hAnsi="Times" w:cs="Times New Roman"/>
          <w:sz w:val="24"/>
          <w:szCs w:val="24"/>
        </w:rPr>
      </w:pPr>
      <w:r w:rsidRPr="00B13CC3">
        <w:rPr>
          <w:rFonts w:ascii="Times" w:eastAsia="SimSun" w:hAnsi="Times" w:cs="Times New Roman"/>
          <w:sz w:val="24"/>
          <w:szCs w:val="24"/>
        </w:rPr>
        <w:t>TP, sediment samples from Tatta Pani hot spring; ETP, enriched sediment samples from Tatta Pani hot spring</w:t>
      </w:r>
    </w:p>
    <w:sectPr w:rsidR="005F2E14" w:rsidRPr="00B13CC3" w:rsidSect="00865D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A035F" w14:textId="77777777" w:rsidR="00313374" w:rsidRDefault="00313374" w:rsidP="00865DE5">
      <w:pPr>
        <w:spacing w:after="0" w:line="240" w:lineRule="auto"/>
      </w:pPr>
      <w:r>
        <w:separator/>
      </w:r>
    </w:p>
  </w:endnote>
  <w:endnote w:type="continuationSeparator" w:id="0">
    <w:p w14:paraId="252A26E9" w14:textId="77777777" w:rsidR="00313374" w:rsidRDefault="00313374" w:rsidP="00865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2D410" w14:textId="77777777" w:rsidR="00313374" w:rsidRDefault="00313374" w:rsidP="00865DE5">
      <w:pPr>
        <w:spacing w:after="0" w:line="240" w:lineRule="auto"/>
      </w:pPr>
      <w:r>
        <w:separator/>
      </w:r>
    </w:p>
  </w:footnote>
  <w:footnote w:type="continuationSeparator" w:id="0">
    <w:p w14:paraId="3F5A6F8B" w14:textId="77777777" w:rsidR="00313374" w:rsidRDefault="00313374" w:rsidP="00865D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wMDcwMzSxMLSwNDRT0lEKTi0uzszPAykwNKkFAKawoWEtAAAA"/>
  </w:docVars>
  <w:rsids>
    <w:rsidRoot w:val="008F217E"/>
    <w:rsid w:val="00005149"/>
    <w:rsid w:val="00065365"/>
    <w:rsid w:val="000677BC"/>
    <w:rsid w:val="000C46E2"/>
    <w:rsid w:val="000F2BF0"/>
    <w:rsid w:val="0014041E"/>
    <w:rsid w:val="001616FE"/>
    <w:rsid w:val="00165B54"/>
    <w:rsid w:val="001D31EA"/>
    <w:rsid w:val="001F698B"/>
    <w:rsid w:val="00217679"/>
    <w:rsid w:val="00276D9A"/>
    <w:rsid w:val="00284FE4"/>
    <w:rsid w:val="00287371"/>
    <w:rsid w:val="00290143"/>
    <w:rsid w:val="002A5276"/>
    <w:rsid w:val="002B1488"/>
    <w:rsid w:val="002D21E6"/>
    <w:rsid w:val="002D41EB"/>
    <w:rsid w:val="002D42B2"/>
    <w:rsid w:val="00313374"/>
    <w:rsid w:val="00395DE3"/>
    <w:rsid w:val="003B6942"/>
    <w:rsid w:val="003C3455"/>
    <w:rsid w:val="003F2179"/>
    <w:rsid w:val="003F63FD"/>
    <w:rsid w:val="004561E8"/>
    <w:rsid w:val="00515FEA"/>
    <w:rsid w:val="00532402"/>
    <w:rsid w:val="00544459"/>
    <w:rsid w:val="00591A97"/>
    <w:rsid w:val="0059460F"/>
    <w:rsid w:val="005B19A3"/>
    <w:rsid w:val="005F2E14"/>
    <w:rsid w:val="005F71DB"/>
    <w:rsid w:val="006111ED"/>
    <w:rsid w:val="00662E4D"/>
    <w:rsid w:val="006977FB"/>
    <w:rsid w:val="00720B77"/>
    <w:rsid w:val="00782568"/>
    <w:rsid w:val="00786731"/>
    <w:rsid w:val="00787985"/>
    <w:rsid w:val="007C6A66"/>
    <w:rsid w:val="00843D39"/>
    <w:rsid w:val="00850AFC"/>
    <w:rsid w:val="00865DE5"/>
    <w:rsid w:val="00871482"/>
    <w:rsid w:val="008A1B99"/>
    <w:rsid w:val="008C79AB"/>
    <w:rsid w:val="008E5FAD"/>
    <w:rsid w:val="008F217E"/>
    <w:rsid w:val="00924124"/>
    <w:rsid w:val="00942CBD"/>
    <w:rsid w:val="00943829"/>
    <w:rsid w:val="009608B2"/>
    <w:rsid w:val="0097434F"/>
    <w:rsid w:val="009B78DB"/>
    <w:rsid w:val="009F1C2F"/>
    <w:rsid w:val="00A22093"/>
    <w:rsid w:val="00A250EF"/>
    <w:rsid w:val="00A25706"/>
    <w:rsid w:val="00A333C4"/>
    <w:rsid w:val="00A5357F"/>
    <w:rsid w:val="00A74F1B"/>
    <w:rsid w:val="00A80FC7"/>
    <w:rsid w:val="00AC0037"/>
    <w:rsid w:val="00AE048F"/>
    <w:rsid w:val="00AF0A5A"/>
    <w:rsid w:val="00B13CC3"/>
    <w:rsid w:val="00B7484E"/>
    <w:rsid w:val="00B91C0E"/>
    <w:rsid w:val="00B93FE2"/>
    <w:rsid w:val="00B976AB"/>
    <w:rsid w:val="00BD6632"/>
    <w:rsid w:val="00BF541A"/>
    <w:rsid w:val="00C2018C"/>
    <w:rsid w:val="00C30467"/>
    <w:rsid w:val="00C30505"/>
    <w:rsid w:val="00C356A5"/>
    <w:rsid w:val="00CA68E2"/>
    <w:rsid w:val="00D0014E"/>
    <w:rsid w:val="00D01AFE"/>
    <w:rsid w:val="00D01EF9"/>
    <w:rsid w:val="00D234CD"/>
    <w:rsid w:val="00D61CF9"/>
    <w:rsid w:val="00D84C7E"/>
    <w:rsid w:val="00D95605"/>
    <w:rsid w:val="00DA0C96"/>
    <w:rsid w:val="00DE48A8"/>
    <w:rsid w:val="00DF1AE8"/>
    <w:rsid w:val="00E05311"/>
    <w:rsid w:val="00E339CD"/>
    <w:rsid w:val="00EE3F63"/>
    <w:rsid w:val="00EF506D"/>
    <w:rsid w:val="00F313EF"/>
    <w:rsid w:val="00F3309F"/>
    <w:rsid w:val="00F44AF5"/>
    <w:rsid w:val="00F52E46"/>
    <w:rsid w:val="00F637CF"/>
    <w:rsid w:val="00F7764D"/>
    <w:rsid w:val="00FA5046"/>
    <w:rsid w:val="00FA56D6"/>
    <w:rsid w:val="00FF37C2"/>
    <w:rsid w:val="00F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BB3AF"/>
  <w15:chartTrackingRefBased/>
  <w15:docId w15:val="{FFC86187-D4F1-4E1F-9652-938F68A8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">
    <w:name w:val="List Table 6 Colorful"/>
    <w:basedOn w:val="TableNormal"/>
    <w:uiPriority w:val="51"/>
    <w:rsid w:val="00720B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1F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5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DE5"/>
  </w:style>
  <w:style w:type="paragraph" w:styleId="Footer">
    <w:name w:val="footer"/>
    <w:basedOn w:val="Normal"/>
    <w:link w:val="FooterChar"/>
    <w:uiPriority w:val="99"/>
    <w:unhideWhenUsed/>
    <w:rsid w:val="00865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DE5"/>
  </w:style>
  <w:style w:type="table" w:styleId="ListTable6Colorful-Accent3">
    <w:name w:val="List Table 6 Colorful Accent 3"/>
    <w:basedOn w:val="TableNormal"/>
    <w:uiPriority w:val="51"/>
    <w:rsid w:val="00FF78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C7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7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Mohmmad Yasser</dc:creator>
  <cp:keywords/>
  <dc:description/>
  <cp:lastModifiedBy>Dr Mohmmad Yasser</cp:lastModifiedBy>
  <cp:revision>78</cp:revision>
  <cp:lastPrinted>2020-05-25T15:27:00Z</cp:lastPrinted>
  <dcterms:created xsi:type="dcterms:W3CDTF">2020-03-13T10:37:00Z</dcterms:created>
  <dcterms:modified xsi:type="dcterms:W3CDTF">2021-01-06T17:35:00Z</dcterms:modified>
</cp:coreProperties>
</file>