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7C1E" w:rsidRDefault="00887C1E">
      <w:pPr>
        <w:widowControl w:val="0"/>
        <w:pBdr>
          <w:top w:val="nil"/>
          <w:left w:val="nil"/>
          <w:bottom w:val="nil"/>
          <w:right w:val="nil"/>
          <w:between w:val="nil"/>
        </w:pBd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540"/>
      </w:tblGrid>
      <w:tr w:rsidR="00887C1E" w14:paraId="574246F7" w14:textId="77777777">
        <w:tc>
          <w:tcPr>
            <w:tcW w:w="2460" w:type="dxa"/>
            <w:shd w:val="clear" w:color="auto" w:fill="auto"/>
            <w:tcMar>
              <w:top w:w="100" w:type="dxa"/>
              <w:left w:w="100" w:type="dxa"/>
              <w:bottom w:w="100" w:type="dxa"/>
              <w:right w:w="100" w:type="dxa"/>
            </w:tcMar>
          </w:tcPr>
          <w:p w14:paraId="000000E9" w14:textId="1B4E3F92" w:rsidR="00887C1E" w:rsidRDefault="000B1B8B">
            <w:pPr>
              <w:widowControl w:val="0"/>
              <w:spacing w:line="240" w:lineRule="auto"/>
              <w:rPr>
                <w:rFonts w:ascii="Calibri" w:eastAsia="Calibri" w:hAnsi="Calibri" w:cs="Calibri"/>
                <w:b/>
                <w:sz w:val="24"/>
                <w:szCs w:val="24"/>
              </w:rPr>
            </w:pPr>
            <w:r>
              <w:rPr>
                <w:rFonts w:ascii="Calibri" w:eastAsia="Calibri" w:hAnsi="Calibri" w:cs="Calibri"/>
                <w:b/>
                <w:sz w:val="24"/>
                <w:szCs w:val="24"/>
              </w:rPr>
              <w:t>Environment</w:t>
            </w:r>
            <w:bookmarkStart w:id="0" w:name="_GoBack"/>
            <w:bookmarkEnd w:id="0"/>
          </w:p>
        </w:tc>
        <w:tc>
          <w:tcPr>
            <w:tcW w:w="6540" w:type="dxa"/>
            <w:shd w:val="clear" w:color="auto" w:fill="auto"/>
            <w:tcMar>
              <w:top w:w="100" w:type="dxa"/>
              <w:left w:w="100" w:type="dxa"/>
              <w:bottom w:w="100" w:type="dxa"/>
              <w:right w:w="100" w:type="dxa"/>
            </w:tcMar>
          </w:tcPr>
          <w:p w14:paraId="000000EA" w14:textId="77777777" w:rsidR="00887C1E" w:rsidRDefault="003D0050">
            <w:pPr>
              <w:widowControl w:val="0"/>
              <w:spacing w:line="240" w:lineRule="auto"/>
              <w:rPr>
                <w:rFonts w:ascii="Calibri" w:eastAsia="Calibri" w:hAnsi="Calibri" w:cs="Calibri"/>
                <w:b/>
                <w:sz w:val="24"/>
                <w:szCs w:val="24"/>
              </w:rPr>
            </w:pPr>
            <w:r>
              <w:rPr>
                <w:rFonts w:ascii="Calibri" w:eastAsia="Calibri" w:hAnsi="Calibri" w:cs="Calibri"/>
                <w:b/>
                <w:sz w:val="24"/>
                <w:szCs w:val="24"/>
              </w:rPr>
              <w:t>Keywords</w:t>
            </w:r>
          </w:p>
        </w:tc>
      </w:tr>
      <w:tr w:rsidR="00887C1E" w14:paraId="24A945E0" w14:textId="77777777">
        <w:tc>
          <w:tcPr>
            <w:tcW w:w="2460" w:type="dxa"/>
            <w:shd w:val="clear" w:color="auto" w:fill="auto"/>
            <w:tcMar>
              <w:top w:w="100" w:type="dxa"/>
              <w:left w:w="100" w:type="dxa"/>
              <w:bottom w:w="100" w:type="dxa"/>
              <w:right w:w="100" w:type="dxa"/>
            </w:tcMar>
          </w:tcPr>
          <w:p w14:paraId="000000EB" w14:textId="77777777" w:rsidR="00887C1E" w:rsidRDefault="003D0050">
            <w:pPr>
              <w:widowControl w:val="0"/>
              <w:spacing w:line="240" w:lineRule="auto"/>
              <w:rPr>
                <w:rFonts w:ascii="Calibri" w:eastAsia="Calibri" w:hAnsi="Calibri" w:cs="Calibri"/>
                <w:sz w:val="24"/>
                <w:szCs w:val="24"/>
              </w:rPr>
            </w:pPr>
            <w:r>
              <w:rPr>
                <w:rFonts w:ascii="Calibri" w:eastAsia="Calibri" w:hAnsi="Calibri" w:cs="Calibri"/>
                <w:sz w:val="24"/>
                <w:szCs w:val="24"/>
              </w:rPr>
              <w:t>Soil</w:t>
            </w:r>
          </w:p>
        </w:tc>
        <w:tc>
          <w:tcPr>
            <w:tcW w:w="6540" w:type="dxa"/>
            <w:shd w:val="clear" w:color="auto" w:fill="auto"/>
            <w:tcMar>
              <w:top w:w="100" w:type="dxa"/>
              <w:left w:w="100" w:type="dxa"/>
              <w:bottom w:w="100" w:type="dxa"/>
              <w:right w:w="100" w:type="dxa"/>
            </w:tcMar>
          </w:tcPr>
          <w:p w14:paraId="000000EC" w14:textId="77777777"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soil, sand, sediment, mud, clay, slurry, rock</w:t>
            </w:r>
          </w:p>
        </w:tc>
      </w:tr>
      <w:tr w:rsidR="00887C1E" w14:paraId="0CEA7B8B" w14:textId="77777777">
        <w:tc>
          <w:tcPr>
            <w:tcW w:w="2460" w:type="dxa"/>
            <w:shd w:val="clear" w:color="auto" w:fill="auto"/>
            <w:tcMar>
              <w:top w:w="100" w:type="dxa"/>
              <w:left w:w="100" w:type="dxa"/>
              <w:bottom w:w="100" w:type="dxa"/>
              <w:right w:w="100" w:type="dxa"/>
            </w:tcMar>
          </w:tcPr>
          <w:p w14:paraId="000000ED" w14:textId="77777777"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wastewater</w:t>
            </w:r>
          </w:p>
        </w:tc>
        <w:tc>
          <w:tcPr>
            <w:tcW w:w="6540" w:type="dxa"/>
            <w:shd w:val="clear" w:color="auto" w:fill="auto"/>
            <w:tcMar>
              <w:top w:w="100" w:type="dxa"/>
              <w:left w:w="100" w:type="dxa"/>
              <w:bottom w:w="100" w:type="dxa"/>
              <w:right w:w="100" w:type="dxa"/>
            </w:tcMar>
          </w:tcPr>
          <w:p w14:paraId="000000EE" w14:textId="0E34B2B6"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wastewater, sludge, sewage</w:t>
            </w:r>
          </w:p>
        </w:tc>
      </w:tr>
      <w:tr w:rsidR="00887C1E" w14:paraId="1A923CD2" w14:textId="77777777">
        <w:tc>
          <w:tcPr>
            <w:tcW w:w="2460" w:type="dxa"/>
            <w:shd w:val="clear" w:color="auto" w:fill="auto"/>
            <w:tcMar>
              <w:top w:w="100" w:type="dxa"/>
              <w:left w:w="100" w:type="dxa"/>
              <w:bottom w:w="100" w:type="dxa"/>
              <w:right w:w="100" w:type="dxa"/>
            </w:tcMar>
          </w:tcPr>
          <w:p w14:paraId="000000EF" w14:textId="77777777"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water</w:t>
            </w:r>
          </w:p>
        </w:tc>
        <w:tc>
          <w:tcPr>
            <w:tcW w:w="6540" w:type="dxa"/>
            <w:shd w:val="clear" w:color="auto" w:fill="auto"/>
            <w:tcMar>
              <w:top w:w="100" w:type="dxa"/>
              <w:left w:w="100" w:type="dxa"/>
              <w:bottom w:w="100" w:type="dxa"/>
              <w:right w:w="100" w:type="dxa"/>
            </w:tcMar>
          </w:tcPr>
          <w:p w14:paraId="000000F0" w14:textId="6660569C" w:rsidR="00887C1E" w:rsidRDefault="003D0050" w:rsidP="0068508C">
            <w:pPr>
              <w:jc w:val="both"/>
              <w:rPr>
                <w:rFonts w:ascii="Calibri" w:eastAsia="Calibri" w:hAnsi="Calibri" w:cs="Calibri"/>
                <w:sz w:val="24"/>
                <w:szCs w:val="24"/>
              </w:rPr>
            </w:pPr>
            <w:r>
              <w:rPr>
                <w:rFonts w:ascii="Calibri" w:eastAsia="Calibri" w:hAnsi="Calibri" w:cs="Calibri"/>
                <w:sz w:val="24"/>
                <w:szCs w:val="24"/>
              </w:rPr>
              <w:t>water, waterway, pond, marine, lake, ocean, aquatic, sea, canal, waterfall, hot spring, river, creek, drainage, spring, seawater</w:t>
            </w:r>
            <w:r w:rsidR="008D719B">
              <w:rPr>
                <w:rFonts w:ascii="Calibri" w:eastAsia="Calibri" w:hAnsi="Calibri" w:cs="Calibri"/>
                <w:sz w:val="24"/>
                <w:szCs w:val="24"/>
              </w:rPr>
              <w:t>, hydrothermal vent</w:t>
            </w:r>
          </w:p>
        </w:tc>
      </w:tr>
      <w:tr w:rsidR="00887C1E" w14:paraId="7733F60A" w14:textId="77777777">
        <w:tc>
          <w:tcPr>
            <w:tcW w:w="2460" w:type="dxa"/>
            <w:shd w:val="clear" w:color="auto" w:fill="auto"/>
            <w:tcMar>
              <w:top w:w="100" w:type="dxa"/>
              <w:left w:w="100" w:type="dxa"/>
              <w:bottom w:w="100" w:type="dxa"/>
              <w:right w:w="100" w:type="dxa"/>
            </w:tcMar>
          </w:tcPr>
          <w:p w14:paraId="000000F1" w14:textId="77777777"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food</w:t>
            </w:r>
          </w:p>
        </w:tc>
        <w:tc>
          <w:tcPr>
            <w:tcW w:w="6540" w:type="dxa"/>
            <w:shd w:val="clear" w:color="auto" w:fill="auto"/>
            <w:tcMar>
              <w:top w:w="100" w:type="dxa"/>
              <w:left w:w="100" w:type="dxa"/>
              <w:bottom w:w="100" w:type="dxa"/>
              <w:right w:w="100" w:type="dxa"/>
            </w:tcMar>
          </w:tcPr>
          <w:p w14:paraId="000000F2" w14:textId="4401548C" w:rsidR="00887C1E" w:rsidRDefault="003D0050" w:rsidP="0068508C">
            <w:pPr>
              <w:jc w:val="both"/>
              <w:rPr>
                <w:rFonts w:ascii="Calibri" w:eastAsia="Calibri" w:hAnsi="Calibri" w:cs="Calibri"/>
                <w:sz w:val="24"/>
                <w:szCs w:val="24"/>
              </w:rPr>
            </w:pPr>
            <w:r>
              <w:rPr>
                <w:rFonts w:ascii="Calibri" w:eastAsia="Calibri" w:hAnsi="Calibri" w:cs="Calibri"/>
                <w:sz w:val="24"/>
                <w:szCs w:val="24"/>
              </w:rPr>
              <w:t xml:space="preserve">dish, ricotta, </w:t>
            </w:r>
            <w:proofErr w:type="spellStart"/>
            <w:r>
              <w:rPr>
                <w:rFonts w:ascii="Calibri" w:eastAsia="Calibri" w:hAnsi="Calibri" w:cs="Calibri"/>
                <w:sz w:val="24"/>
                <w:szCs w:val="24"/>
              </w:rPr>
              <w:t>cheonggukjang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kebap</w:t>
            </w:r>
            <w:proofErr w:type="spellEnd"/>
            <w:r>
              <w:rPr>
                <w:rFonts w:ascii="Calibri" w:eastAsia="Calibri" w:hAnsi="Calibri" w:cs="Calibri"/>
                <w:sz w:val="24"/>
                <w:szCs w:val="24"/>
              </w:rPr>
              <w:t xml:space="preserve">, starch, cereals, citrus, wheat, </w:t>
            </w:r>
            <w:proofErr w:type="spellStart"/>
            <w:r>
              <w:rPr>
                <w:rFonts w:ascii="Calibri" w:eastAsia="Calibri" w:hAnsi="Calibri" w:cs="Calibri"/>
                <w:sz w:val="24"/>
                <w:szCs w:val="24"/>
              </w:rPr>
              <w:t>actinidia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cucumis</w:t>
            </w:r>
            <w:proofErr w:type="spellEnd"/>
            <w:r>
              <w:rPr>
                <w:rFonts w:ascii="Calibri" w:eastAsia="Calibri" w:hAnsi="Calibri" w:cs="Calibri"/>
                <w:sz w:val="24"/>
                <w:szCs w:val="24"/>
              </w:rPr>
              <w:t xml:space="preserve"> sativus, </w:t>
            </w:r>
            <w:proofErr w:type="spellStart"/>
            <w:r>
              <w:rPr>
                <w:rFonts w:ascii="Calibri" w:eastAsia="Calibri" w:hAnsi="Calibri" w:cs="Calibri"/>
                <w:sz w:val="24"/>
                <w:szCs w:val="24"/>
              </w:rPr>
              <w:t>zea</w:t>
            </w:r>
            <w:proofErr w:type="spellEnd"/>
            <w:r>
              <w:rPr>
                <w:rFonts w:ascii="Calibri" w:eastAsia="Calibri" w:hAnsi="Calibri" w:cs="Calibri"/>
                <w:sz w:val="24"/>
                <w:szCs w:val="24"/>
              </w:rPr>
              <w:t xml:space="preserve"> ma</w:t>
            </w:r>
            <w:r w:rsidR="008D719B">
              <w:rPr>
                <w:rFonts w:ascii="Calibri" w:eastAsia="Calibri" w:hAnsi="Calibri" w:cs="Calibri"/>
                <w:sz w:val="24"/>
                <w:szCs w:val="24"/>
              </w:rPr>
              <w:t>y</w:t>
            </w:r>
            <w:r>
              <w:rPr>
                <w:rFonts w:ascii="Calibri" w:eastAsia="Calibri" w:hAnsi="Calibri" w:cs="Calibri"/>
                <w:sz w:val="24"/>
                <w:szCs w:val="24"/>
              </w:rPr>
              <w:t xml:space="preserve">s, chicken breast, mussel, sugarcane, clam, bean, brewery, beef, ground turkey, banana, food, milk , oyster, cheese, dairy, wine, ground beef, kiwi, fruit, pork chop, tomato, kefir, meat, chicken wing, kimchi, beer, peanut butter, white peach, seafood, vegetable, cake, pepper, lettuce, yogurt,  mashed potatoes, potato, mayonnaise,  noodles, raspberries, apple, paprika, spinach, salad, pie, salami, sauce, pear, meal, champagne, pasta, honey, curry, flour, soup, doenjang, </w:t>
            </w:r>
            <w:proofErr w:type="spellStart"/>
            <w:r>
              <w:rPr>
                <w:rFonts w:ascii="Calibri" w:eastAsia="Calibri" w:hAnsi="Calibri" w:cs="Calibri"/>
                <w:sz w:val="24"/>
                <w:szCs w:val="24"/>
              </w:rPr>
              <w:t>kaanga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wai</w:t>
            </w:r>
            <w:proofErr w:type="spellEnd"/>
            <w:r>
              <w:rPr>
                <w:rFonts w:ascii="Calibri" w:eastAsia="Calibri" w:hAnsi="Calibri" w:cs="Calibri"/>
                <w:sz w:val="24"/>
                <w:szCs w:val="24"/>
              </w:rPr>
              <w:t>, tea</w:t>
            </w:r>
          </w:p>
        </w:tc>
      </w:tr>
      <w:tr w:rsidR="00887C1E" w14:paraId="1F72CEDA" w14:textId="77777777">
        <w:tc>
          <w:tcPr>
            <w:tcW w:w="2460" w:type="dxa"/>
            <w:shd w:val="clear" w:color="auto" w:fill="auto"/>
            <w:tcMar>
              <w:top w:w="100" w:type="dxa"/>
              <w:left w:w="100" w:type="dxa"/>
              <w:bottom w:w="100" w:type="dxa"/>
              <w:right w:w="100" w:type="dxa"/>
            </w:tcMar>
          </w:tcPr>
          <w:p w14:paraId="000000F3" w14:textId="77777777"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plant</w:t>
            </w:r>
          </w:p>
        </w:tc>
        <w:tc>
          <w:tcPr>
            <w:tcW w:w="6540" w:type="dxa"/>
            <w:shd w:val="clear" w:color="auto" w:fill="auto"/>
            <w:tcMar>
              <w:top w:w="100" w:type="dxa"/>
              <w:left w:w="100" w:type="dxa"/>
              <w:bottom w:w="100" w:type="dxa"/>
              <w:right w:w="100" w:type="dxa"/>
            </w:tcMar>
          </w:tcPr>
          <w:p w14:paraId="000000F4" w14:textId="77777777" w:rsidR="00887C1E" w:rsidRDefault="003D0050">
            <w:pPr>
              <w:spacing w:line="360" w:lineRule="auto"/>
              <w:jc w:val="both"/>
              <w:rPr>
                <w:rFonts w:ascii="Calibri" w:eastAsia="Calibri" w:hAnsi="Calibri" w:cs="Calibri"/>
                <w:sz w:val="24"/>
                <w:szCs w:val="24"/>
              </w:rPr>
            </w:pPr>
            <w:r>
              <w:rPr>
                <w:rFonts w:ascii="Calibri" w:eastAsia="Calibri" w:hAnsi="Calibri" w:cs="Calibri"/>
                <w:sz w:val="24"/>
                <w:szCs w:val="24"/>
              </w:rPr>
              <w:t>wood, plant</w:t>
            </w:r>
          </w:p>
        </w:tc>
      </w:tr>
    </w:tbl>
    <w:p w14:paraId="000000F5" w14:textId="77777777" w:rsidR="00887C1E" w:rsidRDefault="00887C1E">
      <w:pPr>
        <w:spacing w:line="360" w:lineRule="auto"/>
        <w:jc w:val="both"/>
        <w:rPr>
          <w:rFonts w:ascii="Calibri" w:eastAsia="Calibri" w:hAnsi="Calibri" w:cs="Calibri"/>
          <w:sz w:val="24"/>
          <w:szCs w:val="24"/>
        </w:rPr>
      </w:pP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510"/>
      </w:tblGrid>
      <w:tr w:rsidR="00887C1E" w14:paraId="1276465B" w14:textId="77777777">
        <w:tc>
          <w:tcPr>
            <w:tcW w:w="2490" w:type="dxa"/>
            <w:shd w:val="clear" w:color="auto" w:fill="auto"/>
            <w:tcMar>
              <w:top w:w="100" w:type="dxa"/>
              <w:left w:w="100" w:type="dxa"/>
              <w:bottom w:w="100" w:type="dxa"/>
              <w:right w:w="100" w:type="dxa"/>
            </w:tcMar>
          </w:tcPr>
          <w:p w14:paraId="000000F6" w14:textId="77777777" w:rsidR="00887C1E" w:rsidRDefault="003D0050">
            <w:pPr>
              <w:widowControl w:val="0"/>
              <w:spacing w:line="240" w:lineRule="auto"/>
              <w:rPr>
                <w:rFonts w:ascii="Calibri" w:eastAsia="Calibri" w:hAnsi="Calibri" w:cs="Calibri"/>
                <w:b/>
                <w:sz w:val="24"/>
                <w:szCs w:val="24"/>
              </w:rPr>
            </w:pPr>
            <w:r>
              <w:rPr>
                <w:rFonts w:ascii="Calibri" w:eastAsia="Calibri" w:hAnsi="Calibri" w:cs="Calibri"/>
                <w:b/>
                <w:sz w:val="24"/>
                <w:szCs w:val="24"/>
              </w:rPr>
              <w:t>Group</w:t>
            </w:r>
          </w:p>
        </w:tc>
        <w:tc>
          <w:tcPr>
            <w:tcW w:w="6510" w:type="dxa"/>
            <w:shd w:val="clear" w:color="auto" w:fill="auto"/>
            <w:tcMar>
              <w:top w:w="100" w:type="dxa"/>
              <w:left w:w="100" w:type="dxa"/>
              <w:bottom w:w="100" w:type="dxa"/>
              <w:right w:w="100" w:type="dxa"/>
            </w:tcMar>
          </w:tcPr>
          <w:p w14:paraId="000000F7" w14:textId="77777777" w:rsidR="00887C1E" w:rsidRDefault="003D0050">
            <w:pPr>
              <w:widowControl w:val="0"/>
              <w:spacing w:line="240" w:lineRule="auto"/>
              <w:rPr>
                <w:rFonts w:ascii="Calibri" w:eastAsia="Calibri" w:hAnsi="Calibri" w:cs="Calibri"/>
                <w:b/>
                <w:sz w:val="24"/>
                <w:szCs w:val="24"/>
              </w:rPr>
            </w:pPr>
            <w:r>
              <w:rPr>
                <w:rFonts w:ascii="Calibri" w:eastAsia="Calibri" w:hAnsi="Calibri" w:cs="Calibri"/>
                <w:b/>
                <w:sz w:val="24"/>
                <w:szCs w:val="24"/>
              </w:rPr>
              <w:t>Keywords</w:t>
            </w:r>
          </w:p>
        </w:tc>
      </w:tr>
      <w:tr w:rsidR="00887C1E" w14:paraId="5E75DDA2" w14:textId="77777777">
        <w:trPr>
          <w:trHeight w:val="1350"/>
        </w:trPr>
        <w:tc>
          <w:tcPr>
            <w:tcW w:w="2490" w:type="dxa"/>
            <w:shd w:val="clear" w:color="auto" w:fill="auto"/>
            <w:tcMar>
              <w:top w:w="100" w:type="dxa"/>
              <w:left w:w="100" w:type="dxa"/>
              <w:bottom w:w="100" w:type="dxa"/>
              <w:right w:w="100" w:type="dxa"/>
            </w:tcMar>
          </w:tcPr>
          <w:p w14:paraId="000000F8" w14:textId="77777777" w:rsidR="00887C1E" w:rsidRDefault="003D00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clinical </w:t>
            </w:r>
          </w:p>
        </w:tc>
        <w:tc>
          <w:tcPr>
            <w:tcW w:w="6510" w:type="dxa"/>
            <w:shd w:val="clear" w:color="auto" w:fill="auto"/>
            <w:tcMar>
              <w:top w:w="100" w:type="dxa"/>
              <w:left w:w="100" w:type="dxa"/>
              <w:bottom w:w="100" w:type="dxa"/>
              <w:right w:w="100" w:type="dxa"/>
            </w:tcMar>
          </w:tcPr>
          <w:p w14:paraId="000000FD" w14:textId="3B4598D8" w:rsidR="00887C1E" w:rsidRDefault="003D0050" w:rsidP="0068508C">
            <w:pPr>
              <w:widowControl w:val="0"/>
              <w:spacing w:line="240" w:lineRule="auto"/>
              <w:rPr>
                <w:rFonts w:ascii="Calibri" w:eastAsia="Calibri" w:hAnsi="Calibri" w:cs="Calibri"/>
                <w:sz w:val="24"/>
                <w:szCs w:val="24"/>
              </w:rPr>
            </w:pPr>
            <w:r>
              <w:rPr>
                <w:rFonts w:ascii="Calibri" w:eastAsia="Calibri" w:hAnsi="Calibri" w:cs="Calibri"/>
                <w:sz w:val="24"/>
                <w:szCs w:val="24"/>
              </w:rPr>
              <w:t>outbreak, patient, hospital, disease, infect, urine, bone, lymph, blood</w:t>
            </w:r>
            <w:r w:rsidR="00AD266D">
              <w:rPr>
                <w:rFonts w:ascii="Calibri" w:eastAsia="Calibri" w:hAnsi="Calibri" w:cs="Calibri"/>
                <w:sz w:val="24"/>
                <w:szCs w:val="24"/>
              </w:rPr>
              <w:t xml:space="preserve">, </w:t>
            </w:r>
            <w:r>
              <w:rPr>
                <w:rFonts w:ascii="Calibri" w:eastAsia="Calibri" w:hAnsi="Calibri" w:cs="Calibri"/>
                <w:sz w:val="24"/>
                <w:szCs w:val="24"/>
              </w:rPr>
              <w:t>woun</w:t>
            </w:r>
            <w:r w:rsidR="00AD266D">
              <w:rPr>
                <w:rFonts w:ascii="Calibri" w:eastAsia="Calibri" w:hAnsi="Calibri" w:cs="Calibri"/>
                <w:sz w:val="24"/>
                <w:szCs w:val="24"/>
              </w:rPr>
              <w:t>d</w:t>
            </w:r>
            <w:r>
              <w:rPr>
                <w:rFonts w:ascii="Calibri" w:eastAsia="Calibri" w:hAnsi="Calibri" w:cs="Calibri"/>
                <w:sz w:val="24"/>
                <w:szCs w:val="24"/>
              </w:rPr>
              <w:t>, clinical, treatment, sputum, urinary, epid</w:t>
            </w:r>
            <w:r w:rsidR="00AD266D">
              <w:rPr>
                <w:rFonts w:ascii="Calibri" w:eastAsia="Calibri" w:hAnsi="Calibri" w:cs="Calibri"/>
                <w:sz w:val="24"/>
                <w:szCs w:val="24"/>
              </w:rPr>
              <w:t>ermis</w:t>
            </w:r>
            <w:r>
              <w:rPr>
                <w:rFonts w:ascii="Calibri" w:eastAsia="Calibri" w:hAnsi="Calibri" w:cs="Calibri"/>
                <w:sz w:val="24"/>
                <w:szCs w:val="24"/>
              </w:rPr>
              <w:t>, liver, fever, plasma</w:t>
            </w:r>
            <w:r w:rsidR="00AD266D">
              <w:rPr>
                <w:rFonts w:ascii="Calibri" w:eastAsia="Calibri" w:hAnsi="Calibri" w:cs="Calibri"/>
                <w:sz w:val="24"/>
                <w:szCs w:val="24"/>
              </w:rPr>
              <w:t xml:space="preserve">, </w:t>
            </w:r>
            <w:r>
              <w:rPr>
                <w:rFonts w:ascii="Calibri" w:eastAsia="Calibri" w:hAnsi="Calibri" w:cs="Calibri"/>
                <w:sz w:val="24"/>
                <w:szCs w:val="24"/>
              </w:rPr>
              <w:t>inflamed, bronchi, abscess, pus, CSF, cerebrospinal, spleen, lung, kidney</w:t>
            </w:r>
            <w:r w:rsidR="00AD266D">
              <w:rPr>
                <w:rFonts w:ascii="Calibri" w:eastAsia="Calibri" w:hAnsi="Calibri" w:cs="Calibri"/>
                <w:sz w:val="24"/>
                <w:szCs w:val="24"/>
              </w:rPr>
              <w:t xml:space="preserve">, </w:t>
            </w:r>
            <w:r>
              <w:rPr>
                <w:rFonts w:ascii="Calibri" w:eastAsia="Calibri" w:hAnsi="Calibri" w:cs="Calibri"/>
                <w:sz w:val="24"/>
                <w:szCs w:val="24"/>
              </w:rPr>
              <w:t>urethra, respiratory</w:t>
            </w:r>
          </w:p>
        </w:tc>
      </w:tr>
      <w:tr w:rsidR="00887C1E" w14:paraId="6AC4821D" w14:textId="77777777">
        <w:tc>
          <w:tcPr>
            <w:tcW w:w="2490" w:type="dxa"/>
            <w:shd w:val="clear" w:color="auto" w:fill="auto"/>
            <w:tcMar>
              <w:top w:w="100" w:type="dxa"/>
              <w:left w:w="100" w:type="dxa"/>
              <w:bottom w:w="100" w:type="dxa"/>
              <w:right w:w="100" w:type="dxa"/>
            </w:tcMar>
          </w:tcPr>
          <w:p w14:paraId="000000FE" w14:textId="77777777" w:rsidR="00887C1E" w:rsidRDefault="003D0050">
            <w:pPr>
              <w:widowControl w:val="0"/>
              <w:spacing w:line="240" w:lineRule="auto"/>
              <w:rPr>
                <w:rFonts w:ascii="Calibri" w:eastAsia="Calibri" w:hAnsi="Calibri" w:cs="Calibri"/>
                <w:sz w:val="24"/>
                <w:szCs w:val="24"/>
              </w:rPr>
            </w:pPr>
            <w:r>
              <w:rPr>
                <w:rFonts w:ascii="Calibri" w:eastAsia="Calibri" w:hAnsi="Calibri" w:cs="Calibri"/>
                <w:sz w:val="24"/>
                <w:szCs w:val="24"/>
              </w:rPr>
              <w:t>not-clinical</w:t>
            </w:r>
          </w:p>
        </w:tc>
        <w:tc>
          <w:tcPr>
            <w:tcW w:w="6510" w:type="dxa"/>
            <w:shd w:val="clear" w:color="auto" w:fill="auto"/>
            <w:tcMar>
              <w:top w:w="100" w:type="dxa"/>
              <w:left w:w="100" w:type="dxa"/>
              <w:bottom w:w="100" w:type="dxa"/>
              <w:right w:w="100" w:type="dxa"/>
            </w:tcMar>
          </w:tcPr>
          <w:p w14:paraId="00000101" w14:textId="355530DB" w:rsidR="00887C1E" w:rsidRDefault="003D005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rectal, diarrhea, fecal, stool, skin, </w:t>
            </w:r>
            <w:proofErr w:type="spellStart"/>
            <w:r>
              <w:rPr>
                <w:rFonts w:ascii="Calibri" w:eastAsia="Calibri" w:hAnsi="Calibri" w:cs="Calibri"/>
                <w:sz w:val="24"/>
                <w:szCs w:val="24"/>
              </w:rPr>
              <w:t>faecal</w:t>
            </w:r>
            <w:proofErr w:type="spellEnd"/>
            <w:r>
              <w:rPr>
                <w:rFonts w:ascii="Calibri" w:eastAsia="Calibri" w:hAnsi="Calibri" w:cs="Calibri"/>
                <w:sz w:val="24"/>
                <w:szCs w:val="24"/>
              </w:rPr>
              <w:t>, feces</w:t>
            </w:r>
          </w:p>
        </w:tc>
      </w:tr>
    </w:tbl>
    <w:p w14:paraId="00000102" w14:textId="77777777" w:rsidR="00887C1E" w:rsidRDefault="00887C1E">
      <w:pPr>
        <w:spacing w:line="360" w:lineRule="auto"/>
        <w:jc w:val="both"/>
        <w:rPr>
          <w:rFonts w:ascii="Calibri" w:eastAsia="Calibri" w:hAnsi="Calibri" w:cs="Calibri"/>
          <w:b/>
          <w:sz w:val="24"/>
          <w:szCs w:val="24"/>
        </w:rPr>
      </w:pPr>
    </w:p>
    <w:sectPr w:rsidR="00887C1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6DA5"/>
    <w:multiLevelType w:val="multilevel"/>
    <w:tmpl w:val="3CD66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vdx059aftatkexsr5v9sflwtsve9tswres&quot;&gt;CARBA&lt;record-ids&gt;&lt;item&gt;2&lt;/item&gt;&lt;item&gt;3&lt;/item&gt;&lt;item&gt;4&lt;/item&gt;&lt;item&gt;5&lt;/item&gt;&lt;item&gt;6&lt;/item&gt;&lt;item&gt;7&lt;/item&gt;&lt;item&gt;8&lt;/item&gt;&lt;item&gt;10&lt;/item&gt;&lt;item&gt;11&lt;/item&gt;&lt;item&gt;12&lt;/item&gt;&lt;item&gt;13&lt;/item&gt;&lt;item&gt;14&lt;/item&gt;&lt;item&gt;15&lt;/item&gt;&lt;item&gt;16&lt;/item&gt;&lt;item&gt;17&lt;/item&gt;&lt;/record-ids&gt;&lt;/item&gt;&lt;/Libraries&gt;"/>
  </w:docVars>
  <w:rsids>
    <w:rsidRoot w:val="00887C1E"/>
    <w:rsid w:val="00074153"/>
    <w:rsid w:val="000A1A1B"/>
    <w:rsid w:val="000B1B8B"/>
    <w:rsid w:val="0023265B"/>
    <w:rsid w:val="00266E20"/>
    <w:rsid w:val="002B28A0"/>
    <w:rsid w:val="0033319D"/>
    <w:rsid w:val="003751D8"/>
    <w:rsid w:val="003D0050"/>
    <w:rsid w:val="00431610"/>
    <w:rsid w:val="004E17A1"/>
    <w:rsid w:val="0050510B"/>
    <w:rsid w:val="0068508C"/>
    <w:rsid w:val="006953E9"/>
    <w:rsid w:val="006A075F"/>
    <w:rsid w:val="007445B0"/>
    <w:rsid w:val="00786ED5"/>
    <w:rsid w:val="007E0AC8"/>
    <w:rsid w:val="008261AE"/>
    <w:rsid w:val="00887C1E"/>
    <w:rsid w:val="008D719B"/>
    <w:rsid w:val="009352BF"/>
    <w:rsid w:val="00A261A9"/>
    <w:rsid w:val="00AA166A"/>
    <w:rsid w:val="00AD266D"/>
    <w:rsid w:val="00AF4AA4"/>
    <w:rsid w:val="00B3659D"/>
    <w:rsid w:val="00B433E3"/>
    <w:rsid w:val="00B940F4"/>
    <w:rsid w:val="00BE3BA3"/>
    <w:rsid w:val="00C501DF"/>
    <w:rsid w:val="00C83D44"/>
    <w:rsid w:val="00C85DBE"/>
    <w:rsid w:val="00CF0FF1"/>
    <w:rsid w:val="00D87950"/>
    <w:rsid w:val="00D910E0"/>
    <w:rsid w:val="00E627A6"/>
    <w:rsid w:val="00ED2A9F"/>
    <w:rsid w:val="00F65353"/>
    <w:rsid w:val="00FF041E"/>
    <w:rsid w:val="00FF3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CAF6"/>
  <w15:docId w15:val="{D0B93C47-D7BA-484E-9B4A-38D83B49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75A"/>
  </w:style>
  <w:style w:type="paragraph" w:styleId="Heading1">
    <w:name w:val="heading 1"/>
    <w:basedOn w:val="Normal1"/>
    <w:next w:val="Normal1"/>
    <w:uiPriority w:val="9"/>
    <w:qFormat/>
    <w:rsid w:val="00B77860"/>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B77860"/>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B77860"/>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B77860"/>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B77860"/>
    <w:pPr>
      <w:keepNext/>
      <w:keepLines/>
      <w:spacing w:before="240" w:after="80"/>
      <w:outlineLvl w:val="4"/>
    </w:pPr>
    <w:rPr>
      <w:color w:val="666666"/>
    </w:rPr>
  </w:style>
  <w:style w:type="paragraph" w:styleId="Heading6">
    <w:name w:val="heading 6"/>
    <w:basedOn w:val="Normal1"/>
    <w:next w:val="Normal1"/>
    <w:uiPriority w:val="9"/>
    <w:semiHidden/>
    <w:unhideWhenUsed/>
    <w:qFormat/>
    <w:rsid w:val="00B778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B77860"/>
    <w:pPr>
      <w:keepNext/>
      <w:keepLines/>
      <w:spacing w:after="60"/>
    </w:pPr>
    <w:rPr>
      <w:sz w:val="52"/>
      <w:szCs w:val="52"/>
    </w:rPr>
  </w:style>
  <w:style w:type="paragraph" w:customStyle="1" w:styleId="Normal1">
    <w:name w:val="Normal1"/>
    <w:rsid w:val="00B77860"/>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ListParagraph">
    <w:name w:val="List Paragraph"/>
    <w:basedOn w:val="Normal"/>
    <w:rsid w:val="00FD22BE"/>
    <w:pPr>
      <w:ind w:left="720"/>
    </w:pPr>
  </w:style>
  <w:style w:type="table" w:styleId="TableGrid">
    <w:name w:val="Table Grid"/>
    <w:basedOn w:val="TableNormal"/>
    <w:rsid w:val="00926B3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C7029"/>
    <w:rPr>
      <w:color w:val="0000FF" w:themeColor="hyperlink"/>
      <w:u w:val="single"/>
    </w:rPr>
  </w:style>
  <w:style w:type="character" w:styleId="FollowedHyperlink">
    <w:name w:val="FollowedHyperlink"/>
    <w:basedOn w:val="DefaultParagraphFont"/>
    <w:rsid w:val="00A37569"/>
    <w:rPr>
      <w:color w:val="800080" w:themeColor="followedHyperlink"/>
      <w:u w:val="single"/>
    </w:rPr>
  </w:style>
  <w:style w:type="paragraph" w:styleId="NormalWeb">
    <w:name w:val="Normal (Web)"/>
    <w:basedOn w:val="Normal"/>
    <w:uiPriority w:val="99"/>
    <w:rsid w:val="00AA18ED"/>
    <w:pPr>
      <w:spacing w:beforeLines="1" w:afterLines="1" w:line="240" w:lineRule="auto"/>
    </w:pPr>
    <w:rPr>
      <w:rFonts w:ascii="Times" w:hAnsi="Times" w:cs="Times New Roman"/>
      <w:sz w:val="20"/>
      <w:szCs w:val="20"/>
    </w:rPr>
  </w:style>
  <w:style w:type="character" w:styleId="LineNumber">
    <w:name w:val="line number"/>
    <w:basedOn w:val="DefaultParagraphFont"/>
    <w:rsid w:val="00932E96"/>
  </w:style>
  <w:style w:type="character" w:styleId="UnresolvedMention">
    <w:name w:val="Unresolved Mention"/>
    <w:basedOn w:val="DefaultParagraphFont"/>
    <w:uiPriority w:val="99"/>
    <w:semiHidden/>
    <w:unhideWhenUsed/>
    <w:rsid w:val="00B46ED9"/>
    <w:rPr>
      <w:color w:val="605E5C"/>
      <w:shd w:val="clear" w:color="auto" w:fill="E1DFDD"/>
    </w:rPr>
  </w:style>
  <w:style w:type="character" w:styleId="CommentReference">
    <w:name w:val="annotation reference"/>
    <w:basedOn w:val="DefaultParagraphFont"/>
    <w:semiHidden/>
    <w:unhideWhenUsed/>
    <w:rsid w:val="00563BD5"/>
    <w:rPr>
      <w:sz w:val="16"/>
      <w:szCs w:val="16"/>
    </w:rPr>
  </w:style>
  <w:style w:type="paragraph" w:styleId="CommentText">
    <w:name w:val="annotation text"/>
    <w:basedOn w:val="Normal"/>
    <w:link w:val="CommentTextChar"/>
    <w:semiHidden/>
    <w:unhideWhenUsed/>
    <w:rsid w:val="00563BD5"/>
    <w:pPr>
      <w:spacing w:line="240" w:lineRule="auto"/>
    </w:pPr>
    <w:rPr>
      <w:sz w:val="20"/>
      <w:szCs w:val="20"/>
    </w:rPr>
  </w:style>
  <w:style w:type="character" w:customStyle="1" w:styleId="CommentTextChar">
    <w:name w:val="Comment Text Char"/>
    <w:basedOn w:val="DefaultParagraphFont"/>
    <w:link w:val="CommentText"/>
    <w:semiHidden/>
    <w:rsid w:val="00563BD5"/>
    <w:rPr>
      <w:sz w:val="20"/>
      <w:szCs w:val="20"/>
    </w:rPr>
  </w:style>
  <w:style w:type="paragraph" w:styleId="CommentSubject">
    <w:name w:val="annotation subject"/>
    <w:basedOn w:val="CommentText"/>
    <w:next w:val="CommentText"/>
    <w:link w:val="CommentSubjectChar"/>
    <w:semiHidden/>
    <w:unhideWhenUsed/>
    <w:rsid w:val="00563BD5"/>
    <w:rPr>
      <w:b/>
      <w:bCs/>
    </w:rPr>
  </w:style>
  <w:style w:type="character" w:customStyle="1" w:styleId="CommentSubjectChar">
    <w:name w:val="Comment Subject Char"/>
    <w:basedOn w:val="CommentTextChar"/>
    <w:link w:val="CommentSubject"/>
    <w:semiHidden/>
    <w:rsid w:val="00563BD5"/>
    <w:rPr>
      <w:b/>
      <w:bCs/>
      <w:sz w:val="20"/>
      <w:szCs w:val="20"/>
    </w:rPr>
  </w:style>
  <w:style w:type="paragraph" w:styleId="BalloonText">
    <w:name w:val="Balloon Text"/>
    <w:basedOn w:val="Normal"/>
    <w:link w:val="BalloonTextChar"/>
    <w:semiHidden/>
    <w:unhideWhenUsed/>
    <w:rsid w:val="00563B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63BD5"/>
    <w:rPr>
      <w:rFonts w:ascii="Segoe UI" w:hAnsi="Segoe UI" w:cs="Segoe UI"/>
      <w:sz w:val="18"/>
      <w:szCs w:val="18"/>
    </w:rPr>
  </w:style>
  <w:style w:type="table" w:customStyle="1" w:styleId="a">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paragraph" w:customStyle="1" w:styleId="EndNoteBibliographyTitle">
    <w:name w:val="EndNote Bibliography Title"/>
    <w:basedOn w:val="Normal"/>
    <w:link w:val="EndNoteBibliographyTitleChar"/>
    <w:rsid w:val="003D0050"/>
    <w:pPr>
      <w:jc w:val="center"/>
    </w:pPr>
    <w:rPr>
      <w:noProof/>
      <w:lang w:val="nl-NL"/>
    </w:rPr>
  </w:style>
  <w:style w:type="character" w:customStyle="1" w:styleId="EndNoteBibliographyTitleChar">
    <w:name w:val="EndNote Bibliography Title Char"/>
    <w:basedOn w:val="DefaultParagraphFont"/>
    <w:link w:val="EndNoteBibliographyTitle"/>
    <w:rsid w:val="003D0050"/>
    <w:rPr>
      <w:noProof/>
      <w:lang w:val="nl-NL"/>
    </w:rPr>
  </w:style>
  <w:style w:type="paragraph" w:customStyle="1" w:styleId="EndNoteBibliography">
    <w:name w:val="EndNote Bibliography"/>
    <w:basedOn w:val="Normal"/>
    <w:link w:val="EndNoteBibliographyChar"/>
    <w:rsid w:val="003D0050"/>
    <w:pPr>
      <w:spacing w:line="240" w:lineRule="auto"/>
    </w:pPr>
    <w:rPr>
      <w:noProof/>
      <w:lang w:val="nl-NL"/>
    </w:rPr>
  </w:style>
  <w:style w:type="character" w:customStyle="1" w:styleId="EndNoteBibliographyChar">
    <w:name w:val="EndNote Bibliography Char"/>
    <w:basedOn w:val="DefaultParagraphFont"/>
    <w:link w:val="EndNoteBibliography"/>
    <w:rsid w:val="003D0050"/>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nWCmg+rebw0EPrmPRzK9mXPw==">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4717D46-7EE5-413A-9E6E-2A85F6D2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40ACCDE8.dotm</Template>
  <TotalTime>13</TotalTime>
  <Pages>1</Pages>
  <Words>189</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cp:revision>
  <dcterms:created xsi:type="dcterms:W3CDTF">2020-06-19T16:33:00Z</dcterms:created>
  <dcterms:modified xsi:type="dcterms:W3CDTF">2020-08-03T13:08:00Z</dcterms:modified>
</cp:coreProperties>
</file>