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E0" w14:textId="7A4D7EDD" w:rsidR="00887C1E" w:rsidRPr="00B3659D" w:rsidRDefault="00887C1E" w:rsidP="00B3659D">
      <w:pPr>
        <w:spacing w:line="360" w:lineRule="auto"/>
        <w:rPr>
          <w:rFonts w:ascii="Times" w:eastAsia="Calibri" w:hAnsi="Times" w:cs="Times"/>
          <w:sz w:val="24"/>
          <w:szCs w:val="24"/>
        </w:rPr>
      </w:pPr>
    </w:p>
    <w:tbl>
      <w:tblPr>
        <w:tblStyle w:val="a6"/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33"/>
        <w:gridCol w:w="3977"/>
        <w:gridCol w:w="3686"/>
      </w:tblGrid>
      <w:tr w:rsidR="00A261A9" w:rsidRPr="00BE3BA3" w14:paraId="224A40F2" w14:textId="77777777" w:rsidTr="00A261A9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000002E1" w14:textId="7777777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 w:rsidRPr="00BE3BA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resistancegene</w:t>
            </w:r>
            <w:proofErr w:type="spellEnd"/>
          </w:p>
        </w:tc>
        <w:tc>
          <w:tcPr>
            <w:tcW w:w="3977" w:type="dxa"/>
          </w:tcPr>
          <w:p w14:paraId="4E50A0E1" w14:textId="10128F5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species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00002E2" w14:textId="09BB334D" w:rsidR="00A261A9" w:rsidRPr="00BE3BA3" w:rsidRDefault="00953E02" w:rsidP="00A261A9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environment</w:t>
            </w:r>
            <w:bookmarkStart w:id="0" w:name="_GoBack"/>
            <w:bookmarkEnd w:id="0"/>
            <w:r w:rsidR="00A261A9" w:rsidRPr="00BE3BA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</w:t>
            </w:r>
          </w:p>
        </w:tc>
      </w:tr>
      <w:tr w:rsidR="00A261A9" w:rsidRPr="00BE3BA3" w14:paraId="15AA535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E3" w14:textId="71D6BB3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BcII-1</w:t>
            </w:r>
          </w:p>
        </w:tc>
        <w:tc>
          <w:tcPr>
            <w:tcW w:w="3977" w:type="dxa"/>
          </w:tcPr>
          <w:p w14:paraId="48BC2408" w14:textId="3311E5E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Bacillus cereus, Bacillus thuringiensis</w:t>
            </w:r>
          </w:p>
        </w:tc>
        <w:tc>
          <w:tcPr>
            <w:tcW w:w="3686" w:type="dxa"/>
            <w:shd w:val="clear" w:color="auto" w:fill="auto"/>
          </w:tcPr>
          <w:p w14:paraId="000002E4" w14:textId="0638B67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soil, food</w:t>
            </w:r>
          </w:p>
        </w:tc>
      </w:tr>
      <w:tr w:rsidR="00A261A9" w:rsidRPr="00BE3BA3" w14:paraId="424BF8C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E5" w14:textId="7284C0F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BlaB-9</w:t>
            </w:r>
          </w:p>
        </w:tc>
        <w:tc>
          <w:tcPr>
            <w:tcW w:w="3977" w:type="dxa"/>
          </w:tcPr>
          <w:p w14:paraId="6360B0AB" w14:textId="50ACCA7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proofErr w:type="spellStart"/>
            <w:r w:rsidRPr="00A261A9">
              <w:rPr>
                <w:rFonts w:asciiTheme="majorHAnsi" w:hAnsiTheme="majorHAnsi" w:cstheme="majorHAnsi"/>
                <w:i/>
              </w:rPr>
              <w:t>Elizabethkingia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Elizabethkingia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miricola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2E6" w14:textId="74BF20F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793279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E7" w14:textId="4F86B23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CGB-1</w:t>
            </w:r>
          </w:p>
        </w:tc>
        <w:tc>
          <w:tcPr>
            <w:tcW w:w="3977" w:type="dxa"/>
          </w:tcPr>
          <w:p w14:paraId="6AD2E7CF" w14:textId="0FDF4BD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proofErr w:type="spellStart"/>
            <w:r w:rsidRPr="00A261A9">
              <w:rPr>
                <w:rFonts w:asciiTheme="majorHAnsi" w:hAnsiTheme="majorHAnsi" w:cstheme="majorHAnsi"/>
                <w:i/>
              </w:rPr>
              <w:t>Chryseobacterium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gleum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Chryseobacterium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indologenes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2E8" w14:textId="0F66839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plant</w:t>
            </w:r>
          </w:p>
        </w:tc>
      </w:tr>
      <w:tr w:rsidR="00A261A9" w:rsidRPr="00BE3BA3" w14:paraId="63634C2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E9" w14:textId="689BD6B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DIM-1</w:t>
            </w:r>
          </w:p>
        </w:tc>
        <w:tc>
          <w:tcPr>
            <w:tcW w:w="3977" w:type="dxa"/>
          </w:tcPr>
          <w:p w14:paraId="6BAAA2D3" w14:textId="046E059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2EA" w14:textId="3813D3A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36E900C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EB" w14:textId="3AB656C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GES-2</w:t>
            </w:r>
          </w:p>
        </w:tc>
        <w:tc>
          <w:tcPr>
            <w:tcW w:w="3977" w:type="dxa"/>
          </w:tcPr>
          <w:p w14:paraId="771481C9" w14:textId="0BD98DC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cloacae</w:t>
            </w:r>
          </w:p>
        </w:tc>
        <w:tc>
          <w:tcPr>
            <w:tcW w:w="3686" w:type="dxa"/>
            <w:shd w:val="clear" w:color="auto" w:fill="auto"/>
          </w:tcPr>
          <w:p w14:paraId="000002EC" w14:textId="0C35629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399088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ED" w14:textId="046D66E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GES-20</w:t>
            </w:r>
          </w:p>
        </w:tc>
        <w:tc>
          <w:tcPr>
            <w:tcW w:w="3977" w:type="dxa"/>
          </w:tcPr>
          <w:p w14:paraId="43287796" w14:textId="34210B4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aeruginosa, Klebsiella pneumoniae</w:t>
            </w:r>
          </w:p>
        </w:tc>
        <w:tc>
          <w:tcPr>
            <w:tcW w:w="3686" w:type="dxa"/>
            <w:shd w:val="clear" w:color="auto" w:fill="auto"/>
          </w:tcPr>
          <w:p w14:paraId="000002EE" w14:textId="68C4060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50EA148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EF" w14:textId="0DFB0E4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GES-24</w:t>
            </w:r>
          </w:p>
        </w:tc>
        <w:tc>
          <w:tcPr>
            <w:tcW w:w="3977" w:type="dxa"/>
          </w:tcPr>
          <w:p w14:paraId="1AA28F0F" w14:textId="72BA393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cloacae, Klebsiella pneumoniae</w:t>
            </w:r>
          </w:p>
        </w:tc>
        <w:tc>
          <w:tcPr>
            <w:tcW w:w="3686" w:type="dxa"/>
            <w:shd w:val="clear" w:color="auto" w:fill="auto"/>
          </w:tcPr>
          <w:p w14:paraId="000002F0" w14:textId="02809A0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F21D93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1" w14:textId="7194E7D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GES-5</w:t>
            </w:r>
          </w:p>
        </w:tc>
        <w:tc>
          <w:tcPr>
            <w:tcW w:w="3977" w:type="dxa"/>
          </w:tcPr>
          <w:p w14:paraId="495A5442" w14:textId="6D3118E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Klebsiella pneumoniae, Pseudomonas aeruginosa, Enterobacter cloacae,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Morganella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morganii, Aeromonas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hydrophila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2F2" w14:textId="6956FDF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wastewater</w:t>
            </w:r>
          </w:p>
        </w:tc>
      </w:tr>
      <w:tr w:rsidR="00A261A9" w:rsidRPr="00BE3BA3" w14:paraId="1096842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3" w14:textId="571BE86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GES-6</w:t>
            </w:r>
          </w:p>
        </w:tc>
        <w:tc>
          <w:tcPr>
            <w:tcW w:w="3977" w:type="dxa"/>
          </w:tcPr>
          <w:p w14:paraId="47F96EC0" w14:textId="0F95BCA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2F4" w14:textId="295F4C2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9585AA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5" w14:textId="639DE95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GIM-1</w:t>
            </w:r>
          </w:p>
        </w:tc>
        <w:tc>
          <w:tcPr>
            <w:tcW w:w="3977" w:type="dxa"/>
          </w:tcPr>
          <w:p w14:paraId="62DB08AA" w14:textId="7E72041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Enterobacter cloacae</w:t>
            </w:r>
          </w:p>
        </w:tc>
        <w:tc>
          <w:tcPr>
            <w:tcW w:w="3686" w:type="dxa"/>
            <w:shd w:val="clear" w:color="auto" w:fill="auto"/>
          </w:tcPr>
          <w:p w14:paraId="000002F6" w14:textId="471A9BE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4D99AE8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7" w14:textId="5A11AE7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IMI-1</w:t>
            </w:r>
          </w:p>
        </w:tc>
        <w:tc>
          <w:tcPr>
            <w:tcW w:w="3977" w:type="dxa"/>
          </w:tcPr>
          <w:p w14:paraId="730F7094" w14:textId="7713C88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cloacae</w:t>
            </w:r>
          </w:p>
        </w:tc>
        <w:tc>
          <w:tcPr>
            <w:tcW w:w="3686" w:type="dxa"/>
            <w:shd w:val="clear" w:color="auto" w:fill="auto"/>
          </w:tcPr>
          <w:p w14:paraId="000002F8" w14:textId="07E83A4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BC8407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9" w14:textId="399F879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IMI-12</w:t>
            </w:r>
          </w:p>
        </w:tc>
        <w:tc>
          <w:tcPr>
            <w:tcW w:w="3977" w:type="dxa"/>
          </w:tcPr>
          <w:p w14:paraId="7C034A03" w14:textId="4D0021A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asburiae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2FA" w14:textId="325EDAF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6C5CDDA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B" w14:textId="017197F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IMI-2</w:t>
            </w:r>
          </w:p>
        </w:tc>
        <w:tc>
          <w:tcPr>
            <w:tcW w:w="3977" w:type="dxa"/>
          </w:tcPr>
          <w:p w14:paraId="6D33335F" w14:textId="191707D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mori</w:t>
            </w:r>
          </w:p>
        </w:tc>
        <w:tc>
          <w:tcPr>
            <w:tcW w:w="3686" w:type="dxa"/>
            <w:shd w:val="clear" w:color="auto" w:fill="auto"/>
          </w:tcPr>
          <w:p w14:paraId="000002FC" w14:textId="253B40D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1B04F1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D" w14:textId="31CC3E3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IMI-4</w:t>
            </w:r>
          </w:p>
        </w:tc>
        <w:tc>
          <w:tcPr>
            <w:tcW w:w="3977" w:type="dxa"/>
          </w:tcPr>
          <w:p w14:paraId="13F4CAA5" w14:textId="239386B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cloacae</w:t>
            </w:r>
          </w:p>
        </w:tc>
        <w:tc>
          <w:tcPr>
            <w:tcW w:w="3686" w:type="dxa"/>
            <w:shd w:val="clear" w:color="auto" w:fill="auto"/>
          </w:tcPr>
          <w:p w14:paraId="000002FE" w14:textId="6046B75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3D8310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2FF" w14:textId="764A9EF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IMI-7</w:t>
            </w:r>
          </w:p>
        </w:tc>
        <w:tc>
          <w:tcPr>
            <w:tcW w:w="3977" w:type="dxa"/>
          </w:tcPr>
          <w:p w14:paraId="20A82880" w14:textId="6DA4C1C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cloacae</w:t>
            </w:r>
          </w:p>
        </w:tc>
        <w:tc>
          <w:tcPr>
            <w:tcW w:w="3686" w:type="dxa"/>
            <w:shd w:val="clear" w:color="auto" w:fill="auto"/>
          </w:tcPr>
          <w:p w14:paraId="00000300" w14:textId="310ED25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7DEA2E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1" w14:textId="708A1DF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IMI-9</w:t>
            </w:r>
          </w:p>
        </w:tc>
        <w:tc>
          <w:tcPr>
            <w:tcW w:w="3977" w:type="dxa"/>
          </w:tcPr>
          <w:p w14:paraId="57541899" w14:textId="64AA9CD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sp.</w:t>
            </w:r>
          </w:p>
        </w:tc>
        <w:tc>
          <w:tcPr>
            <w:tcW w:w="3686" w:type="dxa"/>
            <w:shd w:val="clear" w:color="auto" w:fill="auto"/>
          </w:tcPr>
          <w:p w14:paraId="00000302" w14:textId="6E26889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31D4AD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3" w14:textId="163E9A2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IMP-1</w:t>
            </w:r>
          </w:p>
        </w:tc>
        <w:tc>
          <w:tcPr>
            <w:tcW w:w="3977" w:type="dxa"/>
          </w:tcPr>
          <w:p w14:paraId="55B5A049" w14:textId="00501B7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Pseudomonas aeruginosa,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junii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Serratia marcescens,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Pseudomonas sp., Enterobacter cloacae,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kobei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nosocomialis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sp., Escherichia coli, Klebsiella pneumoniae,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sp.,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asburiae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04" w14:textId="5040818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45CC234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5" w14:textId="1F65D3E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IMP-10</w:t>
            </w:r>
          </w:p>
        </w:tc>
        <w:tc>
          <w:tcPr>
            <w:tcW w:w="3977" w:type="dxa"/>
          </w:tcPr>
          <w:p w14:paraId="3D58DE63" w14:textId="1C3A1D3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sp.</w:t>
            </w:r>
          </w:p>
        </w:tc>
        <w:tc>
          <w:tcPr>
            <w:tcW w:w="3686" w:type="dxa"/>
            <w:shd w:val="clear" w:color="auto" w:fill="auto"/>
          </w:tcPr>
          <w:p w14:paraId="00000306" w14:textId="33D2E99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371E4E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7" w14:textId="71B881E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IMP-13</w:t>
            </w:r>
          </w:p>
        </w:tc>
        <w:tc>
          <w:tcPr>
            <w:tcW w:w="3977" w:type="dxa"/>
          </w:tcPr>
          <w:p w14:paraId="793C8D5E" w14:textId="7C7E916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Pseudomonas aeruginosa, Enterobacter cloacae,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08" w14:textId="1558583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0367862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9" w14:textId="76CE2ED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IMP-14</w:t>
            </w:r>
          </w:p>
        </w:tc>
        <w:tc>
          <w:tcPr>
            <w:tcW w:w="3977" w:type="dxa"/>
          </w:tcPr>
          <w:p w14:paraId="0E43DF31" w14:textId="1E9E0CC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Pseudomonas aeruginosa, Enterobacter cloacae, Klebsiella pneumoniae, Escherichia coli,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quasipneumoniae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0A" w14:textId="23083E1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35915E6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B" w14:textId="6856A71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IMP-18</w:t>
            </w:r>
          </w:p>
        </w:tc>
        <w:tc>
          <w:tcPr>
            <w:tcW w:w="3977" w:type="dxa"/>
          </w:tcPr>
          <w:p w14:paraId="1A39739D" w14:textId="305C92F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30C" w14:textId="5CD6098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24DF7B0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D" w14:textId="3A59B19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IMP-19</w:t>
            </w:r>
          </w:p>
        </w:tc>
        <w:tc>
          <w:tcPr>
            <w:tcW w:w="3977" w:type="dxa"/>
          </w:tcPr>
          <w:p w14:paraId="2A403E37" w14:textId="6A7E1C4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Pseudomonas aeruginosa</w:t>
            </w:r>
          </w:p>
        </w:tc>
        <w:tc>
          <w:tcPr>
            <w:tcW w:w="3686" w:type="dxa"/>
            <w:shd w:val="clear" w:color="auto" w:fill="auto"/>
          </w:tcPr>
          <w:p w14:paraId="0000030E" w14:textId="29151E8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2C7F545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0F" w14:textId="4084530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IMP-26</w:t>
            </w:r>
          </w:p>
        </w:tc>
        <w:tc>
          <w:tcPr>
            <w:tcW w:w="3977" w:type="dxa"/>
          </w:tcPr>
          <w:p w14:paraId="6C1AD9A1" w14:textId="03101C9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Escherichia coli, Pseudomonas aeruginosa</w:t>
            </w:r>
          </w:p>
        </w:tc>
        <w:tc>
          <w:tcPr>
            <w:tcW w:w="3686" w:type="dxa"/>
            <w:shd w:val="clear" w:color="auto" w:fill="auto"/>
          </w:tcPr>
          <w:p w14:paraId="00000310" w14:textId="7D9F876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BD3928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1" w14:textId="6CF1D28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IMP-27</w:t>
            </w:r>
          </w:p>
        </w:tc>
        <w:tc>
          <w:tcPr>
            <w:tcW w:w="3977" w:type="dxa"/>
          </w:tcPr>
          <w:p w14:paraId="0F8E9406" w14:textId="1C24F72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Proteus mirabilis, Providencia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rettgeri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Escherichia coli</w:t>
            </w:r>
          </w:p>
        </w:tc>
        <w:tc>
          <w:tcPr>
            <w:tcW w:w="3686" w:type="dxa"/>
            <w:shd w:val="clear" w:color="auto" w:fill="auto"/>
          </w:tcPr>
          <w:p w14:paraId="00000312" w14:textId="5D1BD38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food</w:t>
            </w:r>
          </w:p>
        </w:tc>
      </w:tr>
      <w:tr w:rsidR="00A261A9" w:rsidRPr="00BE3BA3" w14:paraId="6EA927B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3" w14:textId="144908E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IMP-34</w:t>
            </w:r>
          </w:p>
        </w:tc>
        <w:tc>
          <w:tcPr>
            <w:tcW w:w="3977" w:type="dxa"/>
          </w:tcPr>
          <w:p w14:paraId="5AE5DD7C" w14:textId="5129DB5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Pseudomonas aeruginosa,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genomosp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0000314" w14:textId="6BD1639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6A65C68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5" w14:textId="49EB68C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IMP-4</w:t>
            </w:r>
          </w:p>
        </w:tc>
        <w:tc>
          <w:tcPr>
            <w:tcW w:w="3977" w:type="dxa"/>
          </w:tcPr>
          <w:p w14:paraId="1876EFC6" w14:textId="4DD0C9C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cloacae, Klebsiella pneumoniae, Escherichia coli,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ornithinolytica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Providencia sp., Klebsiella aerogenes</w:t>
            </w:r>
          </w:p>
        </w:tc>
        <w:tc>
          <w:tcPr>
            <w:tcW w:w="3686" w:type="dxa"/>
            <w:shd w:val="clear" w:color="auto" w:fill="auto"/>
          </w:tcPr>
          <w:p w14:paraId="00000316" w14:textId="3F6ECB3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5D7D756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7" w14:textId="73F8DDF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IMP-45</w:t>
            </w:r>
          </w:p>
        </w:tc>
        <w:tc>
          <w:tcPr>
            <w:tcW w:w="3977" w:type="dxa"/>
          </w:tcPr>
          <w:p w14:paraId="1A01FF5A" w14:textId="5DDAFA4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318" w14:textId="25D93CE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10E5DF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9" w14:textId="22B293A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IMP-6</w:t>
            </w:r>
          </w:p>
        </w:tc>
        <w:tc>
          <w:tcPr>
            <w:tcW w:w="3977" w:type="dxa"/>
          </w:tcPr>
          <w:p w14:paraId="7C405404" w14:textId="34C0DEE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Escherichia coli</w:t>
            </w:r>
          </w:p>
        </w:tc>
        <w:tc>
          <w:tcPr>
            <w:tcW w:w="3686" w:type="dxa"/>
            <w:shd w:val="clear" w:color="auto" w:fill="auto"/>
          </w:tcPr>
          <w:p w14:paraId="0000031A" w14:textId="59ADD13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F36B8C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B" w14:textId="03364A0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IMP-7</w:t>
            </w:r>
          </w:p>
        </w:tc>
        <w:tc>
          <w:tcPr>
            <w:tcW w:w="3977" w:type="dxa"/>
          </w:tcPr>
          <w:p w14:paraId="2B109644" w14:textId="6633D44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31C" w14:textId="4AE4154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15A5B3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D" w14:textId="2FD1ABC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IMP-8</w:t>
            </w:r>
          </w:p>
        </w:tc>
        <w:tc>
          <w:tcPr>
            <w:tcW w:w="3977" w:type="dxa"/>
          </w:tcPr>
          <w:p w14:paraId="52286310" w14:textId="6D628C0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cloacae,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Pseudomonas aeruginosa</w:t>
            </w:r>
          </w:p>
        </w:tc>
        <w:tc>
          <w:tcPr>
            <w:tcW w:w="3686" w:type="dxa"/>
            <w:shd w:val="clear" w:color="auto" w:fill="auto"/>
          </w:tcPr>
          <w:p w14:paraId="0000031E" w14:textId="366169E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42693E8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1F" w14:textId="5CE955E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IMP-9</w:t>
            </w:r>
          </w:p>
        </w:tc>
        <w:tc>
          <w:tcPr>
            <w:tcW w:w="3977" w:type="dxa"/>
          </w:tcPr>
          <w:p w14:paraId="62665B62" w14:textId="78A25D7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320" w14:textId="726D33B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5A9128D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1" w14:textId="2EF47EE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KPC-12</w:t>
            </w:r>
          </w:p>
        </w:tc>
        <w:tc>
          <w:tcPr>
            <w:tcW w:w="3977" w:type="dxa"/>
          </w:tcPr>
          <w:p w14:paraId="44096CD3" w14:textId="07E8097B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22" w14:textId="0BCC9F5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DD9CCB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3" w14:textId="158031D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KPC-18</w:t>
            </w:r>
          </w:p>
        </w:tc>
        <w:tc>
          <w:tcPr>
            <w:tcW w:w="3977" w:type="dxa"/>
          </w:tcPr>
          <w:p w14:paraId="08D45077" w14:textId="6BC05B2B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Enterobacter cloacae</w:t>
            </w:r>
          </w:p>
        </w:tc>
        <w:tc>
          <w:tcPr>
            <w:tcW w:w="3686" w:type="dxa"/>
            <w:shd w:val="clear" w:color="auto" w:fill="auto"/>
          </w:tcPr>
          <w:p w14:paraId="00000324" w14:textId="38A0B88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78ED91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5" w14:textId="0087EEB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KPC-2</w:t>
            </w:r>
          </w:p>
        </w:tc>
        <w:tc>
          <w:tcPr>
            <w:tcW w:w="3977" w:type="dxa"/>
          </w:tcPr>
          <w:p w14:paraId="5C461D02" w14:textId="4D76764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Citrobacter sp., Pseudomonas aeruginosa,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aerogenes, Enterobacter cloacae, Escherichia coli,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oxytoca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pneumoniae,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asburiae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michiganensis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Proteus mirabilis,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variicola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grimontii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Serratia marcescens,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koseri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braakii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Kluyvera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intermedia, Aeromonas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hydrophila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sp.,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quasipneumoniae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Salmonella enterica,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Pantoea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sp., Pseudomonas sp.,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farmeri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planticola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ornithinolytica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aerogenes,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Pluralibacter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gergoviae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xiangfangensis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Morganella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morganii, Escherichia sp.,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Leclercia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sp., Serratia sp., Aeromonas sp.,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Achromobacter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sp., Acinetobacter sp.</w:t>
            </w:r>
          </w:p>
        </w:tc>
        <w:tc>
          <w:tcPr>
            <w:tcW w:w="3686" w:type="dxa"/>
            <w:shd w:val="clear" w:color="auto" w:fill="auto"/>
          </w:tcPr>
          <w:p w14:paraId="00000326" w14:textId="541F9FE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wastewater, miscellaneous, soil, water</w:t>
            </w:r>
          </w:p>
        </w:tc>
      </w:tr>
      <w:tr w:rsidR="00A261A9" w:rsidRPr="00BE3BA3" w14:paraId="3E2C824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7" w14:textId="7170A63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KPC-3</w:t>
            </w:r>
          </w:p>
        </w:tc>
        <w:tc>
          <w:tcPr>
            <w:tcW w:w="3977" w:type="dxa"/>
          </w:tcPr>
          <w:p w14:paraId="3FE5B29A" w14:textId="54A3A2B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cloacae, Escherichia coli,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oxytoca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pneumoniae, Serratia marcescens,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asburiae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quasipneumoniae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planticola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Citrobacter sp., Enterobacter sp., Enterobacter aerogenes,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xiangfangensis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lastRenderedPageBreak/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aerogenes,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michiganensis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Proteus mirabilis,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ornithinolytica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Pantoea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</w:t>
            </w:r>
          </w:p>
        </w:tc>
        <w:tc>
          <w:tcPr>
            <w:tcW w:w="3686" w:type="dxa"/>
            <w:shd w:val="clear" w:color="auto" w:fill="auto"/>
          </w:tcPr>
          <w:p w14:paraId="00000328" w14:textId="08D3C97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human, miscellaneous, water</w:t>
            </w:r>
          </w:p>
        </w:tc>
      </w:tr>
      <w:tr w:rsidR="00A261A9" w:rsidRPr="00BE3BA3" w14:paraId="4C8DEB8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9" w14:textId="2FB433D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KPC-31</w:t>
            </w:r>
          </w:p>
        </w:tc>
        <w:tc>
          <w:tcPr>
            <w:tcW w:w="3977" w:type="dxa"/>
          </w:tcPr>
          <w:p w14:paraId="59205797" w14:textId="24A5E6B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2A" w14:textId="6A0190E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B9173C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B" w14:textId="4C0C8AD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KPC-32</w:t>
            </w:r>
          </w:p>
        </w:tc>
        <w:tc>
          <w:tcPr>
            <w:tcW w:w="3977" w:type="dxa"/>
          </w:tcPr>
          <w:p w14:paraId="7E0867DE" w14:textId="0B903EEB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2C" w14:textId="48CD10C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61496E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D" w14:textId="7E4AAFE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KPC-33</w:t>
            </w:r>
          </w:p>
        </w:tc>
        <w:tc>
          <w:tcPr>
            <w:tcW w:w="3977" w:type="dxa"/>
          </w:tcPr>
          <w:p w14:paraId="5B2B0AC5" w14:textId="37CA615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2E" w14:textId="2385B2D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EEDF98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2F" w14:textId="72310E6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KPC-4</w:t>
            </w:r>
          </w:p>
        </w:tc>
        <w:tc>
          <w:tcPr>
            <w:tcW w:w="3977" w:type="dxa"/>
          </w:tcPr>
          <w:p w14:paraId="140CECDD" w14:textId="6A05014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cloacae, Klebsiella pneumoniae, Escherichia coli, Enterobacter sp., Citrobacter sp.,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30" w14:textId="1D48FC8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7A899EA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1" w14:textId="00B37FF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KPC-5</w:t>
            </w:r>
          </w:p>
        </w:tc>
        <w:tc>
          <w:tcPr>
            <w:tcW w:w="3977" w:type="dxa"/>
          </w:tcPr>
          <w:p w14:paraId="240B2574" w14:textId="5D0EBCE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32" w14:textId="4EE78CA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C996AB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3" w14:textId="08863BC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KPC-6</w:t>
            </w:r>
          </w:p>
        </w:tc>
        <w:tc>
          <w:tcPr>
            <w:tcW w:w="3977" w:type="dxa"/>
          </w:tcPr>
          <w:p w14:paraId="11B3A55F" w14:textId="19711DD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Proteus mirabilis, Klebsiella pneumoniae, Enterobacter cloacae</w:t>
            </w:r>
          </w:p>
        </w:tc>
        <w:tc>
          <w:tcPr>
            <w:tcW w:w="3686" w:type="dxa"/>
            <w:shd w:val="clear" w:color="auto" w:fill="auto"/>
          </w:tcPr>
          <w:p w14:paraId="00000334" w14:textId="5AA89D9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74A0429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5" w14:textId="6027A69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KPC-7</w:t>
            </w:r>
          </w:p>
        </w:tc>
        <w:tc>
          <w:tcPr>
            <w:tcW w:w="3977" w:type="dxa"/>
          </w:tcPr>
          <w:p w14:paraId="15617AF0" w14:textId="2393997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36" w14:textId="33DBE15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327F06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7" w14:textId="1335D54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KPC-8</w:t>
            </w:r>
          </w:p>
        </w:tc>
        <w:tc>
          <w:tcPr>
            <w:tcW w:w="3977" w:type="dxa"/>
          </w:tcPr>
          <w:p w14:paraId="7E42D98D" w14:textId="7073B04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38" w14:textId="57B60DF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6E3E6CF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9" w14:textId="10BE70E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NDM-1</w:t>
            </w:r>
          </w:p>
        </w:tc>
        <w:tc>
          <w:tcPr>
            <w:tcW w:w="3977" w:type="dxa"/>
          </w:tcPr>
          <w:p w14:paraId="6C1A59C2" w14:textId="213DFD7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cloacae,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Escherichia coli,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oxytoca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pneumoniae, Proteus mirabilis, Providencia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stuartii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Serratia marcescens,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asburiae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junii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planticola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bereziniae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Providencia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rettgeri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lwoffii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michiganensis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sp., Vibrio cholerae,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Shewanella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putrefaciens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Citrobacter sp.,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Morganella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morganii,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nosocomialis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quasipneumoniae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genomosp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., Bacillus subtilis, Acinetobacter soli,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radioresistens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variicola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dijkshoorniae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aerogenes,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werkmanii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Pseudomonas aeruginosa,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Leclercia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adecarboxylata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Pseudomonas sp.,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ornithinolytica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Salmonella enterica,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/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Vibrio parahaemolyticus</w:t>
            </w:r>
          </w:p>
        </w:tc>
        <w:tc>
          <w:tcPr>
            <w:tcW w:w="3686" w:type="dxa"/>
            <w:shd w:val="clear" w:color="auto" w:fill="auto"/>
          </w:tcPr>
          <w:p w14:paraId="0000033A" w14:textId="65A0FD1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wastewater, miscellaneous, water, chicken, pets, soil, pig, food</w:t>
            </w:r>
          </w:p>
        </w:tc>
      </w:tr>
      <w:tr w:rsidR="00A261A9" w:rsidRPr="00BE3BA3" w14:paraId="6BE73FD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B" w14:textId="67353C3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NDM-19</w:t>
            </w:r>
          </w:p>
        </w:tc>
        <w:tc>
          <w:tcPr>
            <w:tcW w:w="3977" w:type="dxa"/>
          </w:tcPr>
          <w:p w14:paraId="703615EC" w14:textId="6231934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3C" w14:textId="49F251B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2189A5C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D" w14:textId="5FB8540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NDM-21</w:t>
            </w:r>
          </w:p>
        </w:tc>
        <w:tc>
          <w:tcPr>
            <w:tcW w:w="3977" w:type="dxa"/>
          </w:tcPr>
          <w:p w14:paraId="5B883A85" w14:textId="22EBC47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Escherichia coli</w:t>
            </w:r>
          </w:p>
        </w:tc>
        <w:tc>
          <w:tcPr>
            <w:tcW w:w="3686" w:type="dxa"/>
            <w:shd w:val="clear" w:color="auto" w:fill="auto"/>
          </w:tcPr>
          <w:p w14:paraId="0000033E" w14:textId="65F3F84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8A9887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3F" w14:textId="697C401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NDM-4</w:t>
            </w:r>
          </w:p>
        </w:tc>
        <w:tc>
          <w:tcPr>
            <w:tcW w:w="3977" w:type="dxa"/>
          </w:tcPr>
          <w:p w14:paraId="09F1A807" w14:textId="49DDC40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Escherichia coli, Klebsiella pneumoniae, Enterobacter cloacae</w:t>
            </w:r>
          </w:p>
        </w:tc>
        <w:tc>
          <w:tcPr>
            <w:tcW w:w="3686" w:type="dxa"/>
            <w:shd w:val="clear" w:color="auto" w:fill="auto"/>
          </w:tcPr>
          <w:p w14:paraId="00000340" w14:textId="1439D6C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wastewater, human</w:t>
            </w:r>
          </w:p>
        </w:tc>
      </w:tr>
      <w:tr w:rsidR="00A261A9" w:rsidRPr="00BE3BA3" w14:paraId="5AE496B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1" w14:textId="1CFD4C1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NDM-5</w:t>
            </w:r>
          </w:p>
        </w:tc>
        <w:tc>
          <w:tcPr>
            <w:tcW w:w="3977" w:type="dxa"/>
          </w:tcPr>
          <w:p w14:paraId="084BA543" w14:textId="5BB536F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Escherichia coli,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michiganensis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pneumoniae,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quasipneumoniae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xiangfangensis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Salmonella enterica,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variicola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Streptomyces sp.,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Escherichia sp., Enterobacter cloacae</w:t>
            </w:r>
          </w:p>
        </w:tc>
        <w:tc>
          <w:tcPr>
            <w:tcW w:w="3686" w:type="dxa"/>
            <w:shd w:val="clear" w:color="auto" w:fill="auto"/>
          </w:tcPr>
          <w:p w14:paraId="00000342" w14:textId="16C7C13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chicken, pets, wastewater, water</w:t>
            </w:r>
          </w:p>
        </w:tc>
      </w:tr>
      <w:tr w:rsidR="00A261A9" w:rsidRPr="00BE3BA3" w14:paraId="0E76DCC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3" w14:textId="6BB5742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NDM-6</w:t>
            </w:r>
          </w:p>
        </w:tc>
        <w:tc>
          <w:tcPr>
            <w:tcW w:w="3977" w:type="dxa"/>
          </w:tcPr>
          <w:p w14:paraId="4856893F" w14:textId="520ADBC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Escherichia coli, Enterobacter aerogenes, Klebsiella pneumoniae</w:t>
            </w:r>
          </w:p>
        </w:tc>
        <w:tc>
          <w:tcPr>
            <w:tcW w:w="3686" w:type="dxa"/>
            <w:shd w:val="clear" w:color="auto" w:fill="auto"/>
          </w:tcPr>
          <w:p w14:paraId="00000344" w14:textId="590FA5C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00FF654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5" w14:textId="0E4B3C7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NDM-7</w:t>
            </w:r>
          </w:p>
        </w:tc>
        <w:tc>
          <w:tcPr>
            <w:tcW w:w="3977" w:type="dxa"/>
          </w:tcPr>
          <w:p w14:paraId="27400526" w14:textId="059E3BA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Escherichia coli, Klebsiella pneumoniae, Salmonella enterica,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46" w14:textId="3ADC0F3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60DE139C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7" w14:textId="1B16D91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NDM-9</w:t>
            </w:r>
          </w:p>
        </w:tc>
        <w:tc>
          <w:tcPr>
            <w:tcW w:w="3977" w:type="dxa"/>
          </w:tcPr>
          <w:p w14:paraId="7FFAA8CF" w14:textId="2263781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variicola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Escherichia coli, Salmonella enterica, Klebsiella pneumoniae</w:t>
            </w:r>
          </w:p>
        </w:tc>
        <w:tc>
          <w:tcPr>
            <w:tcW w:w="3686" w:type="dxa"/>
            <w:shd w:val="clear" w:color="auto" w:fill="auto"/>
          </w:tcPr>
          <w:p w14:paraId="00000348" w14:textId="5E1252A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pets, chicken, human, water, wastewater</w:t>
            </w:r>
          </w:p>
        </w:tc>
      </w:tr>
      <w:tr w:rsidR="00A261A9" w:rsidRPr="00BE3BA3" w14:paraId="42A3434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9" w14:textId="4234D04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BE3BA3">
              <w:rPr>
                <w:rFonts w:asciiTheme="majorHAnsi" w:hAnsiTheme="majorHAnsi" w:cstheme="majorHAnsi"/>
              </w:rPr>
              <w:t>NmcA</w:t>
            </w:r>
            <w:proofErr w:type="spellEnd"/>
          </w:p>
        </w:tc>
        <w:tc>
          <w:tcPr>
            <w:tcW w:w="3977" w:type="dxa"/>
          </w:tcPr>
          <w:p w14:paraId="664347DA" w14:textId="5D03F9C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cloacae,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ludwigii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4A" w14:textId="4E2B17F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0C59E16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B" w14:textId="1122184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OXA-100</w:t>
            </w:r>
          </w:p>
        </w:tc>
        <w:tc>
          <w:tcPr>
            <w:tcW w:w="3977" w:type="dxa"/>
          </w:tcPr>
          <w:p w14:paraId="306A2334" w14:textId="7C9324A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/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4C" w14:textId="3E28705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6F28ECA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D" w14:textId="6B384B0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OXA-103</w:t>
            </w:r>
          </w:p>
        </w:tc>
        <w:tc>
          <w:tcPr>
            <w:tcW w:w="3977" w:type="dxa"/>
          </w:tcPr>
          <w:p w14:paraId="7C63DB2A" w14:textId="33F3270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radioresistens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4E" w14:textId="72D54FD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100ACFE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4F" w14:textId="39F5A30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OXA-104</w:t>
            </w:r>
          </w:p>
        </w:tc>
        <w:tc>
          <w:tcPr>
            <w:tcW w:w="3977" w:type="dxa"/>
          </w:tcPr>
          <w:p w14:paraId="16C02DF6" w14:textId="122D7FFB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0" w14:textId="1DDBDD2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09D5BA1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1" w14:textId="5519FC3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OXA-106</w:t>
            </w:r>
          </w:p>
        </w:tc>
        <w:tc>
          <w:tcPr>
            <w:tcW w:w="3977" w:type="dxa"/>
          </w:tcPr>
          <w:p w14:paraId="2A686119" w14:textId="76936F6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2" w14:textId="65AFF57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6750C58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3" w14:textId="3D03A15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OXA-107</w:t>
            </w:r>
          </w:p>
        </w:tc>
        <w:tc>
          <w:tcPr>
            <w:tcW w:w="3977" w:type="dxa"/>
          </w:tcPr>
          <w:p w14:paraId="1D8A1C40" w14:textId="1125137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4" w14:textId="0161BC8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0B7406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5" w14:textId="7CA1E28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OXA-109</w:t>
            </w:r>
          </w:p>
        </w:tc>
        <w:tc>
          <w:tcPr>
            <w:tcW w:w="3977" w:type="dxa"/>
          </w:tcPr>
          <w:p w14:paraId="4FAC9FF9" w14:textId="56678DD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6" w14:textId="566A863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312DD61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7" w14:textId="209122F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OXA-111</w:t>
            </w:r>
          </w:p>
        </w:tc>
        <w:tc>
          <w:tcPr>
            <w:tcW w:w="3977" w:type="dxa"/>
          </w:tcPr>
          <w:p w14:paraId="103FA55C" w14:textId="5DBA8A3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8" w14:textId="2C81F27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67B8FD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9" w14:textId="7232439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OXA-113</w:t>
            </w:r>
          </w:p>
        </w:tc>
        <w:tc>
          <w:tcPr>
            <w:tcW w:w="3977" w:type="dxa"/>
          </w:tcPr>
          <w:p w14:paraId="3F4FDC13" w14:textId="5855308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A" w14:textId="74B7840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0D4B0B1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B" w14:textId="0AD101F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OXA-117</w:t>
            </w:r>
          </w:p>
        </w:tc>
        <w:tc>
          <w:tcPr>
            <w:tcW w:w="3977" w:type="dxa"/>
          </w:tcPr>
          <w:p w14:paraId="15235CC8" w14:textId="57338EF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C" w14:textId="75BAAA4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2F6651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D" w14:textId="5784368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OXA-120</w:t>
            </w:r>
          </w:p>
        </w:tc>
        <w:tc>
          <w:tcPr>
            <w:tcW w:w="3977" w:type="dxa"/>
          </w:tcPr>
          <w:p w14:paraId="2959048A" w14:textId="7001B25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5E" w14:textId="08AB293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plant, miscellaneous</w:t>
            </w:r>
          </w:p>
        </w:tc>
      </w:tr>
      <w:tr w:rsidR="00A261A9" w:rsidRPr="00BE3BA3" w14:paraId="1190685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5F" w14:textId="42644DA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OXA-121</w:t>
            </w:r>
          </w:p>
        </w:tc>
        <w:tc>
          <w:tcPr>
            <w:tcW w:w="3977" w:type="dxa"/>
          </w:tcPr>
          <w:p w14:paraId="185CB27F" w14:textId="0C22939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0" w14:textId="570FE8A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6BFE99C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1" w14:textId="6812115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OXA-123</w:t>
            </w:r>
          </w:p>
        </w:tc>
        <w:tc>
          <w:tcPr>
            <w:tcW w:w="3977" w:type="dxa"/>
          </w:tcPr>
          <w:p w14:paraId="0DA9DB27" w14:textId="2583AF6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2" w14:textId="3738809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15F5E6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3" w14:textId="42EFF1E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OXA-126</w:t>
            </w:r>
          </w:p>
        </w:tc>
        <w:tc>
          <w:tcPr>
            <w:tcW w:w="3977" w:type="dxa"/>
          </w:tcPr>
          <w:p w14:paraId="3961A8AA" w14:textId="47EC4C0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4" w14:textId="484926C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62B4BAD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5" w14:textId="614F49A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OXA-128</w:t>
            </w:r>
          </w:p>
        </w:tc>
        <w:tc>
          <w:tcPr>
            <w:tcW w:w="3977" w:type="dxa"/>
          </w:tcPr>
          <w:p w14:paraId="24B569AC" w14:textId="4F2D3A9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6" w14:textId="72904BB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A70401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7" w14:textId="42CEB25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OXA-132</w:t>
            </w:r>
          </w:p>
        </w:tc>
        <w:tc>
          <w:tcPr>
            <w:tcW w:w="3977" w:type="dxa"/>
          </w:tcPr>
          <w:p w14:paraId="4A7CE258" w14:textId="152DF72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8" w14:textId="5EA3BC5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F5698F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9" w14:textId="41608BE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OXA-134</w:t>
            </w:r>
          </w:p>
        </w:tc>
        <w:tc>
          <w:tcPr>
            <w:tcW w:w="3977" w:type="dxa"/>
          </w:tcPr>
          <w:p w14:paraId="1D2C55E4" w14:textId="1F70029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lwoffii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A" w14:textId="34041F2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8378FA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B" w14:textId="3CC2C7B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OXA-143</w:t>
            </w:r>
          </w:p>
        </w:tc>
        <w:tc>
          <w:tcPr>
            <w:tcW w:w="3977" w:type="dxa"/>
          </w:tcPr>
          <w:p w14:paraId="015D3A13" w14:textId="271F354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C" w14:textId="48E7D82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68DE10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D" w14:textId="788A602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OXA-144</w:t>
            </w:r>
          </w:p>
        </w:tc>
        <w:tc>
          <w:tcPr>
            <w:tcW w:w="3977" w:type="dxa"/>
          </w:tcPr>
          <w:p w14:paraId="6C6AEB71" w14:textId="734B3B3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6E" w14:textId="7089AAD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5BFF166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6F" w14:textId="4C285A1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OXA-146</w:t>
            </w:r>
          </w:p>
        </w:tc>
        <w:tc>
          <w:tcPr>
            <w:tcW w:w="3977" w:type="dxa"/>
          </w:tcPr>
          <w:p w14:paraId="47C2C950" w14:textId="282B415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Acinetobacter indicus</w:t>
            </w:r>
          </w:p>
        </w:tc>
        <w:tc>
          <w:tcPr>
            <w:tcW w:w="3686" w:type="dxa"/>
            <w:shd w:val="clear" w:color="auto" w:fill="auto"/>
          </w:tcPr>
          <w:p w14:paraId="00000370" w14:textId="5CD7396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cattle</w:t>
            </w:r>
          </w:p>
        </w:tc>
      </w:tr>
      <w:tr w:rsidR="00A261A9" w:rsidRPr="00BE3BA3" w14:paraId="640B11C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1" w14:textId="2F12996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OXA-151</w:t>
            </w:r>
          </w:p>
        </w:tc>
        <w:tc>
          <w:tcPr>
            <w:tcW w:w="3977" w:type="dxa"/>
          </w:tcPr>
          <w:p w14:paraId="407EDC64" w14:textId="1E774FD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proofErr w:type="spellStart"/>
            <w:r w:rsidRPr="00A261A9">
              <w:rPr>
                <w:rFonts w:asciiTheme="majorHAnsi" w:hAnsiTheme="majorHAnsi" w:cstheme="majorHAnsi"/>
                <w:i/>
              </w:rPr>
              <w:t>Pandoraea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pnomenusa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72" w14:textId="16B1DD2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7B51CFD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3" w14:textId="46958F8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OXA-162</w:t>
            </w:r>
          </w:p>
        </w:tc>
        <w:tc>
          <w:tcPr>
            <w:tcW w:w="3977" w:type="dxa"/>
          </w:tcPr>
          <w:p w14:paraId="06E95290" w14:textId="623F011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74" w14:textId="5DD9C86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A25E3C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5" w14:textId="32175F5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OXA-164</w:t>
            </w:r>
          </w:p>
        </w:tc>
        <w:tc>
          <w:tcPr>
            <w:tcW w:w="3977" w:type="dxa"/>
          </w:tcPr>
          <w:p w14:paraId="6A4E9F44" w14:textId="261A81B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76" w14:textId="4011149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A9F7F1D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7" w14:textId="3E65EAA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OXA-172</w:t>
            </w:r>
          </w:p>
        </w:tc>
        <w:tc>
          <w:tcPr>
            <w:tcW w:w="3977" w:type="dxa"/>
          </w:tcPr>
          <w:p w14:paraId="07EDFC0D" w14:textId="61EFFF1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78" w14:textId="6540F46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13DC5C1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9" w14:textId="372C572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OXA-180</w:t>
            </w:r>
          </w:p>
        </w:tc>
        <w:tc>
          <w:tcPr>
            <w:tcW w:w="3977" w:type="dxa"/>
          </w:tcPr>
          <w:p w14:paraId="0E4D708E" w14:textId="4F19B72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7A" w14:textId="4FEB3B4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7C6C9E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B" w14:textId="45C7458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OXA-181</w:t>
            </w:r>
          </w:p>
        </w:tc>
        <w:tc>
          <w:tcPr>
            <w:tcW w:w="3977" w:type="dxa"/>
          </w:tcPr>
          <w:p w14:paraId="7817F721" w14:textId="2894039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Escherichia coli, Klebsiella pneumoniae,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Morganella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morganii, Salmonella enterica, Aeromonas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caviae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Enterobacter cloacae</w:t>
            </w:r>
          </w:p>
        </w:tc>
        <w:tc>
          <w:tcPr>
            <w:tcW w:w="3686" w:type="dxa"/>
            <w:shd w:val="clear" w:color="auto" w:fill="auto"/>
          </w:tcPr>
          <w:p w14:paraId="0000037C" w14:textId="4BE3AAB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703CAF6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D" w14:textId="470019B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OXA-202</w:t>
            </w:r>
          </w:p>
        </w:tc>
        <w:tc>
          <w:tcPr>
            <w:tcW w:w="3977" w:type="dxa"/>
          </w:tcPr>
          <w:p w14:paraId="5CF681E6" w14:textId="5159DEE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7E" w14:textId="4A709AF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632218B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7F" w14:textId="224E80E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OXA-204</w:t>
            </w:r>
          </w:p>
        </w:tc>
        <w:tc>
          <w:tcPr>
            <w:tcW w:w="3977" w:type="dxa"/>
          </w:tcPr>
          <w:p w14:paraId="3BA1C449" w14:textId="7FC99FE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80" w14:textId="77E231E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E1B596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1" w14:textId="15DF257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OXA-207</w:t>
            </w:r>
          </w:p>
        </w:tc>
        <w:tc>
          <w:tcPr>
            <w:tcW w:w="3977" w:type="dxa"/>
          </w:tcPr>
          <w:p w14:paraId="761BA4F8" w14:textId="75086C8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82" w14:textId="47F3FC1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6A42C43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3" w14:textId="668673E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OXA-208</w:t>
            </w:r>
          </w:p>
        </w:tc>
        <w:tc>
          <w:tcPr>
            <w:tcW w:w="3977" w:type="dxa"/>
          </w:tcPr>
          <w:p w14:paraId="6F8BAD63" w14:textId="5F37A05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84" w14:textId="1D94C66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1E6DC04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5" w14:textId="7052E28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OXA-211</w:t>
            </w:r>
          </w:p>
        </w:tc>
        <w:tc>
          <w:tcPr>
            <w:tcW w:w="3977" w:type="dxa"/>
          </w:tcPr>
          <w:p w14:paraId="59DC9306" w14:textId="740F708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johnsonii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86" w14:textId="5C879E9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737739C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7" w14:textId="18B7B17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OXA-212</w:t>
            </w:r>
          </w:p>
        </w:tc>
        <w:tc>
          <w:tcPr>
            <w:tcW w:w="3977" w:type="dxa"/>
          </w:tcPr>
          <w:p w14:paraId="0DC9D66A" w14:textId="0F5D41C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johnsonii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88" w14:textId="7E012A8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3FEFEE5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9" w14:textId="3BFB268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OXA-213</w:t>
            </w:r>
          </w:p>
        </w:tc>
        <w:tc>
          <w:tcPr>
            <w:tcW w:w="3977" w:type="dxa"/>
          </w:tcPr>
          <w:p w14:paraId="32D3801A" w14:textId="07B1AC5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8A" w14:textId="133351B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soil, miscellaneous</w:t>
            </w:r>
          </w:p>
        </w:tc>
      </w:tr>
      <w:tr w:rsidR="00A261A9" w:rsidRPr="00BE3BA3" w14:paraId="72976D3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B" w14:textId="789F0BE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OXA-214</w:t>
            </w:r>
          </w:p>
        </w:tc>
        <w:tc>
          <w:tcPr>
            <w:tcW w:w="3977" w:type="dxa"/>
          </w:tcPr>
          <w:p w14:paraId="758D5970" w14:textId="462D43C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sp., Staphylococcus epidermidis,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haemolyticus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8C" w14:textId="76E6210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364619F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D" w14:textId="0E02101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OXA-217</w:t>
            </w:r>
          </w:p>
        </w:tc>
        <w:tc>
          <w:tcPr>
            <w:tcW w:w="3977" w:type="dxa"/>
          </w:tcPr>
          <w:p w14:paraId="6ADFADEC" w14:textId="518EB9C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8E" w14:textId="4AAD068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3A5E24A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8F" w14:textId="46187D4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OXA-219</w:t>
            </w:r>
          </w:p>
        </w:tc>
        <w:tc>
          <w:tcPr>
            <w:tcW w:w="3977" w:type="dxa"/>
          </w:tcPr>
          <w:p w14:paraId="47199BD5" w14:textId="6B7B05B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90" w14:textId="22202AE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8B1801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1" w14:textId="636A057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OXA-223</w:t>
            </w:r>
          </w:p>
        </w:tc>
        <w:tc>
          <w:tcPr>
            <w:tcW w:w="3977" w:type="dxa"/>
          </w:tcPr>
          <w:p w14:paraId="7D18316C" w14:textId="69978E0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92" w14:textId="3C7C06A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5C8C1FF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3" w14:textId="608CBD3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OXA-225</w:t>
            </w:r>
          </w:p>
        </w:tc>
        <w:tc>
          <w:tcPr>
            <w:tcW w:w="3977" w:type="dxa"/>
          </w:tcPr>
          <w:p w14:paraId="6998ABFE" w14:textId="762FA9A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94" w14:textId="242CE6A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6B31B4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5" w14:textId="0580DCD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OXA-23</w:t>
            </w:r>
          </w:p>
        </w:tc>
        <w:tc>
          <w:tcPr>
            <w:tcW w:w="3977" w:type="dxa"/>
          </w:tcPr>
          <w:p w14:paraId="40D67EC8" w14:textId="1D8D78F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radioresistens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gandensis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nosocomialis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Klebsiella pneumoniae, Acinetobacter indicus</w:t>
            </w:r>
          </w:p>
        </w:tc>
        <w:tc>
          <w:tcPr>
            <w:tcW w:w="3686" w:type="dxa"/>
            <w:shd w:val="clear" w:color="auto" w:fill="auto"/>
          </w:tcPr>
          <w:p w14:paraId="00000396" w14:textId="210B12A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wastewater, pets, cattle</w:t>
            </w:r>
          </w:p>
        </w:tc>
      </w:tr>
      <w:tr w:rsidR="00A261A9" w:rsidRPr="00BE3BA3" w14:paraId="20293BE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7" w14:textId="46CAE80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OXA-231</w:t>
            </w:r>
          </w:p>
        </w:tc>
        <w:tc>
          <w:tcPr>
            <w:tcW w:w="3977" w:type="dxa"/>
          </w:tcPr>
          <w:p w14:paraId="1C45DAEC" w14:textId="57656B6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98" w14:textId="7FCAA5C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68EB8B4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9" w14:textId="6C7DACA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OXA-232</w:t>
            </w:r>
          </w:p>
        </w:tc>
        <w:tc>
          <w:tcPr>
            <w:tcW w:w="3977" w:type="dxa"/>
          </w:tcPr>
          <w:p w14:paraId="08B8C1D8" w14:textId="68D6FF1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Escherichia coli, Klebsiella pneumoniae, Shigella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sonnei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9A" w14:textId="3EEC425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2F4AB00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B" w14:textId="11B2D2E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OXA-234</w:t>
            </w:r>
          </w:p>
        </w:tc>
        <w:tc>
          <w:tcPr>
            <w:tcW w:w="3977" w:type="dxa"/>
          </w:tcPr>
          <w:p w14:paraId="6B3AF938" w14:textId="1B046AE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9C" w14:textId="32F1399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5F50E8B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D" w14:textId="4D4C9EA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OXA-235</w:t>
            </w:r>
          </w:p>
        </w:tc>
        <w:tc>
          <w:tcPr>
            <w:tcW w:w="3977" w:type="dxa"/>
          </w:tcPr>
          <w:p w14:paraId="1F5AB332" w14:textId="1384C73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9E" w14:textId="5077CF5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3DFBC5D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9F" w14:textId="015BEEA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OXA-237</w:t>
            </w:r>
          </w:p>
        </w:tc>
        <w:tc>
          <w:tcPr>
            <w:tcW w:w="3977" w:type="dxa"/>
          </w:tcPr>
          <w:p w14:paraId="1699A9A7" w14:textId="67DBCA3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A0" w14:textId="7599568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EE08B8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1" w14:textId="35A06F1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OXA-239</w:t>
            </w:r>
          </w:p>
        </w:tc>
        <w:tc>
          <w:tcPr>
            <w:tcW w:w="3977" w:type="dxa"/>
          </w:tcPr>
          <w:p w14:paraId="598B5794" w14:textId="75E9B17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A2" w14:textId="200E241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755F1D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3" w14:textId="5A38B35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OXA-24</w:t>
            </w:r>
          </w:p>
        </w:tc>
        <w:tc>
          <w:tcPr>
            <w:tcW w:w="3977" w:type="dxa"/>
          </w:tcPr>
          <w:p w14:paraId="3FF46CB5" w14:textId="214AFEE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nosocomialis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Klebsiella pneumoniae</w:t>
            </w:r>
          </w:p>
        </w:tc>
        <w:tc>
          <w:tcPr>
            <w:tcW w:w="3686" w:type="dxa"/>
            <w:shd w:val="clear" w:color="auto" w:fill="auto"/>
          </w:tcPr>
          <w:p w14:paraId="000003A4" w14:textId="51AB9EB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072BB4AD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5" w14:textId="70185A8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OXA-241</w:t>
            </w:r>
          </w:p>
        </w:tc>
        <w:tc>
          <w:tcPr>
            <w:tcW w:w="3977" w:type="dxa"/>
          </w:tcPr>
          <w:p w14:paraId="23D13616" w14:textId="5520919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A6" w14:textId="1EFB254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2BF161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7" w14:textId="44A9EE0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OXA-242</w:t>
            </w:r>
          </w:p>
        </w:tc>
        <w:tc>
          <w:tcPr>
            <w:tcW w:w="3977" w:type="dxa"/>
          </w:tcPr>
          <w:p w14:paraId="303FBB5E" w14:textId="5D7E533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A8" w14:textId="2C14AD0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67BEF72C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9" w14:textId="0B96CA7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OXA-244</w:t>
            </w:r>
          </w:p>
        </w:tc>
        <w:tc>
          <w:tcPr>
            <w:tcW w:w="3977" w:type="dxa"/>
          </w:tcPr>
          <w:p w14:paraId="6583391E" w14:textId="524BBE3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pneumoniae, Escherichia coli</w:t>
            </w:r>
          </w:p>
        </w:tc>
        <w:tc>
          <w:tcPr>
            <w:tcW w:w="3686" w:type="dxa"/>
            <w:shd w:val="clear" w:color="auto" w:fill="auto"/>
          </w:tcPr>
          <w:p w14:paraId="000003AA" w14:textId="1803D15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241D412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B" w14:textId="2E3003B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OXA-245</w:t>
            </w:r>
          </w:p>
        </w:tc>
        <w:tc>
          <w:tcPr>
            <w:tcW w:w="3977" w:type="dxa"/>
          </w:tcPr>
          <w:p w14:paraId="22BC39A4" w14:textId="3ECC741B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3AC" w14:textId="7633226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1158694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D" w14:textId="0305223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OXA-254</w:t>
            </w:r>
          </w:p>
        </w:tc>
        <w:tc>
          <w:tcPr>
            <w:tcW w:w="3977" w:type="dxa"/>
          </w:tcPr>
          <w:p w14:paraId="44FB5FFF" w14:textId="448F17E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AE" w14:textId="29FC093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07CB9DE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AF" w14:textId="4877B71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OXA-259</w:t>
            </w:r>
          </w:p>
        </w:tc>
        <w:tc>
          <w:tcPr>
            <w:tcW w:w="3977" w:type="dxa"/>
          </w:tcPr>
          <w:p w14:paraId="31053B90" w14:textId="40941E6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0" w14:textId="7A9E969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2975DAAC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1" w14:textId="065362F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OXA-260</w:t>
            </w:r>
          </w:p>
        </w:tc>
        <w:tc>
          <w:tcPr>
            <w:tcW w:w="3977" w:type="dxa"/>
          </w:tcPr>
          <w:p w14:paraId="6E90957F" w14:textId="0D5F457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2" w14:textId="30CAC91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952C8F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3" w14:textId="4880EAD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OXA-261</w:t>
            </w:r>
          </w:p>
        </w:tc>
        <w:tc>
          <w:tcPr>
            <w:tcW w:w="3977" w:type="dxa"/>
          </w:tcPr>
          <w:p w14:paraId="6E2B0F18" w14:textId="1AF7A25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4" w14:textId="3BC420C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67F43BFD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5" w14:textId="3797D38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OXA-262</w:t>
            </w:r>
          </w:p>
        </w:tc>
        <w:tc>
          <w:tcPr>
            <w:tcW w:w="3977" w:type="dxa"/>
          </w:tcPr>
          <w:p w14:paraId="5E4DB513" w14:textId="291CD15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6" w14:textId="04EEF58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FAE42B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7" w14:textId="7E2FEE4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OXA-263</w:t>
            </w:r>
          </w:p>
        </w:tc>
        <w:tc>
          <w:tcPr>
            <w:tcW w:w="3977" w:type="dxa"/>
          </w:tcPr>
          <w:p w14:paraId="398B2A95" w14:textId="519773E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8" w14:textId="662877D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7B4205D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9" w14:textId="3D209A8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OXA-264</w:t>
            </w:r>
          </w:p>
        </w:tc>
        <w:tc>
          <w:tcPr>
            <w:tcW w:w="3977" w:type="dxa"/>
          </w:tcPr>
          <w:p w14:paraId="72632976" w14:textId="3A4676C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haemolyticus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A" w14:textId="2AED730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2EE8405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B" w14:textId="4938EFC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OXA-265</w:t>
            </w:r>
          </w:p>
        </w:tc>
        <w:tc>
          <w:tcPr>
            <w:tcW w:w="3977" w:type="dxa"/>
          </w:tcPr>
          <w:p w14:paraId="1CEB03E9" w14:textId="3C48896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haemolyticus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C" w14:textId="613A841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EF8F4B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D" w14:textId="624A28C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OXA-267</w:t>
            </w:r>
          </w:p>
        </w:tc>
        <w:tc>
          <w:tcPr>
            <w:tcW w:w="3977" w:type="dxa"/>
          </w:tcPr>
          <w:p w14:paraId="00E4488C" w14:textId="45CC736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BE" w14:textId="7F01BE0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4FCFEEC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BF" w14:textId="75060D7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OXA-268</w:t>
            </w:r>
          </w:p>
        </w:tc>
        <w:tc>
          <w:tcPr>
            <w:tcW w:w="3977" w:type="dxa"/>
          </w:tcPr>
          <w:p w14:paraId="6BBF2534" w14:textId="4F745D0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C0" w14:textId="50BFDE4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7086F9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1" w14:textId="1E397CD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OXA-269</w:t>
            </w:r>
          </w:p>
        </w:tc>
        <w:tc>
          <w:tcPr>
            <w:tcW w:w="3977" w:type="dxa"/>
          </w:tcPr>
          <w:p w14:paraId="59929CFC" w14:textId="3E22E11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C2" w14:textId="1F03384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water</w:t>
            </w:r>
          </w:p>
        </w:tc>
      </w:tr>
      <w:tr w:rsidR="00A261A9" w:rsidRPr="00BE3BA3" w14:paraId="19AE7E4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3" w14:textId="285EC56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OXA-270</w:t>
            </w:r>
          </w:p>
        </w:tc>
        <w:tc>
          <w:tcPr>
            <w:tcW w:w="3977" w:type="dxa"/>
          </w:tcPr>
          <w:p w14:paraId="77C42DBA" w14:textId="5B22049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C4" w14:textId="689D5B4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5630268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5" w14:textId="604FD22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OXA-271</w:t>
            </w:r>
          </w:p>
        </w:tc>
        <w:tc>
          <w:tcPr>
            <w:tcW w:w="3977" w:type="dxa"/>
          </w:tcPr>
          <w:p w14:paraId="776CE2FE" w14:textId="43183CB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C6" w14:textId="3C1B1E7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04267E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7" w14:textId="32837E7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OXA-272</w:t>
            </w:r>
          </w:p>
        </w:tc>
        <w:tc>
          <w:tcPr>
            <w:tcW w:w="3977" w:type="dxa"/>
          </w:tcPr>
          <w:p w14:paraId="54A01072" w14:textId="13DE73C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genomosp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C8" w14:textId="274D1EB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5E99BDF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9" w14:textId="35130C2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OXA-273</w:t>
            </w:r>
          </w:p>
        </w:tc>
        <w:tc>
          <w:tcPr>
            <w:tcW w:w="3977" w:type="dxa"/>
          </w:tcPr>
          <w:p w14:paraId="752C03ED" w14:textId="580D5D3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Acinetobacter sp.</w:t>
            </w:r>
          </w:p>
        </w:tc>
        <w:tc>
          <w:tcPr>
            <w:tcW w:w="3686" w:type="dxa"/>
            <w:shd w:val="clear" w:color="auto" w:fill="auto"/>
          </w:tcPr>
          <w:p w14:paraId="000003CA" w14:textId="1BA3C79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water, human, soil</w:t>
            </w:r>
          </w:p>
        </w:tc>
      </w:tr>
      <w:tr w:rsidR="00A261A9" w:rsidRPr="00BE3BA3" w14:paraId="4B1AC3B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B" w14:textId="4E74AF8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OXA-276</w:t>
            </w:r>
          </w:p>
        </w:tc>
        <w:tc>
          <w:tcPr>
            <w:tcW w:w="3977" w:type="dxa"/>
          </w:tcPr>
          <w:p w14:paraId="6A748660" w14:textId="13BD9D0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schindleri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Klebsiella pneumoniae, Acinetobacter sp.</w:t>
            </w:r>
          </w:p>
        </w:tc>
        <w:tc>
          <w:tcPr>
            <w:tcW w:w="3686" w:type="dxa"/>
            <w:shd w:val="clear" w:color="auto" w:fill="auto"/>
          </w:tcPr>
          <w:p w14:paraId="000003CC" w14:textId="349F9DC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5CD41D4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D" w14:textId="382501A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OXA-277</w:t>
            </w:r>
          </w:p>
        </w:tc>
        <w:tc>
          <w:tcPr>
            <w:tcW w:w="3977" w:type="dxa"/>
          </w:tcPr>
          <w:p w14:paraId="17ECC2CC" w14:textId="6C3D3F0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schindleri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CE" w14:textId="1353FBB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5073EAA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CF" w14:textId="0084AFC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OXA-280</w:t>
            </w:r>
          </w:p>
        </w:tc>
        <w:tc>
          <w:tcPr>
            <w:tcW w:w="3977" w:type="dxa"/>
          </w:tcPr>
          <w:p w14:paraId="3BAFE734" w14:textId="04A6C4B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johnsonii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D0" w14:textId="70F9D6B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water</w:t>
            </w:r>
          </w:p>
        </w:tc>
      </w:tr>
      <w:tr w:rsidR="00A261A9" w:rsidRPr="00BE3BA3" w14:paraId="09FF16C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1" w14:textId="453166D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OXA-281</w:t>
            </w:r>
          </w:p>
        </w:tc>
        <w:tc>
          <w:tcPr>
            <w:tcW w:w="3977" w:type="dxa"/>
          </w:tcPr>
          <w:p w14:paraId="147CD80F" w14:textId="0CD5283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johnsonii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D2" w14:textId="664587E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1A1912D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3" w14:textId="656E08B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OXA-282</w:t>
            </w:r>
          </w:p>
        </w:tc>
        <w:tc>
          <w:tcPr>
            <w:tcW w:w="3977" w:type="dxa"/>
          </w:tcPr>
          <w:p w14:paraId="11F38D2B" w14:textId="6873FB3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lwoffii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D4" w14:textId="1479711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4EF5112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5" w14:textId="0F2B1A5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OXA-283</w:t>
            </w:r>
          </w:p>
        </w:tc>
        <w:tc>
          <w:tcPr>
            <w:tcW w:w="3977" w:type="dxa"/>
          </w:tcPr>
          <w:p w14:paraId="63DE2ADB" w14:textId="4478C91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Mycobacterium tuberculosis,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lwoffii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guillouiae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D6" w14:textId="477B64F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2A9F1A5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7" w14:textId="5B92FD2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OXA-284</w:t>
            </w:r>
          </w:p>
        </w:tc>
        <w:tc>
          <w:tcPr>
            <w:tcW w:w="3977" w:type="dxa"/>
          </w:tcPr>
          <w:p w14:paraId="07216CBF" w14:textId="68C750F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Acinetobacter sp.</w:t>
            </w:r>
          </w:p>
        </w:tc>
        <w:tc>
          <w:tcPr>
            <w:tcW w:w="3686" w:type="dxa"/>
            <w:shd w:val="clear" w:color="auto" w:fill="auto"/>
          </w:tcPr>
          <w:p w14:paraId="000003D8" w14:textId="5D1EF17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4C194E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9" w14:textId="6B50FBF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OXA-285</w:t>
            </w:r>
          </w:p>
        </w:tc>
        <w:tc>
          <w:tcPr>
            <w:tcW w:w="3977" w:type="dxa"/>
          </w:tcPr>
          <w:p w14:paraId="766A798A" w14:textId="417A1D3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lwoffii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DA" w14:textId="2855960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179547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B" w14:textId="62F7F1F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OXA-300</w:t>
            </w:r>
          </w:p>
        </w:tc>
        <w:tc>
          <w:tcPr>
            <w:tcW w:w="3977" w:type="dxa"/>
          </w:tcPr>
          <w:p w14:paraId="503AC175" w14:textId="04BFF97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bereziniae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DC" w14:textId="6DC596E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6A9C26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D" w14:textId="14D4354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OXA-301</w:t>
            </w:r>
          </w:p>
        </w:tc>
        <w:tc>
          <w:tcPr>
            <w:tcW w:w="3977" w:type="dxa"/>
          </w:tcPr>
          <w:p w14:paraId="5553E462" w14:textId="53D1F0F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bereziniae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DE" w14:textId="791C7F7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5992CDB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DF" w14:textId="3C29815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OXA-304</w:t>
            </w:r>
          </w:p>
        </w:tc>
        <w:tc>
          <w:tcPr>
            <w:tcW w:w="3977" w:type="dxa"/>
          </w:tcPr>
          <w:p w14:paraId="135918BA" w14:textId="3816306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Acinetobacter sp.</w:t>
            </w:r>
          </w:p>
        </w:tc>
        <w:tc>
          <w:tcPr>
            <w:tcW w:w="3686" w:type="dxa"/>
            <w:shd w:val="clear" w:color="auto" w:fill="auto"/>
          </w:tcPr>
          <w:p w14:paraId="000003E0" w14:textId="0E6D54C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6FEADFF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1" w14:textId="03E5009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OXA-305</w:t>
            </w:r>
          </w:p>
        </w:tc>
        <w:tc>
          <w:tcPr>
            <w:tcW w:w="3977" w:type="dxa"/>
          </w:tcPr>
          <w:p w14:paraId="60DEFF49" w14:textId="464C0F9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Acinetobacter sp.</w:t>
            </w:r>
          </w:p>
        </w:tc>
        <w:tc>
          <w:tcPr>
            <w:tcW w:w="3686" w:type="dxa"/>
            <w:shd w:val="clear" w:color="auto" w:fill="auto"/>
          </w:tcPr>
          <w:p w14:paraId="000003E2" w14:textId="5C165C4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09E562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3" w14:textId="5FFD8DB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OXA-312</w:t>
            </w:r>
          </w:p>
        </w:tc>
        <w:tc>
          <w:tcPr>
            <w:tcW w:w="3977" w:type="dxa"/>
          </w:tcPr>
          <w:p w14:paraId="6EB22178" w14:textId="6EFE55A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E4" w14:textId="65F4782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55CE19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5" w14:textId="6F5EA7E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OXA-314</w:t>
            </w:r>
          </w:p>
        </w:tc>
        <w:tc>
          <w:tcPr>
            <w:tcW w:w="3977" w:type="dxa"/>
          </w:tcPr>
          <w:p w14:paraId="17245BAC" w14:textId="2E293DB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E6" w14:textId="42BAE65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0746AD7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7" w14:textId="5F08A8E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OXA-317</w:t>
            </w:r>
          </w:p>
        </w:tc>
        <w:tc>
          <w:tcPr>
            <w:tcW w:w="3977" w:type="dxa"/>
          </w:tcPr>
          <w:p w14:paraId="1948CF99" w14:textId="7F32538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E8" w14:textId="68DD9FD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D79081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9" w14:textId="0F70237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OXA-334</w:t>
            </w:r>
          </w:p>
        </w:tc>
        <w:tc>
          <w:tcPr>
            <w:tcW w:w="3977" w:type="dxa"/>
          </w:tcPr>
          <w:p w14:paraId="4E2EA63F" w14:textId="48BC248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johnsonii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EA" w14:textId="1950DCA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6738491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B" w14:textId="36FCBD5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OXA-337</w:t>
            </w:r>
          </w:p>
        </w:tc>
        <w:tc>
          <w:tcPr>
            <w:tcW w:w="3977" w:type="dxa"/>
          </w:tcPr>
          <w:p w14:paraId="72121F35" w14:textId="74D26D3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EC" w14:textId="6EACB11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5592FC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D" w14:textId="057C47B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OXA-338</w:t>
            </w:r>
          </w:p>
        </w:tc>
        <w:tc>
          <w:tcPr>
            <w:tcW w:w="3977" w:type="dxa"/>
          </w:tcPr>
          <w:p w14:paraId="20103914" w14:textId="47B4C1D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EE" w14:textId="3C44377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7989D9A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EF" w14:textId="5291AC6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OXA-340</w:t>
            </w:r>
          </w:p>
        </w:tc>
        <w:tc>
          <w:tcPr>
            <w:tcW w:w="3977" w:type="dxa"/>
          </w:tcPr>
          <w:p w14:paraId="771F9BE2" w14:textId="7C7CBCC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0" w14:textId="296A893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386EB92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1" w14:textId="575D6AD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OXA-343</w:t>
            </w:r>
          </w:p>
        </w:tc>
        <w:tc>
          <w:tcPr>
            <w:tcW w:w="3977" w:type="dxa"/>
          </w:tcPr>
          <w:p w14:paraId="7227BCF2" w14:textId="586210A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2" w14:textId="12AC2C2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0AC1C18C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3" w14:textId="62389D1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OXA-344</w:t>
            </w:r>
          </w:p>
        </w:tc>
        <w:tc>
          <w:tcPr>
            <w:tcW w:w="3977" w:type="dxa"/>
          </w:tcPr>
          <w:p w14:paraId="04C05B3C" w14:textId="4526B1A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4" w14:textId="798880C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462ACA1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5" w14:textId="43394A8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OXA-360</w:t>
            </w:r>
          </w:p>
        </w:tc>
        <w:tc>
          <w:tcPr>
            <w:tcW w:w="3977" w:type="dxa"/>
          </w:tcPr>
          <w:p w14:paraId="4F9CF645" w14:textId="787A810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schindleri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6" w14:textId="6278CEA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water</w:t>
            </w:r>
          </w:p>
        </w:tc>
      </w:tr>
      <w:tr w:rsidR="00A261A9" w:rsidRPr="00BE3BA3" w14:paraId="7296961C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7" w14:textId="0821362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OXA-374</w:t>
            </w:r>
          </w:p>
        </w:tc>
        <w:tc>
          <w:tcPr>
            <w:tcW w:w="3977" w:type="dxa"/>
          </w:tcPr>
          <w:p w14:paraId="53ADD3E6" w14:textId="0EB5B5B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8" w14:textId="53A09CD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1609A94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9" w14:textId="7CE29F5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OXA-378</w:t>
            </w:r>
          </w:p>
        </w:tc>
        <w:tc>
          <w:tcPr>
            <w:tcW w:w="3977" w:type="dxa"/>
          </w:tcPr>
          <w:p w14:paraId="769F8BD8" w14:textId="6C08761B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A" w14:textId="4EA6F8B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0BAF10D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B" w14:textId="4334150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OXA-381</w:t>
            </w:r>
          </w:p>
        </w:tc>
        <w:tc>
          <w:tcPr>
            <w:tcW w:w="3977" w:type="dxa"/>
          </w:tcPr>
          <w:p w14:paraId="55EF3E75" w14:textId="1BA7E11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C" w14:textId="61C4CCB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56259CA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D" w14:textId="62632F7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OXA-383</w:t>
            </w:r>
          </w:p>
        </w:tc>
        <w:tc>
          <w:tcPr>
            <w:tcW w:w="3977" w:type="dxa"/>
          </w:tcPr>
          <w:p w14:paraId="55DF8C06" w14:textId="1273362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3FE" w14:textId="563BF98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BF6EA3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3FF" w14:textId="1F5A77A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OXA-402</w:t>
            </w:r>
          </w:p>
        </w:tc>
        <w:tc>
          <w:tcPr>
            <w:tcW w:w="3977" w:type="dxa"/>
          </w:tcPr>
          <w:p w14:paraId="66A943C0" w14:textId="68F1473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00" w14:textId="7C0BAAE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4A84010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1" w14:textId="5FACE43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OXA-407</w:t>
            </w:r>
          </w:p>
        </w:tc>
        <w:tc>
          <w:tcPr>
            <w:tcW w:w="3977" w:type="dxa"/>
          </w:tcPr>
          <w:p w14:paraId="38BF67EB" w14:textId="0B46DD8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02" w14:textId="06990E1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4527E9C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3" w14:textId="74BAF56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OXA-417</w:t>
            </w:r>
          </w:p>
        </w:tc>
        <w:tc>
          <w:tcPr>
            <w:tcW w:w="3977" w:type="dxa"/>
          </w:tcPr>
          <w:p w14:paraId="55DF6438" w14:textId="38AD733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04" w14:textId="2202861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73FF2F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5" w14:textId="5869416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OXA-421</w:t>
            </w:r>
          </w:p>
        </w:tc>
        <w:tc>
          <w:tcPr>
            <w:tcW w:w="3977" w:type="dxa"/>
          </w:tcPr>
          <w:p w14:paraId="0D1F336C" w14:textId="712AB3E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Acinetobacter sp.</w:t>
            </w:r>
          </w:p>
        </w:tc>
        <w:tc>
          <w:tcPr>
            <w:tcW w:w="3686" w:type="dxa"/>
            <w:shd w:val="clear" w:color="auto" w:fill="auto"/>
          </w:tcPr>
          <w:p w14:paraId="00000406" w14:textId="76148AD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5B58199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7" w14:textId="1DFD408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OXA-424</w:t>
            </w:r>
          </w:p>
        </w:tc>
        <w:tc>
          <w:tcPr>
            <w:tcW w:w="3977" w:type="dxa"/>
          </w:tcPr>
          <w:p w14:paraId="244F1AA6" w14:textId="0E45002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08" w14:textId="01047D7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5DDA6A0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9" w14:textId="0FEE4D0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OXA-425</w:t>
            </w:r>
          </w:p>
        </w:tc>
        <w:tc>
          <w:tcPr>
            <w:tcW w:w="3977" w:type="dxa"/>
          </w:tcPr>
          <w:p w14:paraId="5D8E3D2F" w14:textId="0823EAF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0A" w14:textId="09BE1DE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F21926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B" w14:textId="2151F54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OXA-426</w:t>
            </w:r>
          </w:p>
        </w:tc>
        <w:tc>
          <w:tcPr>
            <w:tcW w:w="3977" w:type="dxa"/>
          </w:tcPr>
          <w:p w14:paraId="6474F80D" w14:textId="64F9661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0C" w14:textId="34CE2BD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65F9BAA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D" w14:textId="36F5134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OXA-431</w:t>
            </w:r>
          </w:p>
        </w:tc>
        <w:tc>
          <w:tcPr>
            <w:tcW w:w="3977" w:type="dxa"/>
          </w:tcPr>
          <w:p w14:paraId="65AAAF1E" w14:textId="4ECF275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0E" w14:textId="765CEAD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3879841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0F" w14:textId="03E148A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OXA-441</w:t>
            </w:r>
          </w:p>
        </w:tc>
        <w:tc>
          <w:tcPr>
            <w:tcW w:w="3977" w:type="dxa"/>
          </w:tcPr>
          <w:p w14:paraId="704E432F" w14:textId="7C255FB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10" w14:textId="600D10E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8CD126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1" w14:textId="5C48B2C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OXA-444</w:t>
            </w:r>
          </w:p>
        </w:tc>
        <w:tc>
          <w:tcPr>
            <w:tcW w:w="3977" w:type="dxa"/>
          </w:tcPr>
          <w:p w14:paraId="5B3BE2F0" w14:textId="40D6D0C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Ralstonia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mannitolilytica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Ralstonia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</w:t>
            </w:r>
          </w:p>
        </w:tc>
        <w:tc>
          <w:tcPr>
            <w:tcW w:w="3686" w:type="dxa"/>
            <w:shd w:val="clear" w:color="auto" w:fill="auto"/>
          </w:tcPr>
          <w:p w14:paraId="00000412" w14:textId="0574570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water</w:t>
            </w:r>
          </w:p>
        </w:tc>
      </w:tr>
      <w:tr w:rsidR="00A261A9" w:rsidRPr="00BE3BA3" w14:paraId="5E483ED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3" w14:textId="2CC68BA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OXA-48</w:t>
            </w:r>
          </w:p>
        </w:tc>
        <w:tc>
          <w:tcPr>
            <w:tcW w:w="3977" w:type="dxa"/>
          </w:tcPr>
          <w:p w14:paraId="324F0A77" w14:textId="0C13D9D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aerogenes, Enterobacter cloacae, Escherichia coli, Klebsiella pneumoniae,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Shewanella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kobei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aerogenes,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koseri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Raoultella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ornithinolytica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Proteus mirabilis,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quasipneumoniae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Kluyvera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ascorbata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14" w14:textId="237DF5E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wastewater, water</w:t>
            </w:r>
          </w:p>
        </w:tc>
      </w:tr>
      <w:tr w:rsidR="00A261A9" w:rsidRPr="00BE3BA3" w14:paraId="14A022F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5" w14:textId="01A42D4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OXA-497</w:t>
            </w:r>
          </w:p>
        </w:tc>
        <w:tc>
          <w:tcPr>
            <w:tcW w:w="3977" w:type="dxa"/>
          </w:tcPr>
          <w:p w14:paraId="503EB823" w14:textId="70985FB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16" w14:textId="1D513A8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food</w:t>
            </w:r>
          </w:p>
        </w:tc>
      </w:tr>
      <w:tr w:rsidR="00A261A9" w:rsidRPr="00BE3BA3" w14:paraId="5E6920A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7" w14:textId="5A2C0E7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OXA-499</w:t>
            </w:r>
          </w:p>
        </w:tc>
        <w:tc>
          <w:tcPr>
            <w:tcW w:w="3977" w:type="dxa"/>
          </w:tcPr>
          <w:p w14:paraId="393593EB" w14:textId="209C2D0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18" w14:textId="112AFCE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217CF1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9" w14:textId="7AA1656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OXA-500</w:t>
            </w:r>
          </w:p>
        </w:tc>
        <w:tc>
          <w:tcPr>
            <w:tcW w:w="3977" w:type="dxa"/>
          </w:tcPr>
          <w:p w14:paraId="452C8FD4" w14:textId="2277EE5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genomosp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., 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1A" w14:textId="5778825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human, pets</w:t>
            </w:r>
          </w:p>
        </w:tc>
      </w:tr>
      <w:tr w:rsidR="00A261A9" w:rsidRPr="00BE3BA3" w14:paraId="666F6B7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B" w14:textId="78423F2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OXA-501</w:t>
            </w:r>
          </w:p>
        </w:tc>
        <w:tc>
          <w:tcPr>
            <w:tcW w:w="3977" w:type="dxa"/>
          </w:tcPr>
          <w:p w14:paraId="03321008" w14:textId="6DFE303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1C" w14:textId="5996A48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5B7A4EC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D" w14:textId="5865EE6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OXA-502</w:t>
            </w:r>
          </w:p>
        </w:tc>
        <w:tc>
          <w:tcPr>
            <w:tcW w:w="3977" w:type="dxa"/>
          </w:tcPr>
          <w:p w14:paraId="68CC2F5E" w14:textId="4B8C1D1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1E" w14:textId="329DBF9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E2C3E7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1F" w14:textId="2D1F291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OXA-503</w:t>
            </w:r>
          </w:p>
        </w:tc>
        <w:tc>
          <w:tcPr>
            <w:tcW w:w="3977" w:type="dxa"/>
          </w:tcPr>
          <w:p w14:paraId="0DA15CC1" w14:textId="59460D3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20" w14:textId="7C42115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026655B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1" w14:textId="1EBF8E7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OXA-506</w:t>
            </w:r>
          </w:p>
        </w:tc>
        <w:tc>
          <w:tcPr>
            <w:tcW w:w="3977" w:type="dxa"/>
          </w:tcPr>
          <w:p w14:paraId="2195D937" w14:textId="6F75165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calcoaceticus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Acinetobacter sp.</w:t>
            </w:r>
          </w:p>
        </w:tc>
        <w:tc>
          <w:tcPr>
            <w:tcW w:w="3686" w:type="dxa"/>
            <w:shd w:val="clear" w:color="auto" w:fill="auto"/>
          </w:tcPr>
          <w:p w14:paraId="00000422" w14:textId="027019A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2AF25320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3" w14:textId="4DC05AB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OXA-51</w:t>
            </w:r>
          </w:p>
        </w:tc>
        <w:tc>
          <w:tcPr>
            <w:tcW w:w="3977" w:type="dxa"/>
          </w:tcPr>
          <w:p w14:paraId="78EB6AAB" w14:textId="79E63BD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24" w14:textId="0CBAE4E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2D6BB4B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5" w14:textId="4E372C9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OXA-510</w:t>
            </w:r>
          </w:p>
        </w:tc>
        <w:tc>
          <w:tcPr>
            <w:tcW w:w="3977" w:type="dxa"/>
          </w:tcPr>
          <w:p w14:paraId="08C5B2CC" w14:textId="109301F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26" w14:textId="7A6827A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1800A2E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7" w14:textId="283DFBF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OXA-533</w:t>
            </w:r>
          </w:p>
        </w:tc>
        <w:tc>
          <w:tcPr>
            <w:tcW w:w="3977" w:type="dxa"/>
          </w:tcPr>
          <w:p w14:paraId="0A29B146" w14:textId="72BF76F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28" w14:textId="2368E51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6B764A4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9" w14:textId="4E0A34D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OXA-535</w:t>
            </w:r>
          </w:p>
        </w:tc>
        <w:tc>
          <w:tcPr>
            <w:tcW w:w="3977" w:type="dxa"/>
          </w:tcPr>
          <w:p w14:paraId="354D3D25" w14:textId="36439C7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proofErr w:type="spellStart"/>
            <w:r w:rsidRPr="00A261A9">
              <w:rPr>
                <w:rFonts w:asciiTheme="majorHAnsi" w:hAnsiTheme="majorHAnsi" w:cstheme="majorHAnsi"/>
                <w:i/>
              </w:rPr>
              <w:t>Shewanella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bicestrii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2A" w14:textId="7C827EF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40BDE1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B" w14:textId="0FDB944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OXA-545</w:t>
            </w:r>
          </w:p>
        </w:tc>
        <w:tc>
          <w:tcPr>
            <w:tcW w:w="3977" w:type="dxa"/>
          </w:tcPr>
          <w:p w14:paraId="0B7B53F9" w14:textId="5AD6B76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2C" w14:textId="6F2F7A7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46539B4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D" w14:textId="268B869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OXA-58</w:t>
            </w:r>
          </w:p>
        </w:tc>
        <w:tc>
          <w:tcPr>
            <w:tcW w:w="3977" w:type="dxa"/>
          </w:tcPr>
          <w:p w14:paraId="67EE4D37" w14:textId="7A45F3E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sp.,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Proteus mirabilis,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johnsonii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Acinetobacter indicus</w:t>
            </w:r>
          </w:p>
        </w:tc>
        <w:tc>
          <w:tcPr>
            <w:tcW w:w="3686" w:type="dxa"/>
            <w:shd w:val="clear" w:color="auto" w:fill="auto"/>
          </w:tcPr>
          <w:p w14:paraId="0000042E" w14:textId="1551386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wastewater, miscellaneous, human, pets, cattle</w:t>
            </w:r>
          </w:p>
        </w:tc>
      </w:tr>
      <w:tr w:rsidR="00A261A9" w:rsidRPr="00BE3BA3" w14:paraId="1078CFD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2F" w14:textId="614FB15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OXA-60</w:t>
            </w:r>
          </w:p>
        </w:tc>
        <w:tc>
          <w:tcPr>
            <w:tcW w:w="3977" w:type="dxa"/>
          </w:tcPr>
          <w:p w14:paraId="12F32EC5" w14:textId="68A9F14D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Ralstonia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pickettii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Ralstonia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</w:t>
            </w:r>
          </w:p>
        </w:tc>
        <w:tc>
          <w:tcPr>
            <w:tcW w:w="3686" w:type="dxa"/>
            <w:shd w:val="clear" w:color="auto" w:fill="auto"/>
          </w:tcPr>
          <w:p w14:paraId="00000430" w14:textId="3C1529D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05CACEF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1" w14:textId="676E70D1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OXA-64</w:t>
            </w:r>
          </w:p>
        </w:tc>
        <w:tc>
          <w:tcPr>
            <w:tcW w:w="3977" w:type="dxa"/>
          </w:tcPr>
          <w:p w14:paraId="7A61436C" w14:textId="5A9B0CD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32" w14:textId="1655F33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soil</w:t>
            </w:r>
          </w:p>
        </w:tc>
      </w:tr>
      <w:tr w:rsidR="00A261A9" w:rsidRPr="00BE3BA3" w14:paraId="50729B5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3" w14:textId="71B7A4D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OXA-65</w:t>
            </w:r>
          </w:p>
        </w:tc>
        <w:tc>
          <w:tcPr>
            <w:tcW w:w="3977" w:type="dxa"/>
          </w:tcPr>
          <w:p w14:paraId="2B5E0A3F" w14:textId="09483CD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Klebsiella pneumoniae</w:t>
            </w:r>
          </w:p>
        </w:tc>
        <w:tc>
          <w:tcPr>
            <w:tcW w:w="3686" w:type="dxa"/>
            <w:shd w:val="clear" w:color="auto" w:fill="auto"/>
          </w:tcPr>
          <w:p w14:paraId="00000434" w14:textId="0064856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soil, plant</w:t>
            </w:r>
          </w:p>
        </w:tc>
      </w:tr>
      <w:tr w:rsidR="00A261A9" w:rsidRPr="00BE3BA3" w14:paraId="57BF437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5" w14:textId="17140D4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OXA-66</w:t>
            </w:r>
          </w:p>
        </w:tc>
        <w:tc>
          <w:tcPr>
            <w:tcW w:w="3977" w:type="dxa"/>
          </w:tcPr>
          <w:p w14:paraId="2F95713A" w14:textId="3353E34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pneumoniae,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nosocomialis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36" w14:textId="51BBE03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5F8CB9D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7" w14:textId="5D52022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OXA-67</w:t>
            </w:r>
          </w:p>
        </w:tc>
        <w:tc>
          <w:tcPr>
            <w:tcW w:w="3977" w:type="dxa"/>
          </w:tcPr>
          <w:p w14:paraId="231F4461" w14:textId="34439B8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38" w14:textId="1325905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34C19BF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9" w14:textId="0A314A2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OXA-68</w:t>
            </w:r>
          </w:p>
        </w:tc>
        <w:tc>
          <w:tcPr>
            <w:tcW w:w="3977" w:type="dxa"/>
          </w:tcPr>
          <w:p w14:paraId="688696AB" w14:textId="20B13C8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Klebsiella pneumoniae</w:t>
            </w:r>
          </w:p>
        </w:tc>
        <w:tc>
          <w:tcPr>
            <w:tcW w:w="3686" w:type="dxa"/>
            <w:shd w:val="clear" w:color="auto" w:fill="auto"/>
          </w:tcPr>
          <w:p w14:paraId="0000043A" w14:textId="018F10D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pets, chicken</w:t>
            </w:r>
          </w:p>
        </w:tc>
      </w:tr>
      <w:tr w:rsidR="00A261A9" w:rsidRPr="00BE3BA3" w14:paraId="0288EAB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B" w14:textId="1B67B15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OXA-69</w:t>
            </w:r>
          </w:p>
        </w:tc>
        <w:tc>
          <w:tcPr>
            <w:tcW w:w="3977" w:type="dxa"/>
          </w:tcPr>
          <w:p w14:paraId="0BBE59A1" w14:textId="4A6B649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3C" w14:textId="0E4F1AA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pets</w:t>
            </w:r>
          </w:p>
        </w:tc>
      </w:tr>
      <w:tr w:rsidR="00A261A9" w:rsidRPr="00BE3BA3" w14:paraId="59A10063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D" w14:textId="12204C7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OXA-70</w:t>
            </w:r>
          </w:p>
        </w:tc>
        <w:tc>
          <w:tcPr>
            <w:tcW w:w="3977" w:type="dxa"/>
          </w:tcPr>
          <w:p w14:paraId="164C9A8F" w14:textId="14FE465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3E" w14:textId="20812A9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1098BF9F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3F" w14:textId="2D78E0B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OXA-71</w:t>
            </w:r>
          </w:p>
        </w:tc>
        <w:tc>
          <w:tcPr>
            <w:tcW w:w="3977" w:type="dxa"/>
          </w:tcPr>
          <w:p w14:paraId="00D7E4E4" w14:textId="79DCBFB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40" w14:textId="13D22B6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4EFBDF3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1" w14:textId="7EC7626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OXA-72</w:t>
            </w:r>
          </w:p>
        </w:tc>
        <w:tc>
          <w:tcPr>
            <w:tcW w:w="3977" w:type="dxa"/>
          </w:tcPr>
          <w:p w14:paraId="16B0059E" w14:textId="24B36FA0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Gallaecimonas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pentaromativorans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Erythrobacter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sp., Staphylococcus aureus</w:t>
            </w:r>
          </w:p>
        </w:tc>
        <w:tc>
          <w:tcPr>
            <w:tcW w:w="3686" w:type="dxa"/>
            <w:shd w:val="clear" w:color="auto" w:fill="auto"/>
          </w:tcPr>
          <w:p w14:paraId="00000442" w14:textId="7574A37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water, soil</w:t>
            </w:r>
          </w:p>
        </w:tc>
      </w:tr>
      <w:tr w:rsidR="00A261A9" w:rsidRPr="00BE3BA3" w14:paraId="2FAF6AD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3" w14:textId="10D22A2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OXA-75</w:t>
            </w:r>
          </w:p>
        </w:tc>
        <w:tc>
          <w:tcPr>
            <w:tcW w:w="3977" w:type="dxa"/>
          </w:tcPr>
          <w:p w14:paraId="5FC04B0F" w14:textId="12CE241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44" w14:textId="79D4474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77A2B1D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5" w14:textId="7E302F6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OXA-78</w:t>
            </w:r>
          </w:p>
        </w:tc>
        <w:tc>
          <w:tcPr>
            <w:tcW w:w="3977" w:type="dxa"/>
          </w:tcPr>
          <w:p w14:paraId="492ACEF7" w14:textId="094C6852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46" w14:textId="6F0C627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</w:t>
            </w:r>
          </w:p>
        </w:tc>
      </w:tr>
      <w:tr w:rsidR="00A261A9" w:rsidRPr="00BE3BA3" w14:paraId="378D68FC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7" w14:textId="3EA747A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OXA-80</w:t>
            </w:r>
          </w:p>
        </w:tc>
        <w:tc>
          <w:tcPr>
            <w:tcW w:w="3977" w:type="dxa"/>
          </w:tcPr>
          <w:p w14:paraId="23F3205D" w14:textId="534AC7F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48" w14:textId="0A52C24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7016A5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9" w14:textId="2A8DC42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OXA-82</w:t>
            </w:r>
          </w:p>
        </w:tc>
        <w:tc>
          <w:tcPr>
            <w:tcW w:w="3977" w:type="dxa"/>
          </w:tcPr>
          <w:p w14:paraId="05D83533" w14:textId="76E60EB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4A" w14:textId="412D6714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1C59101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B" w14:textId="321C13E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OXA-83</w:t>
            </w:r>
          </w:p>
        </w:tc>
        <w:tc>
          <w:tcPr>
            <w:tcW w:w="3977" w:type="dxa"/>
          </w:tcPr>
          <w:p w14:paraId="3552A4D5" w14:textId="72CF875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Klebsiella pneumoniae</w:t>
            </w:r>
          </w:p>
        </w:tc>
        <w:tc>
          <w:tcPr>
            <w:tcW w:w="3686" w:type="dxa"/>
            <w:shd w:val="clear" w:color="auto" w:fill="auto"/>
          </w:tcPr>
          <w:p w14:paraId="0000044C" w14:textId="527D8B3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1FCB8B6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D" w14:textId="027AACA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OXA-88</w:t>
            </w:r>
          </w:p>
        </w:tc>
        <w:tc>
          <w:tcPr>
            <w:tcW w:w="3977" w:type="dxa"/>
          </w:tcPr>
          <w:p w14:paraId="5B235B4F" w14:textId="1E877D4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4E" w14:textId="3E8A4FC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5EAF3BE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4F" w14:textId="14F97BE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OXA-90</w:t>
            </w:r>
          </w:p>
        </w:tc>
        <w:tc>
          <w:tcPr>
            <w:tcW w:w="3977" w:type="dxa"/>
          </w:tcPr>
          <w:p w14:paraId="2E2D4026" w14:textId="4EDEE07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50" w14:textId="7672D39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039A6FE1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1" w14:textId="104EDF8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OXA-91</w:t>
            </w:r>
          </w:p>
        </w:tc>
        <w:tc>
          <w:tcPr>
            <w:tcW w:w="3977" w:type="dxa"/>
          </w:tcPr>
          <w:p w14:paraId="16B67F62" w14:textId="5755375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Acinetobacter sp.</w:t>
            </w:r>
          </w:p>
        </w:tc>
        <w:tc>
          <w:tcPr>
            <w:tcW w:w="3686" w:type="dxa"/>
            <w:shd w:val="clear" w:color="auto" w:fill="auto"/>
          </w:tcPr>
          <w:p w14:paraId="00000452" w14:textId="1902AD1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soil</w:t>
            </w:r>
          </w:p>
        </w:tc>
      </w:tr>
      <w:tr w:rsidR="00A261A9" w:rsidRPr="00BE3BA3" w14:paraId="56C2C57B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3" w14:textId="3964267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OXA-92</w:t>
            </w:r>
          </w:p>
        </w:tc>
        <w:tc>
          <w:tcPr>
            <w:tcW w:w="3977" w:type="dxa"/>
          </w:tcPr>
          <w:p w14:paraId="55B34B18" w14:textId="7B394B8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54" w14:textId="72417F0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091EE91D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5" w14:textId="6A2EAD6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OXA-94</w:t>
            </w:r>
          </w:p>
        </w:tc>
        <w:tc>
          <w:tcPr>
            <w:tcW w:w="3977" w:type="dxa"/>
          </w:tcPr>
          <w:p w14:paraId="7EAB06ED" w14:textId="6013D0C9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56" w14:textId="5A54B4D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01E1A07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7" w14:textId="1459B93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OXA-95</w:t>
            </w:r>
          </w:p>
        </w:tc>
        <w:tc>
          <w:tcPr>
            <w:tcW w:w="3977" w:type="dxa"/>
          </w:tcPr>
          <w:p w14:paraId="62873463" w14:textId="733D9F56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58" w14:textId="0235BC5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7D54E58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9" w14:textId="58E6485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OXA-96</w:t>
            </w:r>
          </w:p>
        </w:tc>
        <w:tc>
          <w:tcPr>
            <w:tcW w:w="3977" w:type="dxa"/>
          </w:tcPr>
          <w:p w14:paraId="0E355B2C" w14:textId="1E168AC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pittii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5A" w14:textId="77F1B18D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5D2B556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B" w14:textId="4C21ECB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OXA-98</w:t>
            </w:r>
          </w:p>
        </w:tc>
        <w:tc>
          <w:tcPr>
            <w:tcW w:w="3977" w:type="dxa"/>
          </w:tcPr>
          <w:p w14:paraId="3FF72B4C" w14:textId="61D784F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5C" w14:textId="2FF75EA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6277E2D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D" w14:textId="0F86981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OXA-99</w:t>
            </w:r>
          </w:p>
        </w:tc>
        <w:tc>
          <w:tcPr>
            <w:tcW w:w="3977" w:type="dxa"/>
          </w:tcPr>
          <w:p w14:paraId="54A1BB42" w14:textId="24148478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5E" w14:textId="0844DB6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C4692E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5F" w14:textId="2CFED387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SHV-38</w:t>
            </w:r>
          </w:p>
        </w:tc>
        <w:tc>
          <w:tcPr>
            <w:tcW w:w="3977" w:type="dxa"/>
          </w:tcPr>
          <w:p w14:paraId="345BFF02" w14:textId="422AC4CA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460" w14:textId="5B99BFB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wastewater</w:t>
            </w:r>
          </w:p>
        </w:tc>
      </w:tr>
      <w:tr w:rsidR="00A261A9" w:rsidRPr="00BE3BA3" w14:paraId="2A7E42E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1" w14:textId="756AC4BA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SME-2</w:t>
            </w:r>
          </w:p>
        </w:tc>
        <w:tc>
          <w:tcPr>
            <w:tcW w:w="3977" w:type="dxa"/>
          </w:tcPr>
          <w:p w14:paraId="2A92D6C8" w14:textId="7DCC4103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Serratia marcescens</w:t>
            </w:r>
          </w:p>
        </w:tc>
        <w:tc>
          <w:tcPr>
            <w:tcW w:w="3686" w:type="dxa"/>
            <w:shd w:val="clear" w:color="auto" w:fill="auto"/>
          </w:tcPr>
          <w:p w14:paraId="00000462" w14:textId="4852C66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48D90DA7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3" w14:textId="4C7A39E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SME-4</w:t>
            </w:r>
          </w:p>
        </w:tc>
        <w:tc>
          <w:tcPr>
            <w:tcW w:w="3977" w:type="dxa"/>
          </w:tcPr>
          <w:p w14:paraId="51424AEA" w14:textId="1FE702CF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Serratia marcescens</w:t>
            </w:r>
          </w:p>
        </w:tc>
        <w:tc>
          <w:tcPr>
            <w:tcW w:w="3686" w:type="dxa"/>
            <w:shd w:val="clear" w:color="auto" w:fill="auto"/>
          </w:tcPr>
          <w:p w14:paraId="00000464" w14:textId="5E467D50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</w:t>
            </w:r>
          </w:p>
        </w:tc>
      </w:tr>
      <w:tr w:rsidR="00A261A9" w:rsidRPr="00BE3BA3" w14:paraId="49ED9DED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5" w14:textId="08169A7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SPM-1</w:t>
            </w:r>
          </w:p>
        </w:tc>
        <w:tc>
          <w:tcPr>
            <w:tcW w:w="3977" w:type="dxa"/>
          </w:tcPr>
          <w:p w14:paraId="0ECE122D" w14:textId="7C63764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466" w14:textId="7740DF9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human, water</w:t>
            </w:r>
          </w:p>
        </w:tc>
      </w:tr>
      <w:tr w:rsidR="00A261A9" w:rsidRPr="00BE3BA3" w14:paraId="3BD07A45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7" w14:textId="3B77844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VIM-1</w:t>
            </w:r>
          </w:p>
        </w:tc>
        <w:tc>
          <w:tcPr>
            <w:tcW w:w="3977" w:type="dxa"/>
          </w:tcPr>
          <w:p w14:paraId="05DC1689" w14:textId="0EBD2251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Salmonella enterica, Providencia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stuartii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oxytoca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Klebsiella pneumoniae,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Achromobacter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denitrificans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cloacae, Providencia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rettgeri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Serratia marcescens, Pseudomonas putida,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Pseudomonas aeruginosa,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>, Escherichia coli</w:t>
            </w:r>
          </w:p>
        </w:tc>
        <w:tc>
          <w:tcPr>
            <w:tcW w:w="3686" w:type="dxa"/>
            <w:shd w:val="clear" w:color="auto" w:fill="auto"/>
          </w:tcPr>
          <w:p w14:paraId="00000468" w14:textId="129C00E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miscellaneous, food</w:t>
            </w:r>
          </w:p>
        </w:tc>
      </w:tr>
      <w:tr w:rsidR="00A261A9" w:rsidRPr="00BE3BA3" w14:paraId="47EF757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9" w14:textId="5A95AB0F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VIM-2</w:t>
            </w:r>
          </w:p>
        </w:tc>
        <w:tc>
          <w:tcPr>
            <w:tcW w:w="3977" w:type="dxa"/>
          </w:tcPr>
          <w:p w14:paraId="63244C82" w14:textId="08DA2A9C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Pseudomonas aeruginosa, Pseudomonas putida, Pseudomonas sp., Pseudomonas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stutzeri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Alcaligenes faecalis, Acinetobacter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baumannii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6A" w14:textId="67592D1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miscellaneous, pets, human, wastewater</w:t>
            </w:r>
          </w:p>
        </w:tc>
      </w:tr>
      <w:tr w:rsidR="00A261A9" w:rsidRPr="00BE3BA3" w14:paraId="487B471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B" w14:textId="2E0A574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VIM-24</w:t>
            </w:r>
          </w:p>
        </w:tc>
        <w:tc>
          <w:tcPr>
            <w:tcW w:w="3977" w:type="dxa"/>
          </w:tcPr>
          <w:p w14:paraId="1C46D0FC" w14:textId="34A16A7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46C" w14:textId="0298000E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3C63929A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D" w14:textId="577F0CF6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lastRenderedPageBreak/>
              <w:t>VIM-33</w:t>
            </w:r>
          </w:p>
        </w:tc>
        <w:tc>
          <w:tcPr>
            <w:tcW w:w="3977" w:type="dxa"/>
          </w:tcPr>
          <w:p w14:paraId="281BF87D" w14:textId="2F7DBE6E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Klebsiella pneumoniae</w:t>
            </w:r>
          </w:p>
        </w:tc>
        <w:tc>
          <w:tcPr>
            <w:tcW w:w="3686" w:type="dxa"/>
            <w:shd w:val="clear" w:color="auto" w:fill="auto"/>
          </w:tcPr>
          <w:p w14:paraId="0000046E" w14:textId="63CC1A5B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  <w:tr w:rsidR="00A261A9" w:rsidRPr="00BE3BA3" w14:paraId="52FBF5D6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6F" w14:textId="4BB4447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VIM-36</w:t>
            </w:r>
          </w:p>
        </w:tc>
        <w:tc>
          <w:tcPr>
            <w:tcW w:w="3977" w:type="dxa"/>
          </w:tcPr>
          <w:p w14:paraId="51F1DF77" w14:textId="05FF5715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470" w14:textId="5418AEA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2712EF0E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71" w14:textId="1552CF73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VIM-4</w:t>
            </w:r>
          </w:p>
        </w:tc>
        <w:tc>
          <w:tcPr>
            <w:tcW w:w="3977" w:type="dxa"/>
          </w:tcPr>
          <w:p w14:paraId="4C6C91B4" w14:textId="2FBC814B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cloacae, Citrobacter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freundii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72" w14:textId="4716B00C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</w:t>
            </w:r>
          </w:p>
        </w:tc>
      </w:tr>
      <w:tr w:rsidR="00A261A9" w:rsidRPr="00BE3BA3" w14:paraId="1C69BD89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73" w14:textId="13CC7E4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VIM-48</w:t>
            </w:r>
          </w:p>
        </w:tc>
        <w:tc>
          <w:tcPr>
            <w:tcW w:w="3977" w:type="dxa"/>
          </w:tcPr>
          <w:p w14:paraId="3886507A" w14:textId="6DB8EAB7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putida</w:t>
            </w:r>
          </w:p>
        </w:tc>
        <w:tc>
          <w:tcPr>
            <w:tcW w:w="3686" w:type="dxa"/>
            <w:shd w:val="clear" w:color="auto" w:fill="auto"/>
          </w:tcPr>
          <w:p w14:paraId="00000474" w14:textId="7C1E7BF5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chicken, miscellaneous</w:t>
            </w:r>
          </w:p>
        </w:tc>
      </w:tr>
      <w:tr w:rsidR="00A261A9" w:rsidRPr="00BE3BA3" w14:paraId="1F98F542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75" w14:textId="611D61F8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VIM-5</w:t>
            </w:r>
          </w:p>
        </w:tc>
        <w:tc>
          <w:tcPr>
            <w:tcW w:w="3977" w:type="dxa"/>
          </w:tcPr>
          <w:p w14:paraId="4F99D911" w14:textId="6A1171D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 xml:space="preserve">Enterobacter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hormaechei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Pseudomonas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guariconensis</w:t>
            </w:r>
            <w:proofErr w:type="spellEnd"/>
            <w:r w:rsidRPr="00A261A9">
              <w:rPr>
                <w:rFonts w:asciiTheme="majorHAnsi" w:hAnsiTheme="majorHAnsi" w:cstheme="majorHAnsi"/>
                <w:i/>
              </w:rPr>
              <w:t xml:space="preserve">, Pseudomonas </w:t>
            </w:r>
            <w:proofErr w:type="spellStart"/>
            <w:r w:rsidRPr="00A261A9">
              <w:rPr>
                <w:rFonts w:asciiTheme="majorHAnsi" w:hAnsiTheme="majorHAnsi" w:cstheme="majorHAnsi"/>
                <w:i/>
              </w:rPr>
              <w:t>plecoglossicida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000476" w14:textId="13CA3682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human, soil</w:t>
            </w:r>
          </w:p>
        </w:tc>
      </w:tr>
      <w:tr w:rsidR="00A261A9" w:rsidRPr="00BE3BA3" w14:paraId="4A059934" w14:textId="77777777" w:rsidTr="00A261A9">
        <w:trPr>
          <w:trHeight w:val="300"/>
        </w:trPr>
        <w:tc>
          <w:tcPr>
            <w:tcW w:w="0" w:type="auto"/>
            <w:shd w:val="clear" w:color="auto" w:fill="auto"/>
          </w:tcPr>
          <w:p w14:paraId="00000477" w14:textId="6CC1853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VIM-7</w:t>
            </w:r>
          </w:p>
        </w:tc>
        <w:tc>
          <w:tcPr>
            <w:tcW w:w="3977" w:type="dxa"/>
          </w:tcPr>
          <w:p w14:paraId="33656A2A" w14:textId="3A48BBE4" w:rsidR="00A261A9" w:rsidRPr="00A261A9" w:rsidRDefault="00A261A9" w:rsidP="00A261A9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A261A9">
              <w:rPr>
                <w:rFonts w:asciiTheme="majorHAnsi" w:hAnsiTheme="majorHAnsi" w:cstheme="majorHAnsi"/>
                <w:i/>
              </w:rPr>
              <w:t>Pseudomonas aeruginosa</w:t>
            </w:r>
          </w:p>
        </w:tc>
        <w:tc>
          <w:tcPr>
            <w:tcW w:w="3686" w:type="dxa"/>
            <w:shd w:val="clear" w:color="auto" w:fill="auto"/>
          </w:tcPr>
          <w:p w14:paraId="00000478" w14:textId="5C2931B9" w:rsidR="00A261A9" w:rsidRPr="00BE3BA3" w:rsidRDefault="00A261A9" w:rsidP="00A261A9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3BA3">
              <w:rPr>
                <w:rFonts w:asciiTheme="majorHAnsi" w:hAnsiTheme="majorHAnsi" w:cstheme="majorHAnsi"/>
              </w:rPr>
              <w:t>miscellaneous</w:t>
            </w:r>
          </w:p>
        </w:tc>
      </w:tr>
    </w:tbl>
    <w:p w14:paraId="00000615" w14:textId="5B06B343" w:rsidR="00887C1E" w:rsidRDefault="00887C1E" w:rsidP="00C83D44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sectPr w:rsidR="00887C1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DA5"/>
    <w:multiLevelType w:val="multilevel"/>
    <w:tmpl w:val="3CD66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vdx059aftatkexsr5v9sflwtsve9tswres&quot;&gt;CARBA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887C1E"/>
    <w:rsid w:val="00074153"/>
    <w:rsid w:val="000939F8"/>
    <w:rsid w:val="000A1A1B"/>
    <w:rsid w:val="001C6C47"/>
    <w:rsid w:val="0023265B"/>
    <w:rsid w:val="00266E20"/>
    <w:rsid w:val="0033319D"/>
    <w:rsid w:val="003751D8"/>
    <w:rsid w:val="003D0050"/>
    <w:rsid w:val="00431610"/>
    <w:rsid w:val="004E17A1"/>
    <w:rsid w:val="006953E9"/>
    <w:rsid w:val="006A075F"/>
    <w:rsid w:val="00786ED5"/>
    <w:rsid w:val="007E0AC8"/>
    <w:rsid w:val="008261AE"/>
    <w:rsid w:val="00887C1E"/>
    <w:rsid w:val="009352BF"/>
    <w:rsid w:val="00953E02"/>
    <w:rsid w:val="00A2228D"/>
    <w:rsid w:val="00A261A9"/>
    <w:rsid w:val="00AA166A"/>
    <w:rsid w:val="00AF4AA4"/>
    <w:rsid w:val="00B3659D"/>
    <w:rsid w:val="00B433E3"/>
    <w:rsid w:val="00B940F4"/>
    <w:rsid w:val="00BE3BA3"/>
    <w:rsid w:val="00C83D44"/>
    <w:rsid w:val="00CF0FF1"/>
    <w:rsid w:val="00D87950"/>
    <w:rsid w:val="00D910E0"/>
    <w:rsid w:val="00E627A6"/>
    <w:rsid w:val="00ED2A9F"/>
    <w:rsid w:val="00F6535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AF6"/>
  <w15:docId w15:val="{D0B93C47-D7BA-484E-9B4A-38D83B4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B7786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B7786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character" w:styleId="UnresolvedMention">
    <w:name w:val="Unresolved Mention"/>
    <w:basedOn w:val="DefaultParagraphFont"/>
    <w:uiPriority w:val="99"/>
    <w:semiHidden/>
    <w:unhideWhenUsed/>
    <w:rsid w:val="00B46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63B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3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3BD5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3D0050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0050"/>
    <w:rPr>
      <w:noProof/>
      <w:lang w:val="nl-NL"/>
    </w:rPr>
  </w:style>
  <w:style w:type="paragraph" w:customStyle="1" w:styleId="EndNoteBibliography">
    <w:name w:val="EndNote Bibliography"/>
    <w:basedOn w:val="Normal"/>
    <w:link w:val="EndNoteBibliographyChar"/>
    <w:rsid w:val="003D0050"/>
    <w:pPr>
      <w:spacing w:line="240" w:lineRule="auto"/>
    </w:pPr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3D005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6nWCmg+rebw0EPrmPRzK9mXPw==">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40ACCDE8.dotm</Template>
  <TotalTime>1</TotalTime>
  <Pages>9</Pages>
  <Words>2382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2020-06-19T16:32:00Z</dcterms:created>
  <dcterms:modified xsi:type="dcterms:W3CDTF">2020-08-03T13:09:00Z</dcterms:modified>
</cp:coreProperties>
</file>