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29" w:rsidRPr="00065200" w:rsidRDefault="00065200" w:rsidP="00065200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T</w:t>
      </w:r>
      <w:r w:rsidRPr="00703736">
        <w:rPr>
          <w:rFonts w:ascii="Arial" w:hAnsi="Arial" w:cs="Arial"/>
          <w:b/>
          <w:color w:val="000000" w:themeColor="text1"/>
          <w:sz w:val="22"/>
        </w:rPr>
        <w:t>able S</w:t>
      </w:r>
      <w:r>
        <w:rPr>
          <w:rFonts w:ascii="Arial" w:hAnsi="Arial" w:cs="Arial" w:hint="eastAsia"/>
          <w:b/>
          <w:color w:val="000000" w:themeColor="text1"/>
          <w:sz w:val="22"/>
        </w:rPr>
        <w:t>2.</w:t>
      </w:r>
      <w:r w:rsidRPr="006F210A">
        <w:rPr>
          <w:rFonts w:ascii="Arial" w:hAnsi="Arial" w:cs="Arial"/>
          <w:sz w:val="22"/>
        </w:rPr>
        <w:t xml:space="preserve"> </w:t>
      </w:r>
      <w:r w:rsidR="007D102E">
        <w:rPr>
          <w:rFonts w:ascii="Arial" w:hAnsi="Arial" w:cs="Arial" w:hint="eastAsia"/>
          <w:sz w:val="22"/>
        </w:rPr>
        <w:t>The raw data of e</w:t>
      </w:r>
      <w:r w:rsidR="00740DEF" w:rsidRPr="00740DEF">
        <w:rPr>
          <w:rFonts w:ascii="Arial" w:hAnsi="Arial" w:cs="Arial"/>
          <w:sz w:val="22"/>
        </w:rPr>
        <w:t>ffective ingredients</w:t>
      </w:r>
      <w:r w:rsidRPr="006F210A">
        <w:rPr>
          <w:rFonts w:ascii="Arial" w:hAnsi="Arial" w:cs="Arial"/>
          <w:sz w:val="22"/>
        </w:rPr>
        <w:t xml:space="preserve"> and physicochemical properties of samples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6"/>
        <w:gridCol w:w="1567"/>
        <w:gridCol w:w="1037"/>
        <w:gridCol w:w="1037"/>
        <w:gridCol w:w="1038"/>
        <w:gridCol w:w="1038"/>
        <w:gridCol w:w="1038"/>
        <w:gridCol w:w="1038"/>
        <w:gridCol w:w="916"/>
        <w:gridCol w:w="916"/>
        <w:gridCol w:w="913"/>
      </w:tblGrid>
      <w:tr w:rsidR="008A79AB" w:rsidRPr="008A79AB" w:rsidTr="008A79AB">
        <w:trPr>
          <w:trHeight w:val="465"/>
        </w:trPr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Gi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B46519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B46519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G</w:t>
            </w:r>
            <w:r w:rsidR="00B46519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</w:t>
            </w:r>
            <w:r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B46519" w:rsidP="008A79A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2"/>
              </w:rPr>
              <w:t>Gu</w:t>
            </w:r>
            <w:r w:rsidR="008A79AB" w:rsidRPr="008A79AB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8A79AB" w:rsidRPr="008A79AB" w:rsidTr="008A79AB">
        <w:trPr>
          <w:trHeight w:val="465"/>
        </w:trPr>
        <w:tc>
          <w:tcPr>
            <w:tcW w:w="12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2"/>
              </w:rPr>
              <w:t>Root effective ingredients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LI (%)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0.618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1.188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1.089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0.643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1.086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1.093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1.446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1.849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2.068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GlA</w:t>
            </w:r>
            <w:proofErr w:type="spellEnd"/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1.999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1.996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2.098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2.641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2.920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2.692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1.792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2.346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2.081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GTF (%)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4.554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4.604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4.408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4.549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4.639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4.559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4.568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4.575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4.647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2"/>
              </w:rPr>
              <w:t>Soil physicochemical properties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SOM (g/kg)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27.846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28.384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27.740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11.711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11.873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7.903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15.888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13.997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14.349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STN (g/kg)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0.939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0.748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0.600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0.881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0.694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0.504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0.707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0.907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0.882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STP (g/kg)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0.563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0.545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0.503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0.679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0.680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0.638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0.717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0.708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0.711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STK (g/kg)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21.553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21.304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22.735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20.878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20.647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20.787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19.695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19.539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19.995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SNN (mg/kg)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20.558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14.059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7.983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4.666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3.217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2.773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7.899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8.027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6.851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SAN (mg/kg)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5.315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5.301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3.991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3.263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3.152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3.562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6.168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5.631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6.263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SAP (mg/kg)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11.562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10.732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6.736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7.623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5.378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2.874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3.741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4.136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3.221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SAK (mg/kg)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207.016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161.299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171.779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276.738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256.856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285.684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88.775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79.063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75.784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TS (g/kg)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8.492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6.117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2.483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4.008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4.267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6.408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1.125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0.975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1.000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8.477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8.343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8.530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8.807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8.893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8.793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8.480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8.570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8.553 </w:t>
            </w:r>
          </w:p>
        </w:tc>
      </w:tr>
      <w:tr w:rsidR="008A79AB" w:rsidRPr="008A79AB" w:rsidTr="008A79AB">
        <w:trPr>
          <w:trHeight w:val="379"/>
        </w:trPr>
        <w:tc>
          <w:tcPr>
            <w:tcW w:w="128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79AB" w:rsidRPr="008A79AB" w:rsidRDefault="008A79AB" w:rsidP="008A79A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SWC (%)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4.480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4.937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5.353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6.950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7.647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9.353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2.910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3.537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9AB" w:rsidRPr="008A79AB" w:rsidRDefault="008A79AB" w:rsidP="008A79A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A79A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4.303 </w:t>
            </w:r>
          </w:p>
        </w:tc>
      </w:tr>
    </w:tbl>
    <w:p w:rsidR="00C71A46" w:rsidRPr="00C70DB0" w:rsidRDefault="00C70DB0" w:rsidP="00C70DB0">
      <w:pPr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16DE">
        <w:rPr>
          <w:rFonts w:ascii="Arial" w:eastAsia="宋体" w:hAnsi="Arial" w:cs="Arial"/>
          <w:color w:val="000000" w:themeColor="text1"/>
          <w:sz w:val="20"/>
          <w:szCs w:val="20"/>
        </w:rPr>
        <w:t>Description</w:t>
      </w:r>
      <w:r w:rsidRPr="007316D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EC5592" w:rsidRPr="00EC5592">
        <w:rPr>
          <w:rFonts w:ascii="Arial" w:hAnsi="Arial" w:cs="Arial"/>
          <w:sz w:val="20"/>
          <w:szCs w:val="20"/>
        </w:rPr>
        <w:t xml:space="preserve">Raw data of the effective ingredients and physicochemical properties of samples, </w:t>
      </w:r>
      <w:proofErr w:type="spellStart"/>
      <w:r w:rsidR="00B46519">
        <w:rPr>
          <w:rFonts w:ascii="Arial" w:hAnsi="Arial" w:cs="Arial" w:hint="eastAsia"/>
          <w:color w:val="000000" w:themeColor="text1"/>
          <w:sz w:val="20"/>
          <w:szCs w:val="20"/>
        </w:rPr>
        <w:t>Gi</w:t>
      </w:r>
      <w:proofErr w:type="spellEnd"/>
      <w:r w:rsidR="00EC5592" w:rsidRPr="00EC559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EC5592" w:rsidRPr="00EC5592">
        <w:rPr>
          <w:rFonts w:ascii="Arial" w:hAnsi="Arial" w:cs="Arial"/>
          <w:color w:val="000000" w:themeColor="text1"/>
          <w:sz w:val="20"/>
          <w:szCs w:val="20"/>
        </w:rPr>
        <w:t>G</w:t>
      </w:r>
      <w:r w:rsidR="00B46519">
        <w:rPr>
          <w:rFonts w:ascii="Arial" w:hAnsi="Arial" w:cs="Arial" w:hint="eastAsia"/>
          <w:color w:val="000000" w:themeColor="text1"/>
          <w:sz w:val="20"/>
          <w:szCs w:val="20"/>
        </w:rPr>
        <w:t>g</w:t>
      </w:r>
      <w:proofErr w:type="spellEnd"/>
      <w:r w:rsidR="00EC5592" w:rsidRPr="00EC5592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B46519">
        <w:rPr>
          <w:rFonts w:ascii="Arial" w:hAnsi="Arial" w:cs="Arial" w:hint="eastAsia"/>
          <w:color w:val="000000" w:themeColor="text1"/>
          <w:sz w:val="20"/>
          <w:szCs w:val="20"/>
        </w:rPr>
        <w:t>Gu</w:t>
      </w:r>
      <w:bookmarkStart w:id="0" w:name="_GoBack"/>
      <w:bookmarkEnd w:id="0"/>
      <w:r w:rsidR="00EC5592" w:rsidRPr="007316DE">
        <w:rPr>
          <w:rFonts w:ascii="Arial" w:hAnsi="Arial" w:cs="Arial"/>
          <w:color w:val="000000" w:themeColor="text1"/>
          <w:sz w:val="20"/>
          <w:szCs w:val="20"/>
        </w:rPr>
        <w:t>:</w:t>
      </w:r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Glycyrrhiza</w:t>
      </w:r>
      <w:proofErr w:type="spellEnd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inflata</w:t>
      </w:r>
      <w:proofErr w:type="spellEnd"/>
      <w:r w:rsidR="00EC5592" w:rsidRPr="007316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Glycyrrhiza</w:t>
      </w:r>
      <w:proofErr w:type="spellEnd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glabra</w:t>
      </w:r>
      <w:proofErr w:type="spellEnd"/>
      <w:r w:rsidR="00EC5592" w:rsidRPr="007316DE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Glycyrrhiza</w:t>
      </w:r>
      <w:proofErr w:type="spellEnd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EC5592" w:rsidRPr="007316DE">
        <w:rPr>
          <w:rFonts w:ascii="Arial" w:hAnsi="Arial" w:cs="Arial"/>
          <w:i/>
          <w:color w:val="000000" w:themeColor="text1"/>
          <w:sz w:val="20"/>
          <w:szCs w:val="20"/>
        </w:rPr>
        <w:t>uralensis</w:t>
      </w:r>
      <w:proofErr w:type="spellEnd"/>
      <w:r w:rsidR="00EC5592" w:rsidRPr="007316DE">
        <w:rPr>
          <w:rFonts w:ascii="Arial" w:hAnsi="Arial" w:cs="Arial"/>
          <w:color w:val="000000" w:themeColor="text1"/>
          <w:sz w:val="20"/>
          <w:szCs w:val="20"/>
        </w:rPr>
        <w:t>; 1, 2 and 3: root depth 0-20cm, 20-40cm, and 40-60cm.</w:t>
      </w:r>
      <w:r w:rsidR="00600026">
        <w:rPr>
          <w:rFonts w:ascii="Arial" w:hAnsi="Arial" w:cs="Arial" w:hint="eastAsia"/>
          <w:color w:val="000000" w:themeColor="text1"/>
          <w:sz w:val="20"/>
          <w:szCs w:val="20"/>
        </w:rPr>
        <w:t xml:space="preserve"> </w:t>
      </w:r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 xml:space="preserve">Abbreviations: </w:t>
      </w:r>
      <w:proofErr w:type="spellStart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>GlA</w:t>
      </w:r>
      <w:proofErr w:type="spellEnd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>glycyrrhizic</w:t>
      </w:r>
      <w:proofErr w:type="spellEnd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 xml:space="preserve"> acid; GTF, total flavonoid; LI, </w:t>
      </w:r>
      <w:proofErr w:type="spellStart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>liquiritin</w:t>
      </w:r>
      <w:proofErr w:type="spellEnd"/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t xml:space="preserve">; SOM, soil organic matter; STN, soil total nitrogen; STP, soil total phosphorus; STK, soil total potassium; SNN, soil nitrate nitrogen; SAN, soil ammonium nitrogen; SAP, </w:t>
      </w:r>
      <w:r w:rsidR="00600026" w:rsidRPr="00600026">
        <w:rPr>
          <w:rFonts w:ascii="Arial" w:hAnsi="Arial" w:cs="Arial"/>
          <w:color w:val="000000" w:themeColor="text1"/>
          <w:sz w:val="20"/>
          <w:szCs w:val="20"/>
        </w:rPr>
        <w:lastRenderedPageBreak/>
        <w:t>soil available phosphorus; SAK, soil available potassium; TS, total salt; PH, soil pH; SWC, soil water content.</w:t>
      </w:r>
    </w:p>
    <w:sectPr w:rsidR="00C71A46" w:rsidRPr="00C70DB0" w:rsidSect="00C71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01" w:rsidRDefault="00D07C01" w:rsidP="00C71A46">
      <w:r>
        <w:separator/>
      </w:r>
    </w:p>
  </w:endnote>
  <w:endnote w:type="continuationSeparator" w:id="0">
    <w:p w:rsidR="00D07C01" w:rsidRDefault="00D07C01" w:rsidP="00C7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01" w:rsidRDefault="00D07C01" w:rsidP="00C71A46">
      <w:r>
        <w:separator/>
      </w:r>
    </w:p>
  </w:footnote>
  <w:footnote w:type="continuationSeparator" w:id="0">
    <w:p w:rsidR="00D07C01" w:rsidRDefault="00D07C01" w:rsidP="00C7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A3"/>
    <w:rsid w:val="00065200"/>
    <w:rsid w:val="00183257"/>
    <w:rsid w:val="00193CBC"/>
    <w:rsid w:val="001A33DF"/>
    <w:rsid w:val="00292529"/>
    <w:rsid w:val="002B75FF"/>
    <w:rsid w:val="00523E50"/>
    <w:rsid w:val="00600026"/>
    <w:rsid w:val="00725D10"/>
    <w:rsid w:val="00740DEF"/>
    <w:rsid w:val="00757CD4"/>
    <w:rsid w:val="007D102E"/>
    <w:rsid w:val="008A79AB"/>
    <w:rsid w:val="008E7BA3"/>
    <w:rsid w:val="009A3091"/>
    <w:rsid w:val="00B46519"/>
    <w:rsid w:val="00BD4599"/>
    <w:rsid w:val="00C70DB0"/>
    <w:rsid w:val="00C71A46"/>
    <w:rsid w:val="00D07C01"/>
    <w:rsid w:val="00D4473E"/>
    <w:rsid w:val="00E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A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1586</Characters>
  <Application>Microsoft Office Word</Application>
  <DocSecurity>0</DocSecurity>
  <Lines>13</Lines>
  <Paragraphs>3</Paragraphs>
  <ScaleCrop>false</ScaleCrop>
  <Company>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2020-11-10T03:30:00Z</dcterms:created>
  <dcterms:modified xsi:type="dcterms:W3CDTF">2021-01-20T04:49:00Z</dcterms:modified>
</cp:coreProperties>
</file>