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606A6" w14:textId="5E254849" w:rsidR="00566CB5" w:rsidRDefault="00566CB5">
      <w:r w:rsidRPr="00B56A45">
        <w:rPr>
          <w:rFonts w:ascii="Arial" w:hAnsi="Arial" w:cs="Arial"/>
          <w:b/>
        </w:rPr>
        <w:t>Supplementary Table 3</w:t>
      </w:r>
      <w:r w:rsidRPr="00181223">
        <w:rPr>
          <w:rFonts w:ascii="Arial" w:hAnsi="Arial" w:cs="Arial"/>
          <w:b/>
        </w:rPr>
        <w:t xml:space="preserve">: </w:t>
      </w:r>
      <w:bookmarkStart w:id="0" w:name="_Hlk53328042"/>
      <w:r w:rsidRPr="00B56A45">
        <w:rPr>
          <w:rFonts w:ascii="Arial" w:hAnsi="Arial" w:cs="Arial"/>
        </w:rPr>
        <w:t>Contigs and protein statistics between assembly strategies</w:t>
      </w:r>
      <w:r w:rsidR="00E62F06" w:rsidRPr="00B56A45">
        <w:rPr>
          <w:rFonts w:ascii="Arial" w:hAnsi="Arial" w:cs="Arial"/>
        </w:rPr>
        <w:t xml:space="preserve"> above 2.5kb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5"/>
        <w:gridCol w:w="1818"/>
        <w:gridCol w:w="1191"/>
        <w:gridCol w:w="2429"/>
        <w:gridCol w:w="1994"/>
        <w:gridCol w:w="3393"/>
      </w:tblGrid>
      <w:tr w:rsidR="00DB2EFF" w:rsidRPr="007E705E" w14:paraId="54086788" w14:textId="77777777" w:rsidTr="002808CD">
        <w:trPr>
          <w:trHeight w:val="350"/>
        </w:trPr>
        <w:tc>
          <w:tcPr>
            <w:tcW w:w="820" w:type="pct"/>
            <w:vMerge w:val="restart"/>
          </w:tcPr>
          <w:bookmarkEnd w:id="0"/>
          <w:p w14:paraId="2B8C6ADB" w14:textId="7DFCA742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Assembly</w:t>
            </w:r>
            <w:r w:rsidR="00D5366E">
              <w:rPr>
                <w:rStyle w:val="SubtleEmphasis"/>
                <w:rFonts w:ascii="Arial" w:hAnsi="Arial" w:cs="Arial"/>
                <w:b/>
                <w:i w:val="0"/>
              </w:rPr>
              <w:t xml:space="preserve"> </w:t>
            </w:r>
            <w:r w:rsidR="00D5366E" w:rsidRPr="002808CD">
              <w:rPr>
                <w:rStyle w:val="SubtleEmphasis"/>
                <w:rFonts w:ascii="Arial" w:hAnsi="Arial" w:cs="Arial"/>
                <w:b/>
                <w:i w:val="0"/>
                <w:shd w:val="clear" w:color="auto" w:fill="FFFFFF" w:themeFill="background1"/>
              </w:rPr>
              <w:t>(&gt;2.5kb)</w:t>
            </w:r>
          </w:p>
        </w:tc>
        <w:tc>
          <w:tcPr>
            <w:tcW w:w="4180" w:type="pct"/>
            <w:gridSpan w:val="5"/>
          </w:tcPr>
          <w:p w14:paraId="29ADF594" w14:textId="288072DE" w:rsidR="00DB2EFF" w:rsidRPr="002808CD" w:rsidRDefault="00DB2EFF" w:rsidP="00D5366E">
            <w:pPr>
              <w:jc w:val="center"/>
              <w:rPr>
                <w:rStyle w:val="SubtleEmphasis"/>
                <w:rFonts w:ascii="Arial" w:hAnsi="Arial" w:cs="Arial"/>
                <w:b/>
                <w:i w:val="0"/>
              </w:rPr>
            </w:pP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 xml:space="preserve">General assembly </w:t>
            </w:r>
            <w:r w:rsidRPr="002808CD">
              <w:rPr>
                <w:rStyle w:val="SubtleEmphasis"/>
                <w:rFonts w:ascii="Arial" w:hAnsi="Arial" w:cs="Arial"/>
                <w:b/>
                <w:i w:val="0"/>
                <w:shd w:val="clear" w:color="auto" w:fill="FFFFFF" w:themeFill="background1"/>
              </w:rPr>
              <w:t xml:space="preserve">metrics </w:t>
            </w:r>
          </w:p>
        </w:tc>
      </w:tr>
      <w:tr w:rsidR="00DB2EFF" w:rsidRPr="007E705E" w14:paraId="06B63132" w14:textId="77777777" w:rsidTr="002808CD">
        <w:trPr>
          <w:trHeight w:val="350"/>
        </w:trPr>
        <w:tc>
          <w:tcPr>
            <w:tcW w:w="820" w:type="pct"/>
            <w:vMerge/>
          </w:tcPr>
          <w:p w14:paraId="6178A711" w14:textId="04470817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</w:p>
        </w:tc>
        <w:tc>
          <w:tcPr>
            <w:tcW w:w="702" w:type="pct"/>
          </w:tcPr>
          <w:p w14:paraId="6CAE2F22" w14:textId="7E7897C4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proofErr w:type="spellStart"/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Nbr</w:t>
            </w:r>
            <w:proofErr w:type="spellEnd"/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. of contigs</w:t>
            </w:r>
          </w:p>
        </w:tc>
        <w:tc>
          <w:tcPr>
            <w:tcW w:w="460" w:type="pct"/>
          </w:tcPr>
          <w:p w14:paraId="71532422" w14:textId="70F69F55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N50 (bp)</w:t>
            </w:r>
          </w:p>
        </w:tc>
        <w:tc>
          <w:tcPr>
            <w:tcW w:w="938" w:type="pct"/>
          </w:tcPr>
          <w:p w14:paraId="1D9E2510" w14:textId="1E537B85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Max</w:t>
            </w:r>
            <w:r w:rsidR="00A43B38">
              <w:rPr>
                <w:rStyle w:val="SubtleEmphasis"/>
                <w:rFonts w:ascii="Arial" w:hAnsi="Arial" w:cs="Arial"/>
                <w:b/>
                <w:i w:val="0"/>
              </w:rPr>
              <w:t>.</w:t>
            </w: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 xml:space="preserve"> contig size (bp)</w:t>
            </w:r>
          </w:p>
        </w:tc>
        <w:tc>
          <w:tcPr>
            <w:tcW w:w="770" w:type="pct"/>
          </w:tcPr>
          <w:p w14:paraId="5700A244" w14:textId="203FA949" w:rsidR="00DB2EFF" w:rsidRPr="002808CD" w:rsidRDefault="00A43B38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proofErr w:type="spellStart"/>
            <w:r>
              <w:rPr>
                <w:rStyle w:val="SubtleEmphasis"/>
                <w:rFonts w:ascii="Arial" w:hAnsi="Arial" w:cs="Arial"/>
                <w:b/>
                <w:i w:val="0"/>
              </w:rPr>
              <w:t>Nbr</w:t>
            </w:r>
            <w:proofErr w:type="spellEnd"/>
            <w:r>
              <w:rPr>
                <w:rStyle w:val="SubtleEmphasis"/>
                <w:rFonts w:ascii="Arial" w:hAnsi="Arial" w:cs="Arial"/>
                <w:b/>
                <w:i w:val="0"/>
              </w:rPr>
              <w:t>. of p</w:t>
            </w:r>
            <w:r w:rsidR="00DB2EFF" w:rsidRPr="002808CD">
              <w:rPr>
                <w:rStyle w:val="SubtleEmphasis"/>
                <w:rFonts w:ascii="Arial" w:hAnsi="Arial" w:cs="Arial"/>
                <w:b/>
                <w:i w:val="0"/>
              </w:rPr>
              <w:t>roteins</w:t>
            </w:r>
          </w:p>
        </w:tc>
        <w:tc>
          <w:tcPr>
            <w:tcW w:w="1310" w:type="pct"/>
          </w:tcPr>
          <w:p w14:paraId="4E5DE12B" w14:textId="7BADF2FC" w:rsidR="00DB2EFF" w:rsidRPr="002808CD" w:rsidRDefault="00DB2EFF" w:rsidP="00031263">
            <w:pPr>
              <w:rPr>
                <w:rStyle w:val="SubtleEmphasis"/>
                <w:rFonts w:ascii="Arial" w:hAnsi="Arial" w:cs="Arial"/>
                <w:b/>
                <w:i w:val="0"/>
              </w:rPr>
            </w:pPr>
            <w:r w:rsidRPr="002808CD">
              <w:rPr>
                <w:rStyle w:val="SubtleEmphasis"/>
                <w:rFonts w:ascii="Arial" w:hAnsi="Arial" w:cs="Arial"/>
                <w:b/>
                <w:i w:val="0"/>
              </w:rPr>
              <w:t>Median protein size (95% CI)</w:t>
            </w:r>
          </w:p>
        </w:tc>
      </w:tr>
      <w:tr w:rsidR="00DB2EFF" w:rsidRPr="007E705E" w14:paraId="4C883B55" w14:textId="77777777" w:rsidTr="00090026">
        <w:tc>
          <w:tcPr>
            <w:tcW w:w="820" w:type="pct"/>
          </w:tcPr>
          <w:p w14:paraId="168A0C92" w14:textId="3A965D25" w:rsidR="00DB2EFF" w:rsidRPr="002808CD" w:rsidRDefault="00DB2EFF" w:rsidP="00653339">
            <w:pPr>
              <w:rPr>
                <w:rStyle w:val="SubtleEmphasis"/>
                <w:rFonts w:ascii="Arial" w:hAnsi="Arial" w:cs="Arial"/>
              </w:rPr>
            </w:pPr>
            <w:r w:rsidRPr="002808CD">
              <w:rPr>
                <w:rStyle w:val="SubtleEmphasis"/>
                <w:rFonts w:ascii="Arial" w:hAnsi="Arial" w:cs="Arial"/>
              </w:rPr>
              <w:t>Nextera</w:t>
            </w:r>
          </w:p>
        </w:tc>
        <w:tc>
          <w:tcPr>
            <w:tcW w:w="702" w:type="pct"/>
          </w:tcPr>
          <w:p w14:paraId="4910F736" w14:textId="1596294C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12,977</w:t>
            </w:r>
          </w:p>
        </w:tc>
        <w:tc>
          <w:tcPr>
            <w:tcW w:w="460" w:type="pct"/>
          </w:tcPr>
          <w:p w14:paraId="2AE8B214" w14:textId="6AFE6003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6,193</w:t>
            </w:r>
          </w:p>
        </w:tc>
        <w:tc>
          <w:tcPr>
            <w:tcW w:w="938" w:type="pct"/>
          </w:tcPr>
          <w:p w14:paraId="3C046C7A" w14:textId="1ADAFD41" w:rsidR="00DB2EFF" w:rsidRPr="00090026" w:rsidRDefault="00090026" w:rsidP="00653339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110,882</w:t>
            </w:r>
          </w:p>
        </w:tc>
        <w:tc>
          <w:tcPr>
            <w:tcW w:w="770" w:type="pct"/>
          </w:tcPr>
          <w:p w14:paraId="10C25B8A" w14:textId="3C3872E1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95,642</w:t>
            </w:r>
          </w:p>
        </w:tc>
        <w:tc>
          <w:tcPr>
            <w:tcW w:w="1310" w:type="pct"/>
          </w:tcPr>
          <w:p w14:paraId="0B3E8119" w14:textId="72A8D30C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147(146 - 148)</w:t>
            </w:r>
          </w:p>
        </w:tc>
      </w:tr>
      <w:tr w:rsidR="00DB2EFF" w:rsidRPr="007E705E" w14:paraId="39256224" w14:textId="77777777" w:rsidTr="00090026">
        <w:tc>
          <w:tcPr>
            <w:tcW w:w="820" w:type="pct"/>
          </w:tcPr>
          <w:p w14:paraId="2158F71C" w14:textId="35801D1F" w:rsidR="00DB2EFF" w:rsidRPr="002808CD" w:rsidRDefault="00DB2EFF" w:rsidP="00653339">
            <w:pPr>
              <w:rPr>
                <w:rStyle w:val="SubtleEmphasis"/>
                <w:rFonts w:ascii="Arial" w:hAnsi="Arial" w:cs="Arial"/>
              </w:rPr>
            </w:pPr>
            <w:r w:rsidRPr="002808CD">
              <w:rPr>
                <w:rStyle w:val="SubtleEmphasis"/>
                <w:rFonts w:ascii="Arial" w:hAnsi="Arial" w:cs="Arial"/>
              </w:rPr>
              <w:t>Hybrid</w:t>
            </w:r>
          </w:p>
        </w:tc>
        <w:tc>
          <w:tcPr>
            <w:tcW w:w="702" w:type="pct"/>
          </w:tcPr>
          <w:p w14:paraId="6D0CAEBB" w14:textId="0940014A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60" w:type="pct"/>
          </w:tcPr>
          <w:p w14:paraId="1A9839AA" w14:textId="7C3B47D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938" w:type="pct"/>
          </w:tcPr>
          <w:p w14:paraId="5CE900CE" w14:textId="7777777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770" w:type="pct"/>
          </w:tcPr>
          <w:p w14:paraId="71D0B4B3" w14:textId="5BB65081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1310" w:type="pct"/>
          </w:tcPr>
          <w:p w14:paraId="6EB13D5F" w14:textId="51E1BA56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</w:tr>
      <w:tr w:rsidR="00DB2EFF" w:rsidRPr="007E705E" w14:paraId="50C4C980" w14:textId="77777777" w:rsidTr="00090026">
        <w:tc>
          <w:tcPr>
            <w:tcW w:w="820" w:type="pct"/>
          </w:tcPr>
          <w:p w14:paraId="6A32D937" w14:textId="17CA2D1A" w:rsidR="00DB2EFF" w:rsidRPr="00CF3BED" w:rsidRDefault="00CF3BED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CF3BED">
              <w:rPr>
                <w:rStyle w:val="Subtle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702" w:type="pct"/>
          </w:tcPr>
          <w:p w14:paraId="3BC40087" w14:textId="78CFEE50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17,342</w:t>
            </w:r>
          </w:p>
        </w:tc>
        <w:tc>
          <w:tcPr>
            <w:tcW w:w="460" w:type="pct"/>
          </w:tcPr>
          <w:p w14:paraId="695503F2" w14:textId="19DA74F9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9,042</w:t>
            </w:r>
          </w:p>
        </w:tc>
        <w:tc>
          <w:tcPr>
            <w:tcW w:w="938" w:type="pct"/>
          </w:tcPr>
          <w:p w14:paraId="7D8550FF" w14:textId="14F9BC3D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156,874</w:t>
            </w:r>
          </w:p>
        </w:tc>
        <w:tc>
          <w:tcPr>
            <w:tcW w:w="770" w:type="pct"/>
          </w:tcPr>
          <w:p w14:paraId="7E815107" w14:textId="4B605433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168,453</w:t>
            </w:r>
          </w:p>
        </w:tc>
        <w:tc>
          <w:tcPr>
            <w:tcW w:w="1310" w:type="pct"/>
          </w:tcPr>
          <w:p w14:paraId="420E6644" w14:textId="5DADF2C0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131 (130 - 131)</w:t>
            </w:r>
          </w:p>
        </w:tc>
      </w:tr>
      <w:tr w:rsidR="00DB2EFF" w:rsidRPr="007E705E" w14:paraId="10460F60" w14:textId="77777777" w:rsidTr="00090026">
        <w:tc>
          <w:tcPr>
            <w:tcW w:w="820" w:type="pct"/>
          </w:tcPr>
          <w:p w14:paraId="287320F9" w14:textId="445F5271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702" w:type="pct"/>
          </w:tcPr>
          <w:p w14:paraId="63C4B264" w14:textId="5BF66CAB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15,971</w:t>
            </w:r>
          </w:p>
        </w:tc>
        <w:tc>
          <w:tcPr>
            <w:tcW w:w="460" w:type="pct"/>
          </w:tcPr>
          <w:p w14:paraId="0BFCA08A" w14:textId="6CC63CD6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7,840</w:t>
            </w:r>
          </w:p>
        </w:tc>
        <w:tc>
          <w:tcPr>
            <w:tcW w:w="938" w:type="pct"/>
          </w:tcPr>
          <w:p w14:paraId="75A78B6C" w14:textId="4BB73C10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152,919</w:t>
            </w:r>
          </w:p>
        </w:tc>
        <w:tc>
          <w:tcPr>
            <w:tcW w:w="770" w:type="pct"/>
          </w:tcPr>
          <w:p w14:paraId="379C9E67" w14:textId="498B00B8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141,041</w:t>
            </w:r>
          </w:p>
        </w:tc>
        <w:tc>
          <w:tcPr>
            <w:tcW w:w="1310" w:type="pct"/>
          </w:tcPr>
          <w:p w14:paraId="0E75AC1D" w14:textId="75469CB1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139 (139 - 140)</w:t>
            </w:r>
          </w:p>
        </w:tc>
      </w:tr>
      <w:tr w:rsidR="00DB2EFF" w:rsidRPr="007E705E" w14:paraId="3B0F7F7C" w14:textId="77777777" w:rsidTr="00090026">
        <w:tc>
          <w:tcPr>
            <w:tcW w:w="820" w:type="pct"/>
          </w:tcPr>
          <w:p w14:paraId="6AC89C15" w14:textId="17EAA493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702" w:type="pct"/>
          </w:tcPr>
          <w:p w14:paraId="2D18B30A" w14:textId="17B3D4D5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16,503</w:t>
            </w:r>
          </w:p>
        </w:tc>
        <w:tc>
          <w:tcPr>
            <w:tcW w:w="460" w:type="pct"/>
          </w:tcPr>
          <w:p w14:paraId="27993F35" w14:textId="0C18C96B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8,778</w:t>
            </w:r>
          </w:p>
        </w:tc>
        <w:tc>
          <w:tcPr>
            <w:tcW w:w="938" w:type="pct"/>
          </w:tcPr>
          <w:p w14:paraId="3D1A8D0D" w14:textId="4F880BBA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152,932</w:t>
            </w:r>
          </w:p>
        </w:tc>
        <w:tc>
          <w:tcPr>
            <w:tcW w:w="770" w:type="pct"/>
          </w:tcPr>
          <w:p w14:paraId="3EA1F96C" w14:textId="74A764AA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155,118</w:t>
            </w:r>
          </w:p>
        </w:tc>
        <w:tc>
          <w:tcPr>
            <w:tcW w:w="1310" w:type="pct"/>
          </w:tcPr>
          <w:p w14:paraId="66EA8BEF" w14:textId="30F6368D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137 (136 - 138)</w:t>
            </w:r>
          </w:p>
        </w:tc>
      </w:tr>
      <w:tr w:rsidR="00DB2EFF" w:rsidRPr="007E705E" w14:paraId="424E5E73" w14:textId="77777777" w:rsidTr="00090026">
        <w:tc>
          <w:tcPr>
            <w:tcW w:w="820" w:type="pct"/>
          </w:tcPr>
          <w:p w14:paraId="5C9A8479" w14:textId="240F643F" w:rsidR="00DB2EFF" w:rsidRPr="002808CD" w:rsidRDefault="00DB2EFF" w:rsidP="00653339">
            <w:pPr>
              <w:rPr>
                <w:rStyle w:val="SubtleEmphasis"/>
                <w:rFonts w:ascii="Arial" w:hAnsi="Arial" w:cs="Arial"/>
              </w:rPr>
            </w:pPr>
            <w:proofErr w:type="spellStart"/>
            <w:r w:rsidRPr="002808CD">
              <w:rPr>
                <w:rStyle w:val="SubtleEmphasis"/>
                <w:rFonts w:ascii="Arial" w:hAnsi="Arial" w:cs="Arial"/>
              </w:rPr>
              <w:t>Miniasm+R+M+P</w:t>
            </w:r>
            <w:proofErr w:type="spellEnd"/>
          </w:p>
        </w:tc>
        <w:tc>
          <w:tcPr>
            <w:tcW w:w="702" w:type="pct"/>
          </w:tcPr>
          <w:p w14:paraId="2ED8FA4A" w14:textId="4988241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60" w:type="pct"/>
          </w:tcPr>
          <w:p w14:paraId="5506A4AD" w14:textId="75D6B91A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938" w:type="pct"/>
          </w:tcPr>
          <w:p w14:paraId="7AE858BC" w14:textId="7777777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770" w:type="pct"/>
          </w:tcPr>
          <w:p w14:paraId="3EA126F9" w14:textId="7777777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1310" w:type="pct"/>
          </w:tcPr>
          <w:p w14:paraId="4760EFE7" w14:textId="77777777" w:rsidR="00DB2EFF" w:rsidRPr="00090026" w:rsidRDefault="00DB2EFF" w:rsidP="00653339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</w:tr>
      <w:tr w:rsidR="00DB2EFF" w:rsidRPr="007E705E" w14:paraId="00C0B798" w14:textId="77777777" w:rsidTr="00090026">
        <w:tc>
          <w:tcPr>
            <w:tcW w:w="820" w:type="pct"/>
          </w:tcPr>
          <w:p w14:paraId="538A3F5D" w14:textId="6936FD1F" w:rsidR="00DB2EFF" w:rsidRPr="00090026" w:rsidRDefault="00CF3BED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>
              <w:rPr>
                <w:rStyle w:val="SubtleEmphasis"/>
                <w:rFonts w:ascii="Arial" w:hAnsi="Arial" w:cs="Arial"/>
                <w:i w:val="0"/>
              </w:rPr>
              <w:t>Unamplified</w:t>
            </w:r>
          </w:p>
        </w:tc>
        <w:tc>
          <w:tcPr>
            <w:tcW w:w="702" w:type="pct"/>
          </w:tcPr>
          <w:p w14:paraId="79ADA79A" w14:textId="7409BA54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639</w:t>
            </w:r>
          </w:p>
        </w:tc>
        <w:tc>
          <w:tcPr>
            <w:tcW w:w="460" w:type="pct"/>
          </w:tcPr>
          <w:p w14:paraId="1603B077" w14:textId="61D102CE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56,779</w:t>
            </w:r>
          </w:p>
        </w:tc>
        <w:tc>
          <w:tcPr>
            <w:tcW w:w="938" w:type="pct"/>
          </w:tcPr>
          <w:p w14:paraId="26957FE7" w14:textId="5AFCEF09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213,226</w:t>
            </w:r>
          </w:p>
        </w:tc>
        <w:tc>
          <w:tcPr>
            <w:tcW w:w="770" w:type="pct"/>
          </w:tcPr>
          <w:p w14:paraId="50587D03" w14:textId="2C6BE9CD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44,226</w:t>
            </w:r>
          </w:p>
        </w:tc>
        <w:tc>
          <w:tcPr>
            <w:tcW w:w="1310" w:type="pct"/>
          </w:tcPr>
          <w:p w14:paraId="6DC0A97D" w14:textId="6BD4FCD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112 (111 – 113)</w:t>
            </w:r>
          </w:p>
        </w:tc>
      </w:tr>
      <w:tr w:rsidR="00DB2EFF" w:rsidRPr="007E705E" w14:paraId="4F0CD280" w14:textId="77777777" w:rsidTr="00090026">
        <w:tc>
          <w:tcPr>
            <w:tcW w:w="820" w:type="pct"/>
          </w:tcPr>
          <w:p w14:paraId="7C4FF0BF" w14:textId="05C609AF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702" w:type="pct"/>
          </w:tcPr>
          <w:p w14:paraId="21D3C7E0" w14:textId="343E1696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834</w:t>
            </w:r>
          </w:p>
        </w:tc>
        <w:tc>
          <w:tcPr>
            <w:tcW w:w="460" w:type="pct"/>
          </w:tcPr>
          <w:p w14:paraId="54A79E63" w14:textId="2A658B0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16,840</w:t>
            </w:r>
          </w:p>
        </w:tc>
        <w:tc>
          <w:tcPr>
            <w:tcW w:w="938" w:type="pct"/>
          </w:tcPr>
          <w:p w14:paraId="3D7416C7" w14:textId="346B22A8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115,168</w:t>
            </w:r>
          </w:p>
        </w:tc>
        <w:tc>
          <w:tcPr>
            <w:tcW w:w="770" w:type="pct"/>
          </w:tcPr>
          <w:p w14:paraId="299AAFD4" w14:textId="42F527E0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20,398</w:t>
            </w:r>
          </w:p>
        </w:tc>
        <w:tc>
          <w:tcPr>
            <w:tcW w:w="1310" w:type="pct"/>
          </w:tcPr>
          <w:p w14:paraId="2E582232" w14:textId="64F4A9DB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113 (112 – 115)</w:t>
            </w:r>
          </w:p>
        </w:tc>
      </w:tr>
      <w:tr w:rsidR="00DB2EFF" w:rsidRPr="007E705E" w14:paraId="43F1E3D5" w14:textId="77777777" w:rsidTr="00090026">
        <w:tc>
          <w:tcPr>
            <w:tcW w:w="820" w:type="pct"/>
          </w:tcPr>
          <w:p w14:paraId="39F44B5F" w14:textId="196E2D8F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702" w:type="pct"/>
          </w:tcPr>
          <w:p w14:paraId="6BFC514D" w14:textId="4CF54BE3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1,203</w:t>
            </w:r>
          </w:p>
        </w:tc>
        <w:tc>
          <w:tcPr>
            <w:tcW w:w="460" w:type="pct"/>
          </w:tcPr>
          <w:p w14:paraId="49C7F65A" w14:textId="14935E7E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31,496</w:t>
            </w:r>
          </w:p>
        </w:tc>
        <w:tc>
          <w:tcPr>
            <w:tcW w:w="938" w:type="pct"/>
          </w:tcPr>
          <w:p w14:paraId="1742AC72" w14:textId="0D1D6093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194,588</w:t>
            </w:r>
          </w:p>
        </w:tc>
        <w:tc>
          <w:tcPr>
            <w:tcW w:w="770" w:type="pct"/>
          </w:tcPr>
          <w:p w14:paraId="73DE4B68" w14:textId="5207A460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43,796</w:t>
            </w:r>
          </w:p>
        </w:tc>
        <w:tc>
          <w:tcPr>
            <w:tcW w:w="1310" w:type="pct"/>
          </w:tcPr>
          <w:p w14:paraId="31FFC540" w14:textId="19252A2D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131 (130 – 132)</w:t>
            </w:r>
          </w:p>
        </w:tc>
      </w:tr>
      <w:tr w:rsidR="00DB2EFF" w:rsidRPr="007E705E" w14:paraId="0A1515F0" w14:textId="77777777" w:rsidTr="00090026">
        <w:tc>
          <w:tcPr>
            <w:tcW w:w="820" w:type="pct"/>
          </w:tcPr>
          <w:p w14:paraId="31BE3926" w14:textId="02973FFF" w:rsidR="00DB2EFF" w:rsidRPr="002808CD" w:rsidRDefault="00DB2EFF" w:rsidP="00DB2EFF">
            <w:pPr>
              <w:rPr>
                <w:rStyle w:val="SubtleEmphasis"/>
                <w:rFonts w:ascii="Arial" w:hAnsi="Arial" w:cs="Arial"/>
              </w:rPr>
            </w:pPr>
            <w:proofErr w:type="spellStart"/>
            <w:r w:rsidRPr="002808CD">
              <w:rPr>
                <w:rStyle w:val="SubtleEmphasis"/>
                <w:rFonts w:ascii="Arial" w:hAnsi="Arial" w:cs="Arial"/>
              </w:rPr>
              <w:t>Flye+M+P</w:t>
            </w:r>
            <w:proofErr w:type="spellEnd"/>
          </w:p>
        </w:tc>
        <w:tc>
          <w:tcPr>
            <w:tcW w:w="702" w:type="pct"/>
          </w:tcPr>
          <w:p w14:paraId="69A32751" w14:textId="1D882654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460" w:type="pct"/>
          </w:tcPr>
          <w:p w14:paraId="33283754" w14:textId="03F9B45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938" w:type="pct"/>
            <w:shd w:val="clear" w:color="auto" w:fill="auto"/>
          </w:tcPr>
          <w:p w14:paraId="28DF5062" w14:textId="7777777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770" w:type="pct"/>
            <w:shd w:val="clear" w:color="auto" w:fill="auto"/>
          </w:tcPr>
          <w:p w14:paraId="1A1B824A" w14:textId="7777777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  <w:tc>
          <w:tcPr>
            <w:tcW w:w="1310" w:type="pct"/>
            <w:shd w:val="clear" w:color="auto" w:fill="auto"/>
          </w:tcPr>
          <w:p w14:paraId="2C621DB0" w14:textId="7777777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</w:p>
        </w:tc>
      </w:tr>
      <w:tr w:rsidR="00DB2EFF" w:rsidRPr="007E705E" w14:paraId="6135772D" w14:textId="77777777" w:rsidTr="00090026">
        <w:tc>
          <w:tcPr>
            <w:tcW w:w="820" w:type="pct"/>
          </w:tcPr>
          <w:p w14:paraId="65F73C87" w14:textId="7F7ECCE2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Virion1</w:t>
            </w:r>
          </w:p>
        </w:tc>
        <w:tc>
          <w:tcPr>
            <w:tcW w:w="702" w:type="pct"/>
          </w:tcPr>
          <w:p w14:paraId="58D9E48D" w14:textId="70681516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2,740</w:t>
            </w:r>
          </w:p>
        </w:tc>
        <w:tc>
          <w:tcPr>
            <w:tcW w:w="460" w:type="pct"/>
          </w:tcPr>
          <w:p w14:paraId="3A21E970" w14:textId="1E2B583A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21,231</w:t>
            </w:r>
          </w:p>
        </w:tc>
        <w:tc>
          <w:tcPr>
            <w:tcW w:w="938" w:type="pct"/>
            <w:shd w:val="clear" w:color="auto" w:fill="auto"/>
          </w:tcPr>
          <w:p w14:paraId="42053CF6" w14:textId="7B2EA572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140,205</w:t>
            </w:r>
          </w:p>
        </w:tc>
        <w:tc>
          <w:tcPr>
            <w:tcW w:w="770" w:type="pct"/>
            <w:shd w:val="clear" w:color="auto" w:fill="auto"/>
          </w:tcPr>
          <w:p w14:paraId="5E0089F3" w14:textId="35ACF8B3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75,541</w:t>
            </w:r>
          </w:p>
        </w:tc>
        <w:tc>
          <w:tcPr>
            <w:tcW w:w="1310" w:type="pct"/>
            <w:shd w:val="clear" w:color="auto" w:fill="auto"/>
          </w:tcPr>
          <w:p w14:paraId="55B90E49" w14:textId="284F5041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108 (107 – 109)</w:t>
            </w:r>
          </w:p>
        </w:tc>
      </w:tr>
      <w:tr w:rsidR="00DB2EFF" w:rsidRPr="007E705E" w14:paraId="698AF27E" w14:textId="77777777" w:rsidTr="00090026">
        <w:tc>
          <w:tcPr>
            <w:tcW w:w="820" w:type="pct"/>
          </w:tcPr>
          <w:p w14:paraId="5B29DEA6" w14:textId="3E870399" w:rsidR="00DB2EFF" w:rsidRPr="00090026" w:rsidRDefault="00DB2EFF" w:rsidP="00DB2EFF">
            <w:pPr>
              <w:jc w:val="right"/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Virion2</w:t>
            </w:r>
          </w:p>
        </w:tc>
        <w:tc>
          <w:tcPr>
            <w:tcW w:w="702" w:type="pct"/>
          </w:tcPr>
          <w:p w14:paraId="704F7652" w14:textId="63FDE447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4,059</w:t>
            </w:r>
          </w:p>
        </w:tc>
        <w:tc>
          <w:tcPr>
            <w:tcW w:w="460" w:type="pct"/>
          </w:tcPr>
          <w:p w14:paraId="337B16D5" w14:textId="7FE47A24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31,130</w:t>
            </w:r>
          </w:p>
        </w:tc>
        <w:tc>
          <w:tcPr>
            <w:tcW w:w="938" w:type="pct"/>
            <w:shd w:val="clear" w:color="auto" w:fill="auto"/>
          </w:tcPr>
          <w:p w14:paraId="1427CAB7" w14:textId="478DF5AF" w:rsidR="00DB2EFF" w:rsidRPr="00090026" w:rsidRDefault="00DB2EFF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570,045</w:t>
            </w:r>
          </w:p>
        </w:tc>
        <w:tc>
          <w:tcPr>
            <w:tcW w:w="770" w:type="pct"/>
            <w:shd w:val="clear" w:color="auto" w:fill="auto"/>
          </w:tcPr>
          <w:p w14:paraId="55988015" w14:textId="47CDB79B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153,120</w:t>
            </w:r>
          </w:p>
        </w:tc>
        <w:tc>
          <w:tcPr>
            <w:tcW w:w="1310" w:type="pct"/>
            <w:shd w:val="clear" w:color="auto" w:fill="auto"/>
          </w:tcPr>
          <w:p w14:paraId="567688E8" w14:textId="52197511" w:rsidR="00DB2EFF" w:rsidRPr="00090026" w:rsidRDefault="00090026" w:rsidP="00DB2EFF">
            <w:pPr>
              <w:rPr>
                <w:rStyle w:val="SubtleEmphasis"/>
                <w:rFonts w:ascii="Arial" w:hAnsi="Arial" w:cs="Arial"/>
                <w:i w:val="0"/>
              </w:rPr>
            </w:pPr>
            <w:r w:rsidRPr="00090026">
              <w:rPr>
                <w:rStyle w:val="SubtleEmphasis"/>
                <w:rFonts w:ascii="Arial" w:hAnsi="Arial" w:cs="Arial"/>
                <w:i w:val="0"/>
              </w:rPr>
              <w:t>110 (109 – 110)</w:t>
            </w:r>
          </w:p>
        </w:tc>
      </w:tr>
    </w:tbl>
    <w:p w14:paraId="68866C9A" w14:textId="77777777" w:rsidR="00DA7974" w:rsidRDefault="00DA7974">
      <w:pPr>
        <w:rPr>
          <w:rFonts w:ascii="Arial" w:hAnsi="Arial" w:cs="Arial"/>
          <w:b/>
        </w:rPr>
      </w:pPr>
    </w:p>
    <w:sectPr w:rsidR="00DA7974" w:rsidSect="007E70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C2"/>
    <w:rsid w:val="000113E2"/>
    <w:rsid w:val="00022751"/>
    <w:rsid w:val="0007018B"/>
    <w:rsid w:val="00072F45"/>
    <w:rsid w:val="00090026"/>
    <w:rsid w:val="000D5B1D"/>
    <w:rsid w:val="000E37E8"/>
    <w:rsid w:val="000E5FD6"/>
    <w:rsid w:val="001511B7"/>
    <w:rsid w:val="0016659D"/>
    <w:rsid w:val="00181223"/>
    <w:rsid w:val="002808CD"/>
    <w:rsid w:val="002E567A"/>
    <w:rsid w:val="0031314A"/>
    <w:rsid w:val="00362CED"/>
    <w:rsid w:val="00377A39"/>
    <w:rsid w:val="003B5453"/>
    <w:rsid w:val="003E5AF4"/>
    <w:rsid w:val="004112B9"/>
    <w:rsid w:val="00444516"/>
    <w:rsid w:val="0048109A"/>
    <w:rsid w:val="00517A16"/>
    <w:rsid w:val="00566CB5"/>
    <w:rsid w:val="00580B4C"/>
    <w:rsid w:val="005874D1"/>
    <w:rsid w:val="00591F39"/>
    <w:rsid w:val="005A1789"/>
    <w:rsid w:val="005A5162"/>
    <w:rsid w:val="005E0E75"/>
    <w:rsid w:val="005E6D75"/>
    <w:rsid w:val="005F0F59"/>
    <w:rsid w:val="005F7B93"/>
    <w:rsid w:val="005F7F11"/>
    <w:rsid w:val="00605D3A"/>
    <w:rsid w:val="00653339"/>
    <w:rsid w:val="006A1781"/>
    <w:rsid w:val="006A4DAF"/>
    <w:rsid w:val="00760E31"/>
    <w:rsid w:val="0078074C"/>
    <w:rsid w:val="007903D5"/>
    <w:rsid w:val="007B2056"/>
    <w:rsid w:val="007C71E3"/>
    <w:rsid w:val="007E705E"/>
    <w:rsid w:val="008A1135"/>
    <w:rsid w:val="008D20B1"/>
    <w:rsid w:val="0090117A"/>
    <w:rsid w:val="009125DB"/>
    <w:rsid w:val="00970D24"/>
    <w:rsid w:val="00987490"/>
    <w:rsid w:val="009A2FC2"/>
    <w:rsid w:val="009C4B87"/>
    <w:rsid w:val="00A0464A"/>
    <w:rsid w:val="00A34055"/>
    <w:rsid w:val="00A43B38"/>
    <w:rsid w:val="00A60124"/>
    <w:rsid w:val="00A60EE9"/>
    <w:rsid w:val="00AA5321"/>
    <w:rsid w:val="00B56A45"/>
    <w:rsid w:val="00BB5DAD"/>
    <w:rsid w:val="00BD4D95"/>
    <w:rsid w:val="00C81612"/>
    <w:rsid w:val="00CD4DF8"/>
    <w:rsid w:val="00CF140C"/>
    <w:rsid w:val="00CF3BED"/>
    <w:rsid w:val="00D5366E"/>
    <w:rsid w:val="00D61580"/>
    <w:rsid w:val="00D75BF0"/>
    <w:rsid w:val="00DA7974"/>
    <w:rsid w:val="00DB0E81"/>
    <w:rsid w:val="00DB2EFF"/>
    <w:rsid w:val="00DB76FF"/>
    <w:rsid w:val="00DC6B01"/>
    <w:rsid w:val="00DE31EE"/>
    <w:rsid w:val="00DF4790"/>
    <w:rsid w:val="00DF6A16"/>
    <w:rsid w:val="00E3154D"/>
    <w:rsid w:val="00E513FA"/>
    <w:rsid w:val="00E56D04"/>
    <w:rsid w:val="00E62F06"/>
    <w:rsid w:val="00EA2093"/>
    <w:rsid w:val="00ED1700"/>
    <w:rsid w:val="00ED6585"/>
    <w:rsid w:val="00F2646E"/>
    <w:rsid w:val="00F4175C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92D2"/>
  <w15:chartTrackingRefBased/>
  <w15:docId w15:val="{6E39ADAD-37C5-40D1-B2AF-FAAC206F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5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3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9002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5366E"/>
    <w:rPr>
      <w:i/>
      <w:iCs/>
    </w:rPr>
  </w:style>
  <w:style w:type="paragraph" w:customStyle="1" w:styleId="Standard">
    <w:name w:val="Standard"/>
    <w:rsid w:val="00566CB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8759</TotalTime>
  <Pages>1</Pages>
  <Words>112</Words>
  <Characters>655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ZABLOCKI, OLIVIER D.</dc:creator>
  <cp:keywords/>
  <dc:description/>
  <cp:lastModifiedBy>ZABLOCKI, OLIVIER D.</cp:lastModifiedBy>
  <cp:revision>32</cp:revision>
  <dcterms:created xsi:type="dcterms:W3CDTF">2020-03-25T21:13:00Z</dcterms:created>
  <dcterms:modified xsi:type="dcterms:W3CDTF">2020-10-28T19:41:00Z</dcterms:modified>
</cp:coreProperties>
</file>