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2"/>
        <w:tblW w:w="7100" w:type="dxa"/>
        <w:tblLook w:val="04A0" w:firstRow="1" w:lastRow="0" w:firstColumn="1" w:lastColumn="0" w:noHBand="0" w:noVBand="1"/>
      </w:tblPr>
      <w:tblGrid>
        <w:gridCol w:w="1300"/>
        <w:gridCol w:w="4300"/>
        <w:gridCol w:w="1500"/>
      </w:tblGrid>
      <w:tr w:rsidR="002B14CF" w:rsidRPr="00F9349E" w14:paraId="35B2D473" w14:textId="77777777" w:rsidTr="002B14C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9DE9EE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9349E">
              <w:rPr>
                <w:rFonts w:eastAsia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24379D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9349E">
              <w:rPr>
                <w:rFonts w:eastAsia="Times New Roman" w:cs="Times New Roman"/>
                <w:b/>
                <w:bCs/>
                <w:color w:val="000000"/>
              </w:rPr>
              <w:t>Experiment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7647F1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9349E">
              <w:rPr>
                <w:rFonts w:eastAsia="Times New Roman" w:cs="Times New Roman"/>
                <w:b/>
                <w:bCs/>
                <w:color w:val="000000"/>
              </w:rPr>
              <w:t>pH</w:t>
            </w:r>
          </w:p>
        </w:tc>
      </w:tr>
      <w:tr w:rsidR="002B14CF" w:rsidRPr="00F9349E" w14:paraId="7F65FE43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08D6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2/27/20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B10A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Immediately After Collection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86C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NA</w:t>
            </w:r>
          </w:p>
        </w:tc>
      </w:tr>
      <w:tr w:rsidR="002B14CF" w:rsidRPr="00F9349E" w14:paraId="15FA247C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580A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2/27/20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2950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 xml:space="preserve">Jar Test (Immediately after </w:t>
            </w:r>
            <w:r>
              <w:rPr>
                <w:rFonts w:eastAsia="Times New Roman" w:cs="Times New Roman"/>
                <w:color w:val="000000"/>
              </w:rPr>
              <w:t>a</w:t>
            </w:r>
            <w:r w:rsidRPr="00F9349E">
              <w:rPr>
                <w:rFonts w:eastAsia="Times New Roman" w:cs="Times New Roman"/>
                <w:color w:val="000000"/>
              </w:rPr>
              <w:t>rrival to lab)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5F2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7.98</w:t>
            </w:r>
          </w:p>
        </w:tc>
      </w:tr>
      <w:tr w:rsidR="002B14CF" w:rsidRPr="00F9349E" w14:paraId="003DFA47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6E48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2/28/20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93B3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Jar Test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282D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8 (filtered)</w:t>
            </w:r>
          </w:p>
        </w:tc>
      </w:tr>
      <w:tr w:rsidR="002B14CF" w:rsidRPr="00F9349E" w14:paraId="583E1C57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48C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2/29/20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5E3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Jar Test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E453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8.05 (filtered)</w:t>
            </w:r>
          </w:p>
        </w:tc>
      </w:tr>
      <w:tr w:rsidR="002B14CF" w:rsidRPr="00F9349E" w14:paraId="26097AF3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2DCA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3/2/20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85B5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Ultrafiltration and Purification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5D19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2B14CF" w:rsidRPr="00F9349E" w14:paraId="710881D0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8149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3/3/20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B286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Ultrafiltration and Purification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92D2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7.91</w:t>
            </w:r>
          </w:p>
        </w:tc>
      </w:tr>
      <w:tr w:rsidR="002B14CF" w:rsidRPr="00F9349E" w14:paraId="66294101" w14:textId="77777777" w:rsidTr="002B14C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0E9B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3/4/20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4EDD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Ultrafiltration and Purification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462F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7.88</w:t>
            </w:r>
          </w:p>
        </w:tc>
      </w:tr>
      <w:tr w:rsidR="002B14CF" w:rsidRPr="00F9349E" w14:paraId="3A84148C" w14:textId="77777777" w:rsidTr="002B14CF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FAB96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3/5/20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8CBC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Iron Chloride Flocculation and Purification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1C9B5" w14:textId="77777777" w:rsidR="002B14CF" w:rsidRPr="00F9349E" w:rsidRDefault="002B14CF" w:rsidP="002B14CF">
            <w:pP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7.95</w:t>
            </w:r>
          </w:p>
        </w:tc>
      </w:tr>
      <w:tr w:rsidR="002B14CF" w:rsidRPr="00F9349E" w14:paraId="76A28FA5" w14:textId="77777777" w:rsidTr="002B14CF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518FF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C2E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Iron Chloride Flocculation and Purification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47C021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B14CF" w:rsidRPr="00F9349E" w14:paraId="661C147C" w14:textId="77777777" w:rsidTr="002B14CF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DAF17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F2D3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9349E">
              <w:rPr>
                <w:rFonts w:eastAsia="Times New Roman" w:cs="Times New Roman"/>
                <w:color w:val="000000"/>
              </w:rPr>
              <w:t>Iron Chloride Flocculation and Purification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8A70F3" w14:textId="77777777" w:rsidR="002B14CF" w:rsidRPr="00F9349E" w:rsidRDefault="002B14CF" w:rsidP="002B14CF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9832D2A" w14:textId="77777777" w:rsidR="00F243F1" w:rsidRPr="00AB151A" w:rsidRDefault="00F243F1" w:rsidP="00F243F1">
      <w:pPr>
        <w:spacing w:line="276" w:lineRule="auto"/>
        <w:rPr>
          <w:rFonts w:cs="Times New Roman"/>
        </w:rPr>
      </w:pPr>
    </w:p>
    <w:p w14:paraId="164C7D51" w14:textId="77777777" w:rsidR="00F243F1" w:rsidRDefault="00F243F1" w:rsidP="00F243F1">
      <w:pPr>
        <w:spacing w:line="276" w:lineRule="auto"/>
        <w:rPr>
          <w:rFonts w:cs="Times New Roman"/>
        </w:rPr>
      </w:pPr>
    </w:p>
    <w:p w14:paraId="400B224E" w14:textId="77777777" w:rsidR="00584C18" w:rsidRDefault="002B14CF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1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2B14CF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20361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243F1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7A64A"/>
  <w14:defaultImageDpi w14:val="32767"/>
  <w15:chartTrackingRefBased/>
  <w15:docId w15:val="{2E4EA2C8-FCE5-FB41-B04B-AC651CF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3F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2020-10-28T14:57:00Z</dcterms:created>
  <dcterms:modified xsi:type="dcterms:W3CDTF">2020-10-29T00:58:00Z</dcterms:modified>
</cp:coreProperties>
</file>