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62"/>
        <w:tblW w:w="127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66"/>
        <w:gridCol w:w="1980"/>
        <w:gridCol w:w="2028"/>
      </w:tblGrid>
      <w:tr w:rsidR="00910A97" w:rsidRPr="00037483" w14:paraId="720F81D1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1AF72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37483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Targets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44E1B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37483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Primers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/Probes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5234B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37483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Amplicon Length (bp)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EB02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37483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Annealing Temperature (˚C)</w:t>
            </w:r>
          </w:p>
        </w:tc>
      </w:tr>
      <w:tr w:rsidR="00910A97" w:rsidRPr="00037483" w14:paraId="46248509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23D0" w14:textId="6FB9A6B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>16S rRNA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/>
            </w:r>
            <w:r w:rsidR="00253818">
              <w:rPr>
                <w:rFonts w:cs="Times New Roman"/>
                <w:sz w:val="22"/>
                <w:szCs w:val="22"/>
              </w:rPr>
              <w:instrText xml:space="preserve"> ADDIN EN.CITE &lt;EndNote&gt;&lt;Cite&gt;&lt;Author&gt;Nadkarni&lt;/Author&gt;&lt;Year&gt;2002&lt;/Year&gt;&lt;RecNum&gt;230&lt;/RecNum&gt;&lt;DisplayText&gt;(1)&lt;/DisplayText&gt;&lt;record&gt;&lt;rec-number&gt;230&lt;/rec-number&gt;&lt;foreign-keys&gt;&lt;key app="EN" db-id="zzp2zszdmf2ed4eawexpedtrd5r9frwvvvf2" timestamp="1569845506" guid="bd6d7f35-6910-4512-9385-dbe98489a1f0"&gt;230&lt;/key&gt;&lt;/foreign-keys&gt;&lt;ref-type name="Journal Article"&gt;17&lt;/ref-type&gt;&lt;contributors&gt;&lt;authors&gt;&lt;author&gt;Nadkarni, Mangala A.&lt;/author&gt;&lt;author&gt;Martin, F. Elizabeth&lt;/author&gt;&lt;author&gt;Jacques, Nicholas A.&lt;/author&gt;&lt;author&gt;Hunter, Neil&lt;/author&gt;&lt;/authors&gt;&lt;/contributors&gt;&lt;titles&gt;&lt;title&gt;Determination of bacterial load by real-time PCR using a broad-range (universal) probe and primers set&lt;/title&gt;&lt;secondary-title&gt;Microbiology&lt;/secondary-title&gt;&lt;/titles&gt;&lt;periodical&gt;&lt;full-title&gt;Microbiology&lt;/full-title&gt;&lt;/periodical&gt;&lt;pages&gt;257-266&lt;/pages&gt;&lt;volume&gt;148&lt;/volume&gt;&lt;dates&gt;&lt;year&gt;2002&lt;/year&gt;&lt;/dates&gt;&lt;urls&gt;&lt;/urls&gt;&lt;/record&gt;&lt;/Cite&gt;&lt;/EndNote&gt;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="00253818">
              <w:rPr>
                <w:rFonts w:cs="Times New Roman"/>
                <w:noProof/>
                <w:sz w:val="22"/>
                <w:szCs w:val="22"/>
              </w:rPr>
              <w:t>(1)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CA30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 xml:space="preserve">Forward: 5’- TC  CTA CGG GAG GCA </w:t>
            </w:r>
            <w:proofErr w:type="spellStart"/>
            <w:r w:rsidRPr="00037483">
              <w:rPr>
                <w:rFonts w:cs="Times New Roman"/>
                <w:sz w:val="22"/>
                <w:szCs w:val="22"/>
              </w:rPr>
              <w:t>GCA</w:t>
            </w:r>
            <w:proofErr w:type="spellEnd"/>
            <w:r w:rsidRPr="00037483">
              <w:rPr>
                <w:rFonts w:cs="Times New Roman"/>
                <w:sz w:val="22"/>
                <w:szCs w:val="22"/>
              </w:rPr>
              <w:t xml:space="preserve"> GT-3’</w:t>
            </w:r>
          </w:p>
          <w:p w14:paraId="6E6F754B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>Reverse: 5’- GG ACT ACC AGG GTA TCT AAT CCT GTT-3’</w:t>
            </w:r>
          </w:p>
          <w:p w14:paraId="44F3A0A1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</w:t>
            </w:r>
            <w:r w:rsidRPr="00037483">
              <w:rPr>
                <w:rFonts w:cs="Times New Roman"/>
                <w:sz w:val="22"/>
                <w:szCs w:val="22"/>
              </w:rPr>
              <w:t>: 5’-/FAM/-CG TAT TAC CGC GGC TGC TGG CAC-/BHQ_1/-3’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06FF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>466 bp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3B8E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10A97" w:rsidRPr="00037483" w14:paraId="501D0664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08AEE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T3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8C13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>Forward: 5’- CCA ACG AGG GTA AAG TGA TAG-3’</w:t>
            </w:r>
          </w:p>
          <w:p w14:paraId="764096E8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 xml:space="preserve">Reverse: 5’- CGA </w:t>
            </w:r>
            <w:proofErr w:type="spellStart"/>
            <w:r w:rsidRPr="00037483">
              <w:rPr>
                <w:rFonts w:cs="Times New Roman"/>
                <w:sz w:val="22"/>
                <w:szCs w:val="22"/>
              </w:rPr>
              <w:t>CGA</w:t>
            </w:r>
            <w:proofErr w:type="spellEnd"/>
            <w:r w:rsidRPr="00037483">
              <w:rPr>
                <w:rFonts w:cs="Times New Roman"/>
                <w:sz w:val="22"/>
                <w:szCs w:val="22"/>
              </w:rPr>
              <w:t xml:space="preserve"> TAG CGA ATA GGA TAA G-3’</w:t>
            </w:r>
          </w:p>
          <w:p w14:paraId="26EA499B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</w:t>
            </w:r>
            <w:r w:rsidRPr="00037483">
              <w:rPr>
                <w:rFonts w:cs="Times New Roman"/>
                <w:sz w:val="22"/>
                <w:szCs w:val="22"/>
              </w:rPr>
              <w:t xml:space="preserve">: 5’-/HEX/-CC AAC </w:t>
            </w:r>
            <w:proofErr w:type="spellStart"/>
            <w:r w:rsidRPr="00037483">
              <w:rPr>
                <w:rFonts w:cs="Times New Roman"/>
                <w:sz w:val="22"/>
                <w:szCs w:val="22"/>
              </w:rPr>
              <w:t>AAC</w:t>
            </w:r>
            <w:proofErr w:type="spellEnd"/>
            <w:r w:rsidRPr="00037483">
              <w:rPr>
                <w:rFonts w:cs="Times New Roman"/>
                <w:sz w:val="22"/>
                <w:szCs w:val="22"/>
              </w:rPr>
              <w:t xml:space="preserve"> ATC TCT CGC GCA TT-/BHQ_2/-3’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7496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37483">
              <w:rPr>
                <w:rFonts w:cs="Times New Roman"/>
                <w:sz w:val="22"/>
                <w:szCs w:val="22"/>
              </w:rPr>
              <w:t>351 bp</w:t>
            </w:r>
          </w:p>
          <w:p w14:paraId="49835796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3FF11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10A97" w:rsidRPr="00037483" w14:paraId="44F5826D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14A8" w14:textId="71EFE82F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T4 </w:t>
            </w:r>
            <w:r>
              <w:rPr>
                <w:rFonts w:cs="Times New Roman"/>
                <w:sz w:val="22"/>
                <w:szCs w:val="22"/>
              </w:rPr>
              <w:fldChar w:fldCharType="begin"/>
            </w:r>
            <w:r w:rsidR="00253818">
              <w:rPr>
                <w:rFonts w:cs="Times New Roman"/>
                <w:sz w:val="22"/>
                <w:szCs w:val="22"/>
              </w:rPr>
              <w:instrText xml:space="preserve"> ADDIN EN.CITE &lt;EndNote&gt;&lt;Cite&gt;&lt;Author&gt;Lim&lt;/Author&gt;&lt;Year&gt;2017&lt;/Year&gt;&lt;RecNum&gt;372&lt;/RecNum&gt;&lt;DisplayText&gt;(2)&lt;/DisplayText&gt;&lt;record&gt;&lt;rec-number&gt;372&lt;/rec-number&gt;&lt;foreign-keys&gt;&lt;key app="EN" db-id="zzp2zszdmf2ed4eawexpedtrd5r9frwvvvf2" timestamp="1589336369" guid="384d2e0b-6942-4e4f-8bd0-d073c2a0025f"&gt;372&lt;/key&gt;&lt;/foreign-keys&gt;&lt;ref-type name="Journal Article"&gt;17&lt;/ref-type&gt;&lt;contributors&gt;&lt;authors&gt;&lt;author&gt;Lim, Shaun W.&lt;/author&gt;&lt;author&gt;Lance, Shea T.&lt;/author&gt;&lt;author&gt;Stedman, Kenneth M.&lt;/author&gt;&lt;author&gt;Abate, Adam R.&lt;/author&gt;&lt;/authors&gt;&lt;/contributors&gt;&lt;titles&gt;&lt;title&gt;PCR-activated cell sorting as a general, cultivation-free method for high-throughput identification and enrichment of virus hosts&lt;/title&gt;&lt;secondary-title&gt;Journal of Virological Methods&lt;/secondary-title&gt;&lt;/titles&gt;&lt;periodical&gt;&lt;full-title&gt;Journal of Virological Methods&lt;/full-title&gt;&lt;/periodical&gt;&lt;pages&gt;14-21&lt;/pages&gt;&lt;volume&gt;242&lt;/volume&gt;&lt;section&gt;14&lt;/section&gt;&lt;dates&gt;&lt;year&gt;2017&lt;/year&gt;&lt;/dates&gt;&lt;isbn&gt;01660934&lt;/isbn&gt;&lt;urls&gt;&lt;/urls&gt;&lt;electronic-resource-num&gt;10.1016/j.jviromet.2016.12.009&lt;/electronic-resource-num&gt;&lt;/record&gt;&lt;/Cite&gt;&lt;/EndNote&gt;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="00253818">
              <w:rPr>
                <w:rFonts w:cs="Times New Roman"/>
                <w:noProof/>
                <w:sz w:val="22"/>
                <w:szCs w:val="22"/>
              </w:rPr>
              <w:t>(2)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1AD7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Forward: 5’-</w:t>
            </w:r>
            <w:r w:rsidRPr="00071084">
              <w:rPr>
                <w:rFonts w:cs="Times New Roman"/>
                <w:sz w:val="22"/>
                <w:szCs w:val="22"/>
              </w:rPr>
              <w:t>CCA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ACC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40A69195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Reverse: 5’-</w:t>
            </w:r>
            <w:r w:rsidRPr="00071084">
              <w:rPr>
                <w:rFonts w:cs="Times New Roman"/>
                <w:sz w:val="22"/>
                <w:szCs w:val="22"/>
              </w:rPr>
              <w:t>TGC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GAT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GTC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TTG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512BD50C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Probe: 5’-/FAM/-</w:t>
            </w:r>
            <w:r w:rsidRPr="00071084">
              <w:rPr>
                <w:rFonts w:cs="Times New Roman"/>
                <w:sz w:val="22"/>
                <w:szCs w:val="22"/>
              </w:rPr>
              <w:t>TGC TCC ATC AGA GGA AGA ATG CGA</w:t>
            </w:r>
            <w:r>
              <w:rPr>
                <w:rFonts w:cs="Times New Roman"/>
                <w:sz w:val="22"/>
                <w:szCs w:val="22"/>
              </w:rPr>
              <w:t>-/BHQ_1/-3’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17FC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 bp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E43B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10A97" w:rsidRPr="00037483" w14:paraId="7AE10B11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6505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PhiX174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26FE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Forward: 5’-</w:t>
            </w:r>
            <w:r w:rsidRPr="00071084">
              <w:rPr>
                <w:rFonts w:cs="Times New Roman"/>
                <w:sz w:val="22"/>
                <w:szCs w:val="22"/>
              </w:rPr>
              <w:t>GGG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CCC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TCG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TCC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TG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22759E44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Reverse: 5’-</w:t>
            </w:r>
            <w:r w:rsidRPr="00071084">
              <w:rPr>
                <w:rFonts w:cs="Times New Roman"/>
                <w:sz w:val="22"/>
                <w:szCs w:val="22"/>
              </w:rPr>
              <w:t>CAA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GCG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CCT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CG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15454ED4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Probe: 5’-/HEX/-</w:t>
            </w:r>
            <w:r w:rsidRPr="00071084">
              <w:rPr>
                <w:rFonts w:cs="Times New Roman"/>
                <w:sz w:val="22"/>
                <w:szCs w:val="22"/>
              </w:rPr>
              <w:t>TAC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CGG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TGT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AAT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71084">
              <w:rPr>
                <w:rFonts w:cs="Times New Roman"/>
                <w:sz w:val="22"/>
                <w:szCs w:val="22"/>
              </w:rPr>
              <w:t>G</w:t>
            </w:r>
            <w:r>
              <w:rPr>
                <w:rFonts w:cs="Times New Roman"/>
                <w:sz w:val="22"/>
                <w:szCs w:val="22"/>
              </w:rPr>
              <w:t>-/BHQ_2/-3’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D05E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353 bp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6637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10A97" w:rsidRPr="00037483" w14:paraId="0F9E32FF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8922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HS2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39DDE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Forward: 5’-</w:t>
            </w:r>
            <w:r w:rsidRPr="0009380F">
              <w:rPr>
                <w:rFonts w:cs="Times New Roman"/>
                <w:sz w:val="22"/>
                <w:szCs w:val="22"/>
              </w:rPr>
              <w:t>GGT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TGA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9380F">
              <w:rPr>
                <w:rFonts w:cs="Times New Roman"/>
                <w:sz w:val="22"/>
                <w:szCs w:val="22"/>
              </w:rPr>
              <w:t>TGA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AAA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GTC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ACT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0CCC1030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Reverse: 5’-</w:t>
            </w:r>
            <w:r w:rsidRPr="0009380F">
              <w:rPr>
                <w:rFonts w:cs="Times New Roman"/>
                <w:sz w:val="22"/>
                <w:szCs w:val="22"/>
              </w:rPr>
              <w:t>CGG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GGC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AGA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TCT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AAA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TGA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0B95C04E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Probe: 5’-/HEX/-</w:t>
            </w:r>
            <w:r w:rsidRPr="0009380F">
              <w:rPr>
                <w:rFonts w:cs="Times New Roman"/>
                <w:sz w:val="22"/>
                <w:szCs w:val="22"/>
              </w:rPr>
              <w:t>TTT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AGT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CAT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TGG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CGT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ATT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GCT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TAA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380F">
              <w:rPr>
                <w:rFonts w:cs="Times New Roman"/>
                <w:sz w:val="22"/>
                <w:szCs w:val="22"/>
              </w:rPr>
              <w:t>C</w:t>
            </w:r>
            <w:r>
              <w:rPr>
                <w:rFonts w:cs="Times New Roman"/>
                <w:sz w:val="22"/>
                <w:szCs w:val="22"/>
              </w:rPr>
              <w:t>-/BHQ_2/-3’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F3307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 bp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539FA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910A97" w:rsidRPr="00037483" w14:paraId="2F318422" w14:textId="77777777" w:rsidTr="00910A97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07D3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HM1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036A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Forward: 5’-</w:t>
            </w:r>
            <w:r w:rsidRPr="003B19C0">
              <w:rPr>
                <w:rFonts w:cs="Times New Roman"/>
                <w:sz w:val="22"/>
                <w:szCs w:val="22"/>
              </w:rPr>
              <w:t>CGT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B19C0">
              <w:rPr>
                <w:rFonts w:cs="Times New Roman"/>
                <w:sz w:val="22"/>
                <w:szCs w:val="22"/>
              </w:rPr>
              <w:t>CTG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B19C0">
              <w:rPr>
                <w:rFonts w:cs="Times New Roman"/>
                <w:sz w:val="22"/>
                <w:szCs w:val="22"/>
              </w:rPr>
              <w:t>CAG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B19C0">
              <w:rPr>
                <w:rFonts w:cs="Times New Roman"/>
                <w:sz w:val="22"/>
                <w:szCs w:val="22"/>
              </w:rPr>
              <w:t>TAG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B19C0">
              <w:rPr>
                <w:rFonts w:cs="Times New Roman"/>
                <w:sz w:val="22"/>
                <w:szCs w:val="22"/>
              </w:rPr>
              <w:t>ATT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B19C0">
              <w:rPr>
                <w:rFonts w:cs="Times New Roman"/>
                <w:sz w:val="22"/>
                <w:szCs w:val="22"/>
              </w:rPr>
              <w:t>GGG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B19C0">
              <w:rPr>
                <w:rFonts w:cs="Times New Roman"/>
                <w:sz w:val="22"/>
                <w:szCs w:val="22"/>
              </w:rPr>
              <w:t>CA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7A53EA92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Reverse: 5’-</w:t>
            </w:r>
            <w:r w:rsidRPr="00883506">
              <w:rPr>
                <w:rFonts w:cs="Times New Roman"/>
                <w:sz w:val="22"/>
                <w:szCs w:val="22"/>
              </w:rPr>
              <w:t>AGA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83506">
              <w:rPr>
                <w:rFonts w:cs="Times New Roman"/>
                <w:sz w:val="22"/>
                <w:szCs w:val="22"/>
              </w:rPr>
              <w:t>TGG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83506">
              <w:rPr>
                <w:rFonts w:cs="Times New Roman"/>
                <w:sz w:val="22"/>
                <w:szCs w:val="22"/>
              </w:rPr>
              <w:t>GGT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83506">
              <w:rPr>
                <w:rFonts w:cs="Times New Roman"/>
                <w:sz w:val="22"/>
                <w:szCs w:val="22"/>
              </w:rPr>
              <w:t>GTT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83506">
              <w:rPr>
                <w:rFonts w:cs="Times New Roman"/>
                <w:sz w:val="22"/>
                <w:szCs w:val="22"/>
              </w:rPr>
              <w:t>GGA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83506">
              <w:rPr>
                <w:rFonts w:cs="Times New Roman"/>
                <w:sz w:val="22"/>
                <w:szCs w:val="22"/>
              </w:rPr>
              <w:t>GGA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83506">
              <w:rPr>
                <w:rFonts w:cs="Times New Roman"/>
                <w:sz w:val="22"/>
                <w:szCs w:val="22"/>
              </w:rPr>
              <w:t>AAG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005AE6EB" w14:textId="77777777" w:rsidR="00910A97" w:rsidRPr="00037483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Probe: 5’-/FAM/-</w:t>
            </w:r>
            <w:r w:rsidRPr="00416D1D">
              <w:rPr>
                <w:rFonts w:cs="Times New Roman"/>
                <w:sz w:val="22"/>
                <w:szCs w:val="22"/>
              </w:rPr>
              <w:t>CAA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GAA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CAG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GAC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TTG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CCA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GAA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GTG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16D1D"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cs="Times New Roman"/>
                <w:sz w:val="22"/>
                <w:szCs w:val="22"/>
              </w:rPr>
              <w:t>-/BHQ_1/-3’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96CDC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216 bp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0333" w14:textId="77777777" w:rsidR="00910A97" w:rsidRPr="00037483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10A97" w:rsidRPr="00037483" w14:paraId="530413CD" w14:textId="77777777" w:rsidTr="00253818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E691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ICMB5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16D4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Forward: 5’-</w:t>
            </w:r>
            <w:r w:rsidRPr="00F251F8">
              <w:rPr>
                <w:rFonts w:cs="Times New Roman"/>
                <w:sz w:val="22"/>
                <w:szCs w:val="22"/>
              </w:rPr>
              <w:t>ATC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CGA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TCC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GCC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AC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0CC087CE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Reverse: 5’-</w:t>
            </w:r>
            <w:r w:rsidRPr="00F251F8">
              <w:rPr>
                <w:rFonts w:cs="Times New Roman"/>
                <w:sz w:val="22"/>
                <w:szCs w:val="22"/>
              </w:rPr>
              <w:t>AAA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CGC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TCC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CTT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CTC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GT</w:t>
            </w:r>
            <w:r>
              <w:rPr>
                <w:rFonts w:cs="Times New Roman"/>
                <w:sz w:val="22"/>
                <w:szCs w:val="22"/>
              </w:rPr>
              <w:t>-3’</w:t>
            </w:r>
          </w:p>
          <w:p w14:paraId="51269392" w14:textId="77777777" w:rsidR="00910A97" w:rsidRDefault="00910A97" w:rsidP="00910A9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Probe: 5’-/HEX/-</w:t>
            </w:r>
            <w:r w:rsidRPr="00F251F8">
              <w:rPr>
                <w:rFonts w:cs="Times New Roman"/>
                <w:sz w:val="22"/>
                <w:szCs w:val="22"/>
              </w:rPr>
              <w:t>AAG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TAA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CCG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CTG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GTC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GGC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ATA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251F8"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</w:rPr>
              <w:t>-/BHQ_2/-3’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8288C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275 bp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85AE6" w14:textId="77777777" w:rsidR="00910A97" w:rsidRDefault="00910A97" w:rsidP="00910A9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</w:tbl>
    <w:p w14:paraId="49B722CF" w14:textId="0143A60A" w:rsidR="00253818" w:rsidRDefault="00253818"/>
    <w:p w14:paraId="1B45762C" w14:textId="5845B0DA" w:rsidR="00253818" w:rsidRDefault="00253818">
      <w:r>
        <w:t>References</w:t>
      </w:r>
    </w:p>
    <w:p w14:paraId="310C4063" w14:textId="77777777" w:rsidR="00253818" w:rsidRPr="00253818" w:rsidRDefault="00253818" w:rsidP="00253818">
      <w:pPr>
        <w:pStyle w:val="EndNoteBibliography"/>
        <w:framePr w:wrap="around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53818">
        <w:rPr>
          <w:noProof/>
        </w:rPr>
        <w:t>1.</w:t>
      </w:r>
      <w:r w:rsidRPr="00253818">
        <w:rPr>
          <w:noProof/>
        </w:rPr>
        <w:tab/>
        <w:t>Nadkarni MA, Martin FE, Jacques NA, Hunter N.</w:t>
      </w:r>
      <w:r w:rsidRPr="00253818">
        <w:rPr>
          <w:b/>
          <w:noProof/>
        </w:rPr>
        <w:t xml:space="preserve"> </w:t>
      </w:r>
      <w:r w:rsidRPr="00253818">
        <w:rPr>
          <w:noProof/>
        </w:rPr>
        <w:t>2002. Determination of bacterial load by real-time PCR using a broad-range (universal) probe and primers set. Microbiology 148:257-266.</w:t>
      </w:r>
    </w:p>
    <w:p w14:paraId="30D11B59" w14:textId="77777777" w:rsidR="00253818" w:rsidRPr="00253818" w:rsidRDefault="00253818" w:rsidP="00253818">
      <w:pPr>
        <w:pStyle w:val="EndNoteBibliography"/>
        <w:framePr w:wrap="around"/>
        <w:ind w:left="720" w:hanging="720"/>
        <w:rPr>
          <w:noProof/>
        </w:rPr>
      </w:pPr>
      <w:r w:rsidRPr="00253818">
        <w:rPr>
          <w:noProof/>
        </w:rPr>
        <w:t>2.</w:t>
      </w:r>
      <w:r w:rsidRPr="00253818">
        <w:rPr>
          <w:noProof/>
        </w:rPr>
        <w:tab/>
        <w:t>Lim SW, Lance ST, Stedman KM, Abate AR.</w:t>
      </w:r>
      <w:r w:rsidRPr="00253818">
        <w:rPr>
          <w:b/>
          <w:noProof/>
        </w:rPr>
        <w:t xml:space="preserve"> </w:t>
      </w:r>
      <w:r w:rsidRPr="00253818">
        <w:rPr>
          <w:noProof/>
        </w:rPr>
        <w:t>2017. PCR-activated cell sorting as a general, cultivation-free method for high-throughput identification and enrichment of virus hosts. Journal of Virological Methods 242:14-21.</w:t>
      </w:r>
    </w:p>
    <w:p w14:paraId="46A71A2A" w14:textId="5D12AF04" w:rsidR="00584C18" w:rsidRDefault="00253818">
      <w:r>
        <w:fldChar w:fldCharType="end"/>
      </w:r>
    </w:p>
    <w:sectPr w:rsidR="00584C18" w:rsidSect="00AB2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plied Environ Microbi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p2zszdmf2ed4eawexpedtrd5r9frwvvvf2&quot;&gt;My EndNote Library_v2&lt;record-ids&gt;&lt;item&gt;230&lt;/item&gt;&lt;item&gt;372&lt;/item&gt;&lt;/record-ids&gt;&lt;/item&gt;&lt;/Libraries&gt;"/>
  </w:docVars>
  <w:rsids>
    <w:rsidRoot w:val="00AB2FDC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5381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70CBF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10A97"/>
    <w:rsid w:val="00920FA8"/>
    <w:rsid w:val="00983912"/>
    <w:rsid w:val="009A7A51"/>
    <w:rsid w:val="009C6986"/>
    <w:rsid w:val="00A26EB6"/>
    <w:rsid w:val="00A77BFC"/>
    <w:rsid w:val="00AB0B03"/>
    <w:rsid w:val="00AB2FDC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D581A"/>
  <w14:defaultImageDpi w14:val="32767"/>
  <w15:chartTrackingRefBased/>
  <w15:docId w15:val="{D45EF4B9-8FD7-574E-A04C-804DB1A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2FDC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B2FD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B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53818"/>
    <w:pPr>
      <w:framePr w:hSpace="180" w:wrap="around" w:vAnchor="text" w:hAnchor="text" w:y="62"/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3818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253818"/>
    <w:pPr>
      <w:framePr w:hSpace="180" w:wrap="around" w:vAnchor="text" w:hAnchor="text" w:y="62"/>
    </w:pPr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2538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4</cp:revision>
  <dcterms:created xsi:type="dcterms:W3CDTF">2020-10-28T15:13:00Z</dcterms:created>
  <dcterms:modified xsi:type="dcterms:W3CDTF">2021-02-09T20:52:00Z</dcterms:modified>
</cp:coreProperties>
</file>