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D9DE" w14:textId="771EFAF6" w:rsidR="00C13434" w:rsidRPr="00C13434" w:rsidRDefault="00C13434" w:rsidP="007C5F81">
      <w:pPr>
        <w:spacing w:before="100" w:beforeAutospacing="1" w:after="100" w:afterAutospacing="1"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434">
        <w:rPr>
          <w:rFonts w:ascii="Times New Roman" w:hAnsi="Times New Roman" w:cs="Times New Roman"/>
          <w:b/>
          <w:bCs/>
          <w:sz w:val="24"/>
          <w:szCs w:val="24"/>
        </w:rPr>
        <w:t>Systematic Review and/or Meta-Analysis Rationale</w:t>
      </w:r>
    </w:p>
    <w:p w14:paraId="4D6CBC85" w14:textId="29CBA994" w:rsidR="0071459D" w:rsidRPr="007C5F81" w:rsidRDefault="0071459D" w:rsidP="007C5F81">
      <w:pPr>
        <w:spacing w:before="100" w:beforeAutospacing="1" w:after="100" w:afterAutospacing="1" w:line="600" w:lineRule="auto"/>
        <w:rPr>
          <w:rFonts w:ascii="Times New Roman" w:hAnsi="Times New Roman" w:cs="Times New Roman"/>
          <w:sz w:val="24"/>
          <w:szCs w:val="24"/>
        </w:rPr>
      </w:pPr>
      <w:r w:rsidRPr="007145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59D">
        <w:rPr>
          <w:rFonts w:ascii="Times New Roman" w:hAnsi="Times New Roman" w:cs="Times New Roman"/>
          <w:sz w:val="24"/>
          <w:szCs w:val="24"/>
        </w:rPr>
        <w:t>The rationale for conducting the systematic review / meta-analysis</w:t>
      </w:r>
      <w:r w:rsidR="009F4E0E">
        <w:rPr>
          <w:rFonts w:ascii="Times New Roman" w:hAnsi="Times New Roman" w:cs="Times New Roman"/>
          <w:sz w:val="24"/>
          <w:szCs w:val="24"/>
        </w:rPr>
        <w:t>:</w:t>
      </w:r>
    </w:p>
    <w:p w14:paraId="2188D3DF" w14:textId="4747DFFD" w:rsidR="0071459D" w:rsidRDefault="0071459D" w:rsidP="007C5F81">
      <w:pPr>
        <w:pStyle w:val="BodyText"/>
        <w:spacing w:before="100" w:beforeAutospacing="1" w:after="100" w:afterAutospacing="1" w:line="600" w:lineRule="auto"/>
        <w:rPr>
          <w:szCs w:val="24"/>
        </w:rPr>
      </w:pPr>
      <w:r w:rsidRPr="0071459D">
        <w:rPr>
          <w:szCs w:val="24"/>
        </w:rPr>
        <w:t xml:space="preserve">Olive leaf is said to have a beneficial effect on cardiometabolic profile and </w:t>
      </w:r>
      <w:r w:rsidR="009F4E0E">
        <w:rPr>
          <w:szCs w:val="24"/>
        </w:rPr>
        <w:t>was</w:t>
      </w:r>
      <w:r w:rsidRPr="0071459D">
        <w:rPr>
          <w:szCs w:val="24"/>
        </w:rPr>
        <w:t xml:space="preserve"> used in treatment before the modern age of medicine. It can </w:t>
      </w:r>
      <w:r w:rsidRPr="0071459D">
        <w:rPr>
          <w:szCs w:val="24"/>
        </w:rPr>
        <w:t>act</w:t>
      </w:r>
      <w:r w:rsidRPr="0071459D">
        <w:rPr>
          <w:szCs w:val="24"/>
        </w:rPr>
        <w:t xml:space="preserve"> as a natural supplement in patient management especially among patient with elevated blood pressure (prehypertension and hypertensive group) as lifestyle modifications are advocated</w:t>
      </w:r>
      <w:r w:rsidR="009F4E0E">
        <w:rPr>
          <w:szCs w:val="24"/>
        </w:rPr>
        <w:t xml:space="preserve"> in both group</w:t>
      </w:r>
      <w:r w:rsidR="001F0786">
        <w:rPr>
          <w:szCs w:val="24"/>
        </w:rPr>
        <w:t>s</w:t>
      </w:r>
      <w:r>
        <w:rPr>
          <w:szCs w:val="24"/>
        </w:rPr>
        <w:t>. Thus,</w:t>
      </w:r>
      <w:r w:rsidRPr="0071459D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71459D">
        <w:rPr>
          <w:szCs w:val="24"/>
        </w:rPr>
        <w:t>aim of our review is to assess the effectiveness of olive leaf extract as a supplement on cardiometabolic profile among prehypertension and hypertensive groups.</w:t>
      </w:r>
    </w:p>
    <w:p w14:paraId="2F582BEB" w14:textId="30E3AF5F" w:rsidR="0071459D" w:rsidRDefault="0071459D" w:rsidP="007C5F81">
      <w:pPr>
        <w:pStyle w:val="BodyText"/>
        <w:spacing w:before="100" w:beforeAutospacing="1" w:after="100" w:afterAutospacing="1" w:line="600" w:lineRule="auto"/>
        <w:rPr>
          <w:szCs w:val="24"/>
        </w:rPr>
      </w:pPr>
      <w:r>
        <w:rPr>
          <w:szCs w:val="24"/>
        </w:rPr>
        <w:t xml:space="preserve">2. </w:t>
      </w:r>
      <w:r w:rsidRPr="0071459D">
        <w:rPr>
          <w:szCs w:val="24"/>
        </w:rPr>
        <w:t>The contribution that it makes to knowledge in light of previously published related reports, including other meta-analyses and systematic reviews</w:t>
      </w:r>
      <w:r w:rsidR="009F4E0E">
        <w:rPr>
          <w:szCs w:val="24"/>
        </w:rPr>
        <w:t>:</w:t>
      </w:r>
    </w:p>
    <w:p w14:paraId="73B2CDAC" w14:textId="5A12590F" w:rsidR="0071459D" w:rsidRPr="0071459D" w:rsidRDefault="0071459D" w:rsidP="007C5F81">
      <w:pPr>
        <w:pStyle w:val="BodyText"/>
        <w:spacing w:before="100" w:beforeAutospacing="1" w:after="100" w:afterAutospacing="1" w:line="600" w:lineRule="auto"/>
        <w:rPr>
          <w:szCs w:val="24"/>
        </w:rPr>
      </w:pPr>
      <w:r>
        <w:rPr>
          <w:szCs w:val="24"/>
        </w:rPr>
        <w:t>A publish</w:t>
      </w:r>
      <w:r w:rsidR="009F4E0E">
        <w:rPr>
          <w:szCs w:val="24"/>
        </w:rPr>
        <w:t>ed</w:t>
      </w:r>
      <w:r>
        <w:rPr>
          <w:szCs w:val="24"/>
        </w:rPr>
        <w:t xml:space="preserve"> nutrition review, stated the potential benefit of bioactive compounds in olive leaf extract which </w:t>
      </w:r>
      <w:r w:rsidR="009F4E0E">
        <w:rPr>
          <w:szCs w:val="24"/>
        </w:rPr>
        <w:t>are</w:t>
      </w:r>
      <w:r>
        <w:rPr>
          <w:szCs w:val="24"/>
        </w:rPr>
        <w:t xml:space="preserve"> </w:t>
      </w:r>
      <w:r w:rsidRPr="0071459D">
        <w:rPr>
          <w:szCs w:val="24"/>
        </w:rPr>
        <w:t xml:space="preserve">antioxidant, antihypertensive, antiatherogenic, anti-inflammatory, hypoglycemic, and hypocholesterolemic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&lt;EndNote&gt;&lt;Cite&gt;&lt;Author&gt;El&lt;/Author&gt;&lt;Year&gt;2009&lt;/Year&gt;&lt;RecNum&gt;2507&lt;/RecNum&gt;&lt;DisplayText&gt;(El &amp;amp; Karakaya 2009)&lt;/DisplayText&gt;&lt;record&gt;&lt;rec-number&gt;2507&lt;/rec-number&gt;&lt;foreign-keys&gt;&lt;key app="EN" db-id="vvaw2zt91vva02ewesvpz0to5far2xevzw2w" timestamp="1600478746"&gt;2507&lt;/key&gt;&lt;/foreign-keys&gt;&lt;ref-type name="Journal Article"&gt;17&lt;/ref-type&gt;&lt;contributors&gt;&lt;authors&gt;&lt;author&gt;El, Sedef N&lt;/author&gt;&lt;author&gt;Karakaya, Sibel&lt;/author&gt;&lt;/authors&gt;&lt;/contributors&gt;&lt;titles&gt;&lt;title&gt;Olive tree (Olea europaea) leaves: potential beneficial effects on human health&lt;/title&gt;&lt;secondary-title&gt;Nutrition Reviews&lt;/secondary-title&gt;&lt;/titles&gt;&lt;periodical&gt;&lt;full-title&gt;Nutrition Reviews&lt;/full-title&gt;&lt;/periodical&gt;&lt;pages&gt;632-638&lt;/pages&gt;&lt;volume&gt;67&lt;/volume&gt;&lt;number&gt;11&lt;/number&gt;&lt;dates&gt;&lt;year&gt;2009&lt;/year&gt;&lt;/dates&gt;&lt;isbn&gt;0029-6643&lt;/isbn&gt;&lt;urls&gt;&lt;related-urls&gt;&lt;url&gt;https://doi.org/10.1111/j.1753-4887.2009.00248.x&lt;/url&gt;&lt;/related-urls&gt;&lt;/urls&gt;&lt;electronic-resource-num&gt;10.1111/j.1753-4887.2009.00248.x&lt;/electronic-resource-num&gt;&lt;access-date&gt;9/19/2020&lt;/access-date&gt;&lt;/record&gt;&lt;/Cite&gt;&lt;/EndNote&gt;</w:instrText>
      </w:r>
      <w:r>
        <w:rPr>
          <w:szCs w:val="24"/>
        </w:rPr>
        <w:fldChar w:fldCharType="separate"/>
      </w:r>
      <w:r>
        <w:rPr>
          <w:noProof/>
          <w:szCs w:val="24"/>
        </w:rPr>
        <w:t>(El &amp; Karakaya 2009)</w:t>
      </w:r>
      <w:r>
        <w:rPr>
          <w:szCs w:val="24"/>
        </w:rPr>
        <w:fldChar w:fldCharType="end"/>
      </w:r>
      <w:r>
        <w:rPr>
          <w:szCs w:val="24"/>
        </w:rPr>
        <w:t>.</w:t>
      </w:r>
      <w:r w:rsidR="00C8674A">
        <w:rPr>
          <w:szCs w:val="24"/>
        </w:rPr>
        <w:t xml:space="preserve"> </w:t>
      </w:r>
      <w:r w:rsidR="00B8053B">
        <w:rPr>
          <w:szCs w:val="24"/>
        </w:rPr>
        <w:t>This was further supported by</w:t>
      </w:r>
      <w:r>
        <w:rPr>
          <w:szCs w:val="24"/>
        </w:rPr>
        <w:t xml:space="preserve"> </w:t>
      </w:r>
      <w:r w:rsidR="00C8674A">
        <w:rPr>
          <w:szCs w:val="24"/>
        </w:rPr>
        <w:t>a</w:t>
      </w:r>
      <w:r w:rsidR="00C8674A">
        <w:rPr>
          <w:szCs w:val="24"/>
        </w:rPr>
        <w:t>nother literature review</w:t>
      </w:r>
      <w:r w:rsidR="001F0786">
        <w:rPr>
          <w:szCs w:val="24"/>
        </w:rPr>
        <w:t xml:space="preserve"> which</w:t>
      </w:r>
      <w:bookmarkStart w:id="0" w:name="_GoBack"/>
      <w:bookmarkEnd w:id="0"/>
      <w:r w:rsidR="00B8053B">
        <w:rPr>
          <w:szCs w:val="24"/>
        </w:rPr>
        <w:t xml:space="preserve"> </w:t>
      </w:r>
      <w:r w:rsidR="00C8674A">
        <w:rPr>
          <w:szCs w:val="24"/>
        </w:rPr>
        <w:t xml:space="preserve">also </w:t>
      </w:r>
      <w:r w:rsidR="00C8674A">
        <w:rPr>
          <w:szCs w:val="24"/>
        </w:rPr>
        <w:t>stated the</w:t>
      </w:r>
      <w:r w:rsidR="009F4E0E">
        <w:rPr>
          <w:szCs w:val="24"/>
        </w:rPr>
        <w:t xml:space="preserve"> similar</w:t>
      </w:r>
      <w:r w:rsidR="00C8674A">
        <w:rPr>
          <w:szCs w:val="24"/>
        </w:rPr>
        <w:t xml:space="preserve"> benefi</w:t>
      </w:r>
      <w:r w:rsidR="00C8674A">
        <w:rPr>
          <w:szCs w:val="24"/>
        </w:rPr>
        <w:t>cial effects</w:t>
      </w:r>
      <w:r w:rsidR="00C8674A">
        <w:rPr>
          <w:szCs w:val="24"/>
        </w:rPr>
        <w:t xml:space="preserve"> of olive leaf on</w:t>
      </w:r>
      <w:r w:rsidR="00C8674A">
        <w:rPr>
          <w:szCs w:val="24"/>
        </w:rPr>
        <w:t xml:space="preserve"> </w:t>
      </w:r>
      <w:r w:rsidR="00C8674A">
        <w:rPr>
          <w:szCs w:val="24"/>
        </w:rPr>
        <w:t>human healt</w:t>
      </w:r>
      <w:r w:rsidR="00C8674A">
        <w:rPr>
          <w:szCs w:val="24"/>
        </w:rPr>
        <w:t>h</w:t>
      </w:r>
      <w:r w:rsidR="00C8674A">
        <w:t xml:space="preserve"> </w:t>
      </w:r>
      <w:r w:rsidR="00C8674A">
        <w:fldChar w:fldCharType="begin"/>
      </w:r>
      <w:r w:rsidR="00C8674A">
        <w:instrText xml:space="preserve"> ADDIN EN.CITE &lt;EndNote&gt;&lt;Cite&gt;&lt;Author&gt;Vogel&lt;/Author&gt;&lt;Year&gt;2015&lt;/Year&gt;&lt;RecNum&gt;2508&lt;/RecNum&gt;&lt;DisplayText&gt;(Vogel et al. 2015)&lt;/DisplayText&gt;&lt;record&gt;&lt;rec-number&gt;2508&lt;/rec-number&gt;&lt;foreign-keys&gt;&lt;key app="EN" db-id="vvaw2zt91vva02ewesvpz0to5far2xevzw2w" timestamp="1600480341"&gt;2508&lt;/key&gt;&lt;/foreign-keys&gt;&lt;ref-type name="Journal Article"&gt;17&lt;/ref-type&gt;&lt;contributors&gt;&lt;authors&gt;&lt;author&gt;Vogel, Patrícia&lt;/author&gt;&lt;author&gt;Machado, Isabel Kasper&lt;/author&gt;&lt;author&gt;Garavaglia, Juliano&lt;/author&gt;&lt;author&gt;Zani, Valdeni Terezinha&lt;/author&gt;&lt;author&gt;de Souza, Daiana&lt;/author&gt;&lt;author&gt;Dal Bosco, Simone Morelo&lt;/author&gt;&lt;/authors&gt;&lt;/contributors&gt;&lt;titles&gt;&lt;title&gt;Polyphenols benefits of olive leaf (Olea europaea L) to human health&lt;/title&gt;&lt;secondary-title&gt;Nutrición hospitalaria&lt;/secondary-title&gt;&lt;/titles&gt;&lt;periodical&gt;&lt;full-title&gt;Nutr Hosp&lt;/full-title&gt;&lt;abbr-1&gt;Nutricion hospitalaria&lt;/abbr-1&gt;&lt;/periodical&gt;&lt;pages&gt;1427-1433&lt;/pages&gt;&lt;volume&gt;31&lt;/volume&gt;&lt;number&gt;3&lt;/number&gt;&lt;dates&gt;&lt;year&gt;2015&lt;/year&gt;&lt;/dates&gt;&lt;isbn&gt;0212-1611&lt;/isbn&gt;&lt;urls&gt;&lt;/urls&gt;&lt;/record&gt;&lt;/Cite&gt;&lt;/EndNote&gt;</w:instrText>
      </w:r>
      <w:r w:rsidR="00C8674A">
        <w:fldChar w:fldCharType="separate"/>
      </w:r>
      <w:r w:rsidR="00C8674A">
        <w:rPr>
          <w:noProof/>
        </w:rPr>
        <w:t>(Vogel et al. 2015)</w:t>
      </w:r>
      <w:r w:rsidR="00C8674A">
        <w:fldChar w:fldCharType="end"/>
      </w:r>
      <w:r w:rsidR="00C8674A">
        <w:t>.</w:t>
      </w:r>
      <w:r w:rsidR="00B8053B">
        <w:t xml:space="preserve"> This </w:t>
      </w:r>
      <w:r w:rsidR="009F4E0E">
        <w:t>is</w:t>
      </w:r>
      <w:r w:rsidR="00B8053B">
        <w:t xml:space="preserve"> </w:t>
      </w:r>
      <w:r w:rsidR="009F4E0E">
        <w:t>because of the</w:t>
      </w:r>
      <w:r w:rsidR="00B8053B">
        <w:t xml:space="preserve"> presence </w:t>
      </w:r>
      <w:r w:rsidR="00B8053B">
        <w:rPr>
          <w:szCs w:val="24"/>
        </w:rPr>
        <w:t xml:space="preserve">of polyphenols which </w:t>
      </w:r>
      <w:r w:rsidR="009F4E0E">
        <w:rPr>
          <w:szCs w:val="24"/>
        </w:rPr>
        <w:t>are</w:t>
      </w:r>
      <w:r w:rsidR="00B8053B">
        <w:rPr>
          <w:szCs w:val="24"/>
        </w:rPr>
        <w:t xml:space="preserve"> the bioactive compounds</w:t>
      </w:r>
      <w:r w:rsidR="00B8053B">
        <w:rPr>
          <w:szCs w:val="24"/>
        </w:rPr>
        <w:t xml:space="preserve"> of olive leaf.</w:t>
      </w:r>
      <w:r w:rsidR="00C8674A">
        <w:t xml:space="preserve"> </w:t>
      </w:r>
      <w:r w:rsidR="00C8674A">
        <w:rPr>
          <w:szCs w:val="24"/>
        </w:rPr>
        <w:t>A</w:t>
      </w:r>
      <w:r w:rsidR="005E300A">
        <w:rPr>
          <w:szCs w:val="24"/>
        </w:rPr>
        <w:t>t level</w:t>
      </w:r>
      <w:r w:rsidR="00C8674A">
        <w:rPr>
          <w:szCs w:val="24"/>
        </w:rPr>
        <w:t xml:space="preserve"> of animal trials</w:t>
      </w:r>
      <w:r w:rsidR="005E300A">
        <w:rPr>
          <w:szCs w:val="24"/>
        </w:rPr>
        <w:t xml:space="preserve">, </w:t>
      </w:r>
      <w:r w:rsidR="006B42CC">
        <w:rPr>
          <w:szCs w:val="24"/>
        </w:rPr>
        <w:t>a systematic review and meta- analysis of olive leaf extract on glucose levels in diabetes induced rats</w:t>
      </w:r>
      <w:r w:rsidR="005E300A">
        <w:rPr>
          <w:szCs w:val="24"/>
        </w:rPr>
        <w:t xml:space="preserve"> show</w:t>
      </w:r>
      <w:r w:rsidR="009F4E0E">
        <w:rPr>
          <w:szCs w:val="24"/>
        </w:rPr>
        <w:t>ed</w:t>
      </w:r>
      <w:r w:rsidR="005E300A">
        <w:rPr>
          <w:szCs w:val="24"/>
        </w:rPr>
        <w:t xml:space="preserve"> </w:t>
      </w:r>
      <w:r w:rsidR="009F4E0E">
        <w:rPr>
          <w:szCs w:val="24"/>
        </w:rPr>
        <w:t>improvement in</w:t>
      </w:r>
      <w:r w:rsidR="005E300A" w:rsidRPr="005E300A">
        <w:rPr>
          <w:szCs w:val="24"/>
        </w:rPr>
        <w:t xml:space="preserve"> both the lipid profile and</w:t>
      </w:r>
      <w:r w:rsidR="005E300A">
        <w:rPr>
          <w:szCs w:val="24"/>
        </w:rPr>
        <w:t xml:space="preserve"> </w:t>
      </w:r>
      <w:r w:rsidR="005E300A" w:rsidRPr="005E300A">
        <w:rPr>
          <w:szCs w:val="24"/>
        </w:rPr>
        <w:t>glycemic contro</w:t>
      </w:r>
      <w:r w:rsidR="005E300A">
        <w:rPr>
          <w:szCs w:val="24"/>
        </w:rPr>
        <w:t xml:space="preserve">l </w:t>
      </w:r>
      <w:r w:rsidR="005E300A">
        <w:rPr>
          <w:szCs w:val="24"/>
        </w:rPr>
        <w:fldChar w:fldCharType="begin">
          <w:fldData xml:space="preserve">PEVuZE5vdGU+PENpdGU+PEF1dGhvcj5BYnVuYWI8L0F1dGhvcj48WWVhcj4yMDE3PC9ZZWFyPjxS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</w:fldData>
        </w:fldChar>
      </w:r>
      <w:r w:rsidR="005E300A">
        <w:rPr>
          <w:szCs w:val="24"/>
        </w:rPr>
        <w:instrText xml:space="preserve"> ADDIN EN.CITE </w:instrText>
      </w:r>
      <w:r w:rsidR="005E300A">
        <w:rPr>
          <w:szCs w:val="24"/>
        </w:rPr>
        <w:fldChar w:fldCharType="begin">
          <w:fldData xml:space="preserve">PEVuZE5vdGU+PENpdGU+PEF1dGhvcj5BYnVuYWI8L0F1dGhvcj48WWVhcj4yMDE3PC9ZZWFyPjxS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</w:fldData>
        </w:fldChar>
      </w:r>
      <w:r w:rsidR="005E300A">
        <w:rPr>
          <w:szCs w:val="24"/>
        </w:rPr>
        <w:instrText xml:space="preserve"> ADDIN EN.CITE.DATA </w:instrText>
      </w:r>
      <w:r w:rsidR="005E300A">
        <w:rPr>
          <w:szCs w:val="24"/>
        </w:rPr>
      </w:r>
      <w:r w:rsidR="005E300A">
        <w:rPr>
          <w:szCs w:val="24"/>
        </w:rPr>
        <w:fldChar w:fldCharType="end"/>
      </w:r>
      <w:r w:rsidR="005E300A">
        <w:rPr>
          <w:szCs w:val="24"/>
        </w:rPr>
        <w:fldChar w:fldCharType="separate"/>
      </w:r>
      <w:r w:rsidR="005E300A">
        <w:rPr>
          <w:noProof/>
          <w:szCs w:val="24"/>
        </w:rPr>
        <w:t>(Abunab et al. 2017)</w:t>
      </w:r>
      <w:r w:rsidR="005E300A">
        <w:rPr>
          <w:szCs w:val="24"/>
        </w:rPr>
        <w:fldChar w:fldCharType="end"/>
      </w:r>
      <w:r w:rsidR="005E300A">
        <w:rPr>
          <w:szCs w:val="24"/>
        </w:rPr>
        <w:t>.</w:t>
      </w:r>
      <w:r w:rsidR="00C8674A">
        <w:rPr>
          <w:szCs w:val="24"/>
        </w:rPr>
        <w:t xml:space="preserve"> </w:t>
      </w:r>
      <w:r w:rsidR="006713C7">
        <w:rPr>
          <w:szCs w:val="24"/>
        </w:rPr>
        <w:t>T</w:t>
      </w:r>
      <w:r w:rsidR="00B8053B">
        <w:rPr>
          <w:szCs w:val="24"/>
        </w:rPr>
        <w:t>h</w:t>
      </w:r>
      <w:r w:rsidR="009F4E0E">
        <w:rPr>
          <w:szCs w:val="24"/>
        </w:rPr>
        <w:t>erefore, it</w:t>
      </w:r>
      <w:r w:rsidR="00B8053B">
        <w:rPr>
          <w:szCs w:val="24"/>
        </w:rPr>
        <w:t xml:space="preserve"> shows that </w:t>
      </w:r>
      <w:r w:rsidR="007C5F81">
        <w:rPr>
          <w:szCs w:val="24"/>
        </w:rPr>
        <w:t>o</w:t>
      </w:r>
      <w:r w:rsidR="00C8674A">
        <w:rPr>
          <w:szCs w:val="24"/>
        </w:rPr>
        <w:t>live leaf extract ha</w:t>
      </w:r>
      <w:r w:rsidR="001F0786">
        <w:rPr>
          <w:szCs w:val="24"/>
        </w:rPr>
        <w:t>s</w:t>
      </w:r>
      <w:r w:rsidR="00C8674A">
        <w:rPr>
          <w:szCs w:val="24"/>
        </w:rPr>
        <w:t xml:space="preserve"> a lot of </w:t>
      </w:r>
      <w:r w:rsidR="009F4E0E">
        <w:rPr>
          <w:szCs w:val="24"/>
        </w:rPr>
        <w:t>favorable</w:t>
      </w:r>
      <w:r w:rsidR="00C8674A">
        <w:rPr>
          <w:szCs w:val="24"/>
        </w:rPr>
        <w:t xml:space="preserve"> </w:t>
      </w:r>
      <w:r w:rsidR="009F4E0E">
        <w:rPr>
          <w:szCs w:val="24"/>
        </w:rPr>
        <w:t>outcomes</w:t>
      </w:r>
      <w:r w:rsidR="00C8674A">
        <w:rPr>
          <w:szCs w:val="24"/>
        </w:rPr>
        <w:t xml:space="preserve"> on human</w:t>
      </w:r>
      <w:r w:rsidR="009F4E0E">
        <w:rPr>
          <w:szCs w:val="24"/>
        </w:rPr>
        <w:t xml:space="preserve"> health</w:t>
      </w:r>
      <w:r w:rsidR="006713C7">
        <w:rPr>
          <w:szCs w:val="24"/>
        </w:rPr>
        <w:t>.</w:t>
      </w:r>
    </w:p>
    <w:p w14:paraId="7B401D68" w14:textId="77777777" w:rsidR="0071459D" w:rsidRDefault="0071459D" w:rsidP="007C5F81">
      <w:pPr>
        <w:spacing w:before="100" w:beforeAutospacing="1" w:after="100" w:afterAutospacing="1" w:line="600" w:lineRule="auto"/>
      </w:pPr>
    </w:p>
    <w:p w14:paraId="5F55785F" w14:textId="68F5390D" w:rsidR="007C5F81" w:rsidRPr="007C5F81" w:rsidRDefault="007C5F81" w:rsidP="007C5F81">
      <w:pPr>
        <w:spacing w:before="100" w:beforeAutospacing="1" w:after="100" w:afterAutospacing="1" w:line="240" w:lineRule="auto"/>
        <w:rPr>
          <w:b/>
          <w:bCs/>
        </w:rPr>
      </w:pPr>
      <w:r w:rsidRPr="007C5F81">
        <w:rPr>
          <w:b/>
          <w:bCs/>
        </w:rPr>
        <w:t>References</w:t>
      </w:r>
    </w:p>
    <w:p w14:paraId="4B19F59D" w14:textId="77777777" w:rsidR="00C8674A" w:rsidRPr="00C8674A" w:rsidRDefault="0071459D" w:rsidP="007C5F81">
      <w:pPr>
        <w:pStyle w:val="EndNoteBibliography"/>
        <w:spacing w:before="100" w:beforeAutospacing="1" w:after="100" w:afterAutospacing="1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8674A" w:rsidRPr="00C8674A">
        <w:t>Abunab H, Dator WL, and Hawamdeh S. 2017. Effect of olive leaf extract on glucose levels in diabetes-induced rats: A systematic review and meta-analysis.</w:t>
      </w:r>
      <w:r w:rsidR="00C8674A" w:rsidRPr="00C8674A">
        <w:rPr>
          <w:i/>
        </w:rPr>
        <w:t xml:space="preserve"> J Diabetes</w:t>
      </w:r>
      <w:r w:rsidR="00C8674A" w:rsidRPr="00C8674A">
        <w:t xml:space="preserve"> 9:947-957. 10.1111/1753-0407.12508</w:t>
      </w:r>
    </w:p>
    <w:p w14:paraId="20A7E651" w14:textId="77777777" w:rsidR="00C8674A" w:rsidRPr="00C8674A" w:rsidRDefault="00C8674A" w:rsidP="007C5F81">
      <w:pPr>
        <w:pStyle w:val="EndNoteBibliography"/>
        <w:spacing w:before="100" w:beforeAutospacing="1" w:after="100" w:afterAutospacing="1"/>
        <w:ind w:left="720" w:hanging="720"/>
      </w:pPr>
      <w:r w:rsidRPr="00C8674A">
        <w:t>El SN, and Karakaya S. 2009. Olive tree (Olea europaea) leaves: potential beneficial effects on human health.</w:t>
      </w:r>
      <w:r w:rsidRPr="00C8674A">
        <w:rPr>
          <w:i/>
        </w:rPr>
        <w:t xml:space="preserve"> Nutrition Reviews</w:t>
      </w:r>
      <w:r w:rsidRPr="00C8674A">
        <w:t xml:space="preserve"> 67:632-638. 10.1111/j.1753-4887.2009.00248.x</w:t>
      </w:r>
    </w:p>
    <w:p w14:paraId="5E30D704" w14:textId="77777777" w:rsidR="00C8674A" w:rsidRPr="00C8674A" w:rsidRDefault="00C8674A" w:rsidP="007C5F81">
      <w:pPr>
        <w:pStyle w:val="EndNoteBibliography"/>
        <w:spacing w:before="100" w:beforeAutospacing="1" w:after="100" w:afterAutospacing="1"/>
        <w:ind w:left="720" w:hanging="720"/>
      </w:pPr>
      <w:r w:rsidRPr="00C8674A">
        <w:t>Vogel P, Machado IK, Garavaglia J, Zani VT, de Souza D, and Dal Bosco SM. 2015. Polyphenols benefits of olive leaf (Olea europaea L) to human health.</w:t>
      </w:r>
      <w:r w:rsidRPr="00C8674A">
        <w:rPr>
          <w:i/>
        </w:rPr>
        <w:t xml:space="preserve"> Nutr Hosp</w:t>
      </w:r>
      <w:r w:rsidRPr="00C8674A">
        <w:t xml:space="preserve"> 31:1427-1433. </w:t>
      </w:r>
    </w:p>
    <w:p w14:paraId="596C02ED" w14:textId="57AE8BAA" w:rsidR="0071459D" w:rsidRDefault="0071459D" w:rsidP="007C5F81">
      <w:pPr>
        <w:spacing w:before="100" w:beforeAutospacing="1" w:after="100" w:afterAutospacing="1" w:line="240" w:lineRule="auto"/>
      </w:pPr>
      <w:r>
        <w:fldChar w:fldCharType="end"/>
      </w:r>
    </w:p>
    <w:sectPr w:rsidR="0071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77FF"/>
    <w:multiLevelType w:val="hybridMultilevel"/>
    <w:tmpl w:val="7D0CCE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D19"/>
    <w:multiLevelType w:val="hybridMultilevel"/>
    <w:tmpl w:val="233C24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aw2zt91vva02ewesvpz0to5far2xevzw2w&quot;&gt;citation olive&lt;record-ids&gt;&lt;item&gt;2506&lt;/item&gt;&lt;item&gt;2507&lt;/item&gt;&lt;item&gt;2508&lt;/item&gt;&lt;/record-ids&gt;&lt;/item&gt;&lt;/Libraries&gt;"/>
  </w:docVars>
  <w:rsids>
    <w:rsidRoot w:val="0071459D"/>
    <w:rsid w:val="001F0786"/>
    <w:rsid w:val="005E300A"/>
    <w:rsid w:val="006713C7"/>
    <w:rsid w:val="006B42CC"/>
    <w:rsid w:val="0071459D"/>
    <w:rsid w:val="007C5F81"/>
    <w:rsid w:val="009F4E0E"/>
    <w:rsid w:val="00B8053B"/>
    <w:rsid w:val="00C13434"/>
    <w:rsid w:val="00C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1331"/>
  <w15:chartTrackingRefBased/>
  <w15:docId w15:val="{BBCBA02B-00C8-46F0-B506-8FE0525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9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1459D"/>
    <w:pPr>
      <w:widowControl w:val="0"/>
      <w:autoSpaceDE w:val="0"/>
      <w:autoSpaceDN w:val="0"/>
      <w:spacing w:before="120" w:after="360" w:line="480" w:lineRule="auto"/>
      <w:jc w:val="both"/>
    </w:pPr>
    <w:rPr>
      <w:rFonts w:ascii="Times New Roman" w:eastAsiaTheme="minorEastAsia" w:hAnsi="Times New Roman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459D"/>
    <w:rPr>
      <w:rFonts w:ascii="Times New Roman" w:eastAsiaTheme="minorEastAsia" w:hAnsi="Times New Roman" w:cs="Arial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1459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71459D"/>
    <w:rPr>
      <w:rFonts w:ascii="Calibri" w:eastAsiaTheme="minorEastAsia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1459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71459D"/>
    <w:rPr>
      <w:rFonts w:ascii="Calibri" w:eastAsiaTheme="minorEastAsia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asyraf ismail</dc:creator>
  <cp:keywords/>
  <dc:description/>
  <cp:lastModifiedBy>asyraf ismail</cp:lastModifiedBy>
  <cp:revision>2</cp:revision>
  <dcterms:created xsi:type="dcterms:W3CDTF">2020-09-19T01:14:00Z</dcterms:created>
  <dcterms:modified xsi:type="dcterms:W3CDTF">2020-09-19T03:10:00Z</dcterms:modified>
</cp:coreProperties>
</file>