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A613" w14:textId="09A8DA9A" w:rsidR="00F36844" w:rsidRDefault="00F36844" w:rsidP="00F36844">
      <w:pPr>
        <w:rPr>
          <w:rFonts w:ascii="Times New Roman" w:hAnsi="Times New Roman" w:cs="Times New Roman"/>
        </w:rPr>
      </w:pPr>
    </w:p>
    <w:tbl>
      <w:tblPr>
        <w:tblStyle w:val="a3"/>
        <w:tblW w:w="5639" w:type="pct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195"/>
        <w:gridCol w:w="2130"/>
        <w:gridCol w:w="2128"/>
        <w:gridCol w:w="2269"/>
      </w:tblGrid>
      <w:tr w:rsidR="00F36844" w14:paraId="077871FF" w14:textId="77777777" w:rsidTr="00483121"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C0E14" w14:textId="77777777" w:rsidR="00F36844" w:rsidRDefault="00F36844" w:rsidP="00483121">
            <w:pPr>
              <w:jc w:val="center"/>
            </w:pPr>
            <w:r>
              <w:rPr>
                <w:rFonts w:hint="eastAsia"/>
              </w:rPr>
              <w:t>Predicted</w:t>
            </w:r>
            <w:r>
              <w:t xml:space="preserve"> </w:t>
            </w:r>
            <w:r>
              <w:rPr>
                <w:rFonts w:hint="eastAsia"/>
              </w:rPr>
              <w:t>epitope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F3AD" w14:textId="77777777" w:rsidR="00F36844" w:rsidRDefault="00F36844" w:rsidP="00483121">
            <w:pPr>
              <w:jc w:val="center"/>
            </w:pPr>
            <w:r>
              <w:t>IEDB ID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50897" w14:textId="77777777" w:rsidR="00F36844" w:rsidRDefault="00F36844" w:rsidP="00483121">
            <w:pPr>
              <w:jc w:val="center"/>
            </w:pPr>
            <w:r w:rsidRPr="00B9607A">
              <w:t>Sequence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7367" w14:textId="77777777" w:rsidR="00F36844" w:rsidRDefault="00F36844" w:rsidP="00483121">
            <w:pPr>
              <w:jc w:val="center"/>
            </w:pPr>
            <w:r w:rsidRPr="00194361">
              <w:t>MHC molecule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1BA6" w14:textId="77777777" w:rsidR="00F36844" w:rsidRDefault="00F36844" w:rsidP="00483121">
            <w:pPr>
              <w:jc w:val="center"/>
            </w:pPr>
            <w:r>
              <w:rPr>
                <w:rFonts w:hint="eastAsia"/>
              </w:rPr>
              <w:t>Assay</w:t>
            </w:r>
            <w:r>
              <w:t xml:space="preserve"> </w:t>
            </w:r>
            <w:r>
              <w:rPr>
                <w:rFonts w:hint="eastAsia"/>
              </w:rPr>
              <w:t>description</w:t>
            </w:r>
          </w:p>
        </w:tc>
      </w:tr>
      <w:tr w:rsidR="00F36844" w:rsidRPr="009957D6" w14:paraId="02394CE1" w14:textId="77777777" w:rsidTr="00483121">
        <w:tc>
          <w:tcPr>
            <w:tcW w:w="878" w:type="pct"/>
            <w:tcBorders>
              <w:top w:val="single" w:sz="4" w:space="0" w:color="auto"/>
            </w:tcBorders>
            <w:vAlign w:val="center"/>
          </w:tcPr>
          <w:p w14:paraId="32B9EA13" w14:textId="77777777" w:rsidR="00F36844" w:rsidRPr="00625D22" w:rsidRDefault="00F36844" w:rsidP="00483121">
            <w:pPr>
              <w:jc w:val="center"/>
            </w:pPr>
            <w:r w:rsidRPr="00625D22">
              <w:t xml:space="preserve">Spike </w:t>
            </w:r>
            <w:r w:rsidRPr="00AE40AE">
              <w:rPr>
                <w:vertAlign w:val="subscript"/>
              </w:rPr>
              <w:t>200-215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14:paraId="2155BBB6" w14:textId="77777777" w:rsidR="00F36844" w:rsidRPr="00B9607A" w:rsidRDefault="00F36844" w:rsidP="00483121">
            <w:pPr>
              <w:jc w:val="center"/>
            </w:pPr>
            <w:r w:rsidRPr="00194361">
              <w:t>1330367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14:paraId="710F02AA" w14:textId="77777777" w:rsidR="00F36844" w:rsidRPr="00B9607A" w:rsidRDefault="00F36844" w:rsidP="00483121">
            <w:pPr>
              <w:jc w:val="center"/>
            </w:pPr>
            <w:r w:rsidRPr="00625D22">
              <w:t>YFKIYSKHTPINLVRD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vAlign w:val="center"/>
          </w:tcPr>
          <w:p w14:paraId="67E633E2" w14:textId="77777777" w:rsidR="00F36844" w:rsidRPr="00B9607A" w:rsidRDefault="00F36844" w:rsidP="00483121">
            <w:pPr>
              <w:jc w:val="center"/>
            </w:pPr>
            <w:r w:rsidRPr="00CF1AB5">
              <w:t>HLA class II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vAlign w:val="center"/>
          </w:tcPr>
          <w:p w14:paraId="05615652" w14:textId="77777777" w:rsidR="00F36844" w:rsidRPr="00AE40AE" w:rsidRDefault="00F36844" w:rsidP="00483121">
            <w:pPr>
              <w:jc w:val="center"/>
              <w:rPr>
                <w:b/>
                <w:bCs/>
              </w:rPr>
            </w:pPr>
            <w:r>
              <w:t xml:space="preserve">cellular MHC/mass spectrometry ligand presentation </w:t>
            </w:r>
            <w:r w:rsidRPr="00AE40AE">
              <w:rPr>
                <w:b/>
                <w:bCs/>
              </w:rPr>
              <w:t>Positive</w:t>
            </w:r>
          </w:p>
        </w:tc>
      </w:tr>
      <w:tr w:rsidR="00F36844" w14:paraId="5B4445C1" w14:textId="77777777" w:rsidTr="00483121">
        <w:tc>
          <w:tcPr>
            <w:tcW w:w="878" w:type="pct"/>
            <w:vAlign w:val="center"/>
          </w:tcPr>
          <w:p w14:paraId="6B46F2FB" w14:textId="77777777" w:rsidR="00F36844" w:rsidRPr="00B9607A" w:rsidRDefault="00F36844" w:rsidP="00483121">
            <w:pPr>
              <w:jc w:val="center"/>
            </w:pPr>
            <w:r w:rsidRPr="00194361">
              <w:t>Spike</w:t>
            </w:r>
            <w:r w:rsidRPr="00AE40AE">
              <w:rPr>
                <w:vertAlign w:val="subscript"/>
              </w:rPr>
              <w:t>84-92</w:t>
            </w:r>
          </w:p>
        </w:tc>
        <w:tc>
          <w:tcPr>
            <w:tcW w:w="638" w:type="pct"/>
            <w:vAlign w:val="center"/>
          </w:tcPr>
          <w:p w14:paraId="1BE47D93" w14:textId="77777777" w:rsidR="00F36844" w:rsidRPr="00B9607A" w:rsidRDefault="00F36844" w:rsidP="00483121">
            <w:pPr>
              <w:jc w:val="center"/>
            </w:pPr>
            <w:r w:rsidRPr="00FE438C">
              <w:t>1321049</w:t>
            </w:r>
          </w:p>
        </w:tc>
        <w:tc>
          <w:tcPr>
            <w:tcW w:w="1137" w:type="pct"/>
            <w:vAlign w:val="center"/>
          </w:tcPr>
          <w:p w14:paraId="27B23AA8" w14:textId="77777777" w:rsidR="00F36844" w:rsidRPr="00B9607A" w:rsidRDefault="00F36844" w:rsidP="00483121">
            <w:pPr>
              <w:jc w:val="center"/>
            </w:pPr>
            <w:r w:rsidRPr="00FE438C">
              <w:t>LPFNDGVYF</w:t>
            </w:r>
          </w:p>
        </w:tc>
        <w:tc>
          <w:tcPr>
            <w:tcW w:w="1136" w:type="pct"/>
            <w:vAlign w:val="center"/>
          </w:tcPr>
          <w:p w14:paraId="7B811917" w14:textId="77777777" w:rsidR="00F36844" w:rsidRDefault="00F36844" w:rsidP="00483121">
            <w:pPr>
              <w:jc w:val="center"/>
            </w:pPr>
            <w:r>
              <w:t>HLA-B*51:01</w:t>
            </w:r>
          </w:p>
          <w:p w14:paraId="22AC944C" w14:textId="77777777" w:rsidR="00F36844" w:rsidRDefault="00F36844" w:rsidP="00483121">
            <w:pPr>
              <w:jc w:val="center"/>
            </w:pPr>
            <w:r w:rsidRPr="00844831">
              <w:t>HLA-B*07:02</w:t>
            </w:r>
          </w:p>
          <w:p w14:paraId="51C1F4B6" w14:textId="77777777" w:rsidR="00F36844" w:rsidRPr="00B9607A" w:rsidRDefault="00F36844" w:rsidP="00483121">
            <w:pPr>
              <w:jc w:val="center"/>
            </w:pPr>
            <w:r w:rsidRPr="00844831">
              <w:t>HLA-B*35:01</w:t>
            </w:r>
          </w:p>
        </w:tc>
        <w:tc>
          <w:tcPr>
            <w:tcW w:w="1211" w:type="pct"/>
            <w:vAlign w:val="center"/>
          </w:tcPr>
          <w:p w14:paraId="18D5C070" w14:textId="77777777" w:rsidR="00F36844" w:rsidRPr="00FE438C" w:rsidRDefault="00F36844" w:rsidP="00483121">
            <w:pPr>
              <w:jc w:val="center"/>
              <w:rPr>
                <w:b/>
                <w:bCs/>
              </w:rPr>
            </w:pPr>
            <w:r>
              <w:t>biological activity</w:t>
            </w:r>
            <w:r>
              <w:rPr>
                <w:rFonts w:hint="eastAsia"/>
              </w:rPr>
              <w:t xml:space="preserve"> </w:t>
            </w:r>
            <w:r>
              <w:t xml:space="preserve">activation </w:t>
            </w:r>
            <w:r w:rsidRPr="00FE438C">
              <w:rPr>
                <w:b/>
                <w:bCs/>
              </w:rPr>
              <w:t>Positive</w:t>
            </w:r>
          </w:p>
        </w:tc>
      </w:tr>
      <w:tr w:rsidR="00F36844" w14:paraId="4A911C44" w14:textId="77777777" w:rsidTr="00483121">
        <w:tc>
          <w:tcPr>
            <w:tcW w:w="878" w:type="pct"/>
            <w:vAlign w:val="center"/>
          </w:tcPr>
          <w:p w14:paraId="6534D860" w14:textId="77777777" w:rsidR="00F36844" w:rsidRPr="00B9607A" w:rsidRDefault="00F36844" w:rsidP="00483121">
            <w:pPr>
              <w:jc w:val="center"/>
            </w:pPr>
            <w:r w:rsidRPr="00194361">
              <w:t>Spike</w:t>
            </w:r>
            <w:r w:rsidRPr="00AE40AE">
              <w:rPr>
                <w:vertAlign w:val="subscript"/>
              </w:rPr>
              <w:t>202-210</w:t>
            </w:r>
          </w:p>
        </w:tc>
        <w:tc>
          <w:tcPr>
            <w:tcW w:w="638" w:type="pct"/>
            <w:vAlign w:val="center"/>
          </w:tcPr>
          <w:p w14:paraId="375DBDDB" w14:textId="77777777" w:rsidR="00F36844" w:rsidRPr="00B9607A" w:rsidRDefault="00F36844" w:rsidP="00483121">
            <w:pPr>
              <w:jc w:val="center"/>
            </w:pPr>
            <w:r>
              <w:rPr>
                <w:rFonts w:hint="eastAsia"/>
              </w:rPr>
              <w:t>1319559</w:t>
            </w:r>
          </w:p>
        </w:tc>
        <w:tc>
          <w:tcPr>
            <w:tcW w:w="1137" w:type="pct"/>
            <w:vAlign w:val="center"/>
          </w:tcPr>
          <w:p w14:paraId="22495260" w14:textId="77777777" w:rsidR="00F36844" w:rsidRPr="00B9607A" w:rsidRDefault="00F36844" w:rsidP="00483121">
            <w:pPr>
              <w:jc w:val="center"/>
            </w:pPr>
            <w:r w:rsidRPr="00D3525C">
              <w:t>KIYSKHTPI</w:t>
            </w:r>
          </w:p>
        </w:tc>
        <w:tc>
          <w:tcPr>
            <w:tcW w:w="1136" w:type="pct"/>
            <w:vAlign w:val="center"/>
          </w:tcPr>
          <w:p w14:paraId="71EA0237" w14:textId="77777777" w:rsidR="00F36844" w:rsidRPr="00B9607A" w:rsidRDefault="00F36844" w:rsidP="00483121">
            <w:pPr>
              <w:jc w:val="center"/>
            </w:pPr>
            <w:r w:rsidRPr="00D3525C">
              <w:t>HLA-B*08:01</w:t>
            </w:r>
          </w:p>
        </w:tc>
        <w:tc>
          <w:tcPr>
            <w:tcW w:w="1211" w:type="pct"/>
            <w:vAlign w:val="center"/>
          </w:tcPr>
          <w:p w14:paraId="3963F3EA" w14:textId="77777777" w:rsidR="00F36844" w:rsidRPr="00B9607A" w:rsidRDefault="00F36844" w:rsidP="00483121">
            <w:pPr>
              <w:jc w:val="center"/>
            </w:pPr>
            <w:r>
              <w:t xml:space="preserve">biological activity activation </w:t>
            </w:r>
            <w:r w:rsidRPr="00D3525C">
              <w:rPr>
                <w:b/>
                <w:bCs/>
              </w:rPr>
              <w:t>Positive</w:t>
            </w:r>
          </w:p>
        </w:tc>
      </w:tr>
      <w:tr w:rsidR="00F36844" w14:paraId="46E60A1A" w14:textId="77777777" w:rsidTr="00483121">
        <w:trPr>
          <w:trHeight w:val="67"/>
        </w:trPr>
        <w:tc>
          <w:tcPr>
            <w:tcW w:w="878" w:type="pct"/>
            <w:vAlign w:val="center"/>
          </w:tcPr>
          <w:p w14:paraId="3BF648C0" w14:textId="77777777" w:rsidR="00F36844" w:rsidRPr="00B9607A" w:rsidRDefault="00F36844" w:rsidP="00483121">
            <w:pPr>
              <w:jc w:val="center"/>
            </w:pPr>
            <w:r w:rsidRPr="00CF1AB5">
              <w:t>Spike</w:t>
            </w:r>
            <w:r w:rsidRPr="00AE40AE">
              <w:rPr>
                <w:vertAlign w:val="subscript"/>
              </w:rPr>
              <w:t>238-252</w:t>
            </w:r>
          </w:p>
        </w:tc>
        <w:tc>
          <w:tcPr>
            <w:tcW w:w="638" w:type="pct"/>
            <w:vAlign w:val="center"/>
          </w:tcPr>
          <w:p w14:paraId="7251C4BD" w14:textId="77777777" w:rsidR="00F36844" w:rsidRPr="00B9607A" w:rsidRDefault="00F36844" w:rsidP="00483121">
            <w:pPr>
              <w:jc w:val="center"/>
            </w:pPr>
            <w:r>
              <w:rPr>
                <w:rFonts w:hint="eastAsia"/>
              </w:rPr>
              <w:t>1329417</w:t>
            </w:r>
          </w:p>
        </w:tc>
        <w:tc>
          <w:tcPr>
            <w:tcW w:w="1137" w:type="pct"/>
            <w:vAlign w:val="center"/>
          </w:tcPr>
          <w:p w14:paraId="45F58271" w14:textId="77777777" w:rsidR="00F36844" w:rsidRPr="00B9607A" w:rsidRDefault="00F36844" w:rsidP="00483121">
            <w:pPr>
              <w:jc w:val="center"/>
            </w:pPr>
            <w:r w:rsidRPr="00D3525C">
              <w:t>FQTLLALHRSYLTPG</w:t>
            </w:r>
          </w:p>
        </w:tc>
        <w:tc>
          <w:tcPr>
            <w:tcW w:w="1136" w:type="pct"/>
            <w:vAlign w:val="center"/>
          </w:tcPr>
          <w:p w14:paraId="769A0596" w14:textId="77777777" w:rsidR="00F36844" w:rsidRPr="00B9607A" w:rsidRDefault="00F36844" w:rsidP="00483121">
            <w:pPr>
              <w:jc w:val="center"/>
            </w:pPr>
            <w:r>
              <w:t>H</w:t>
            </w:r>
            <w:r w:rsidRPr="00CF1AB5">
              <w:t>LA class II</w:t>
            </w:r>
          </w:p>
        </w:tc>
        <w:tc>
          <w:tcPr>
            <w:tcW w:w="1211" w:type="pct"/>
            <w:vAlign w:val="center"/>
          </w:tcPr>
          <w:p w14:paraId="0DD531D9" w14:textId="77777777" w:rsidR="00F36844" w:rsidRPr="00B9607A" w:rsidRDefault="00F36844" w:rsidP="00483121">
            <w:pPr>
              <w:jc w:val="center"/>
            </w:pPr>
            <w:r>
              <w:t xml:space="preserve">cellular MHC/mass spectrometry ligand presentation </w:t>
            </w:r>
            <w:r w:rsidRPr="009957D6">
              <w:rPr>
                <w:b/>
                <w:bCs/>
              </w:rPr>
              <w:t>Positive</w:t>
            </w:r>
          </w:p>
        </w:tc>
      </w:tr>
    </w:tbl>
    <w:p w14:paraId="021E7119" w14:textId="77777777" w:rsidR="00F36844" w:rsidRPr="000974CC" w:rsidRDefault="00F36844" w:rsidP="00F36844"/>
    <w:p w14:paraId="1890C9F6" w14:textId="77777777" w:rsidR="003E0A16" w:rsidRPr="00F36844" w:rsidRDefault="003E0A16"/>
    <w:sectPr w:rsidR="003E0A16" w:rsidRPr="00F36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44"/>
    <w:rsid w:val="003E0A16"/>
    <w:rsid w:val="00AD2945"/>
    <w:rsid w:val="00F3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80D8"/>
  <w15:chartTrackingRefBased/>
  <w15:docId w15:val="{992D15B5-1FA9-40B8-8F47-B84E2C6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SQ</dc:creator>
  <cp:keywords/>
  <dc:description/>
  <cp:lastModifiedBy>Z SQ</cp:lastModifiedBy>
  <cp:revision>2</cp:revision>
  <dcterms:created xsi:type="dcterms:W3CDTF">2021-02-15T07:48:00Z</dcterms:created>
  <dcterms:modified xsi:type="dcterms:W3CDTF">2021-02-15T07:49:00Z</dcterms:modified>
</cp:coreProperties>
</file>