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F019" w14:textId="1E157E74" w:rsidR="003D3A58" w:rsidRPr="00946FEC" w:rsidRDefault="003F4B36" w:rsidP="003D3A58">
      <w:pPr>
        <w:snapToGrid w:val="0"/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</w:pPr>
      <w:r w:rsidRPr="00946FEC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>Supplemental Information 4</w:t>
      </w:r>
      <w:r w:rsidR="003D3A58" w:rsidRPr="00946FEC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 xml:space="preserve">: </w:t>
      </w:r>
      <w:r w:rsidR="00792C4D" w:rsidRPr="00946FEC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 xml:space="preserve">Dependence of blood pH on days 5-7 on clinical variables: univariate analyses in </w:t>
      </w:r>
      <w:r w:rsidR="00CD48CD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 xml:space="preserve">an </w:t>
      </w:r>
      <w:r w:rsidR="005B1DF0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 xml:space="preserve">alternative, </w:t>
      </w:r>
      <w:r w:rsidR="00946FEC" w:rsidRPr="00926965">
        <w:rPr>
          <w:rFonts w:ascii="Times" w:hAnsi="Times"/>
          <w:b/>
          <w:bCs/>
          <w:sz w:val="21"/>
          <w:szCs w:val="21"/>
        </w:rPr>
        <w:t xml:space="preserve">expanded study </w:t>
      </w:r>
      <w:r w:rsidR="005B1DF0">
        <w:rPr>
          <w:rFonts w:ascii="Times" w:hAnsi="Times"/>
          <w:b/>
          <w:bCs/>
          <w:sz w:val="21"/>
          <w:szCs w:val="21"/>
        </w:rPr>
        <w:t xml:space="preserve">cohort </w:t>
      </w:r>
      <w:r w:rsidR="00946FEC" w:rsidRPr="00926965">
        <w:rPr>
          <w:rFonts w:ascii="Times" w:hAnsi="Times"/>
          <w:b/>
          <w:bCs/>
          <w:sz w:val="21"/>
          <w:szCs w:val="21"/>
        </w:rPr>
        <w:t>(n = 302</w:t>
      </w:r>
      <w:r w:rsidR="00946FEC" w:rsidRPr="00926965">
        <w:rPr>
          <w:rFonts w:ascii="Times" w:eastAsiaTheme="majorHAnsi" w:hAnsi="Times"/>
          <w:b/>
          <w:bCs/>
          <w:color w:val="000000" w:themeColor="text1"/>
          <w:sz w:val="21"/>
          <w:szCs w:val="21"/>
          <w:lang w:val="en-GB"/>
        </w:rPr>
        <w:t>)</w:t>
      </w:r>
      <w:r w:rsidR="008E5045" w:rsidRPr="00946FEC">
        <w:rPr>
          <w:rFonts w:ascii="Times" w:eastAsiaTheme="majorHAnsi" w:hAnsi="Times"/>
          <w:b/>
          <w:bCs/>
          <w:color w:val="000000" w:themeColor="text1"/>
          <w:sz w:val="21"/>
          <w:szCs w:val="21"/>
          <w:lang w:val="en-GB"/>
        </w:rPr>
        <w:t>.</w:t>
      </w:r>
      <w:r w:rsidR="00792C4D" w:rsidRPr="00946FEC">
        <w:rPr>
          <w:rFonts w:ascii="Times" w:eastAsiaTheme="majorHAnsi" w:hAnsi="Times"/>
          <w:b/>
          <w:bCs/>
          <w:color w:val="000000" w:themeColor="text1"/>
          <w:sz w:val="21"/>
          <w:szCs w:val="21"/>
          <w:lang w:val="en-GB"/>
        </w:rPr>
        <w:t xml:space="preserve"> 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992"/>
        <w:gridCol w:w="1276"/>
        <w:gridCol w:w="1134"/>
        <w:gridCol w:w="850"/>
      </w:tblGrid>
      <w:tr w:rsidR="003D3A58" w:rsidRPr="00C938F3" w14:paraId="66CC5B53" w14:textId="77777777" w:rsidTr="00926965">
        <w:trPr>
          <w:trHeight w:val="29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DC33A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7613C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A1A7A" w14:textId="77777777" w:rsidR="003D3A58" w:rsidRPr="00C938F3" w:rsidRDefault="003D3A58" w:rsidP="002B7524">
            <w:pPr>
              <w:snapToGrid w:val="0"/>
              <w:jc w:val="center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Regression coefficient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6B8CD" w14:textId="77777777" w:rsidR="003D3A58" w:rsidRPr="00C938F3" w:rsidRDefault="003D3A58" w:rsidP="002B7524">
            <w:pPr>
              <w:snapToGrid w:val="0"/>
              <w:jc w:val="center"/>
              <w:rPr>
                <w:rFonts w:ascii="Times" w:hAnsi="Times" w:cs="Arial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3D3A58" w:rsidRPr="00C938F3" w14:paraId="1F844B2B" w14:textId="77777777" w:rsidTr="00926965">
        <w:trPr>
          <w:trHeight w:val="2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48D86A99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Variables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7E5B8E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78B269C" w14:textId="77777777" w:rsidR="003D3A58" w:rsidRPr="00C938F3" w:rsidRDefault="003D3A58" w:rsidP="002B7524">
            <w:pPr>
              <w:snapToGrid w:val="0"/>
              <w:jc w:val="center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Mean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14:paraId="10550837" w14:textId="0800F279" w:rsidR="003D3A58" w:rsidRPr="00C938F3" w:rsidRDefault="003D3A58" w:rsidP="002B7524">
            <w:pPr>
              <w:snapToGrid w:val="0"/>
              <w:jc w:val="center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 xml:space="preserve">95% </w:t>
            </w:r>
            <w:r w:rsidR="00C46774" w:rsidRPr="00926965">
              <w:rPr>
                <w:rFonts w:ascii="Times" w:eastAsiaTheme="majorHAnsi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confidence interval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928DBC8" w14:textId="77777777" w:rsidR="003D3A58" w:rsidRPr="00C938F3" w:rsidRDefault="003D3A58" w:rsidP="002B7524">
            <w:pPr>
              <w:snapToGrid w:val="0"/>
              <w:jc w:val="center"/>
              <w:rPr>
                <w:rFonts w:ascii="Times" w:hAnsi="Times" w:cs="Arial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i/>
                <w:iCs/>
                <w:color w:val="000000" w:themeColor="text1"/>
                <w:sz w:val="21"/>
                <w:szCs w:val="21"/>
                <w:lang w:val="en-GB"/>
              </w:rPr>
              <w:t>p</w:t>
            </w:r>
          </w:p>
        </w:tc>
      </w:tr>
      <w:tr w:rsidR="00C46774" w:rsidRPr="00C938F3" w14:paraId="002312D1" w14:textId="77777777" w:rsidTr="00926965">
        <w:trPr>
          <w:trHeight w:val="191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447D59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89992C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 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C5FEA8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4C6C" w14:textId="77777777" w:rsidR="003D3A58" w:rsidRPr="00C938F3" w:rsidRDefault="003D3A58" w:rsidP="002B7524">
            <w:pPr>
              <w:snapToGrid w:val="0"/>
              <w:jc w:val="center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Lower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9975" w14:textId="77777777" w:rsidR="003D3A58" w:rsidRPr="00C938F3" w:rsidRDefault="003D3A58" w:rsidP="002B7524">
            <w:pPr>
              <w:snapToGrid w:val="0"/>
              <w:jc w:val="center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Upper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CB0F9E" w14:textId="77777777" w:rsidR="003D3A58" w:rsidRPr="00C938F3" w:rsidRDefault="003D3A58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C46774" w:rsidRPr="00C938F3" w14:paraId="32668435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959D6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Gestational age (weeks)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2C4BBE8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6997B0" w14:textId="1262567B" w:rsidR="000D7777" w:rsidRPr="00C938F3" w:rsidRDefault="00623FE2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ECFDB2" w14:textId="619C7596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623FE2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CD8FCD" w14:textId="4A57F194" w:rsidR="000D7777" w:rsidRPr="00C938F3" w:rsidRDefault="00623FE2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12702E" w14:textId="2ADB9ECC" w:rsidR="000D7777" w:rsidRPr="00C938F3" w:rsidRDefault="00623FE2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0.007</w:t>
            </w:r>
          </w:p>
        </w:tc>
      </w:tr>
      <w:tr w:rsidR="00CC2BAC" w:rsidRPr="00C938F3" w14:paraId="30A6F8E6" w14:textId="77777777" w:rsidTr="007F7FC3">
        <w:trPr>
          <w:trHeight w:val="290"/>
        </w:trPr>
        <w:tc>
          <w:tcPr>
            <w:tcW w:w="4962" w:type="dxa"/>
            <w:gridSpan w:val="2"/>
            <w:shd w:val="clear" w:color="auto" w:fill="auto"/>
            <w:noWrap/>
            <w:vAlign w:val="center"/>
            <w:hideMark/>
          </w:tcPr>
          <w:p w14:paraId="418FFCFC" w14:textId="33AB5393" w:rsidR="00CC2BAC" w:rsidRPr="00C938F3" w:rsidRDefault="00CC2BAC" w:rsidP="00CC2BAC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Body weight at birth (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per 100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g)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E916F4" w14:textId="4667BE64" w:rsidR="00CC2BAC" w:rsidRPr="00C938F3" w:rsidRDefault="00CC2BAC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226C73" w14:textId="14FFEAB5" w:rsidR="00CC2BAC" w:rsidRPr="00C938F3" w:rsidRDefault="00CC2BAC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A76180" w14:textId="38DBD634" w:rsidR="00CC2BAC" w:rsidRPr="00C938F3" w:rsidRDefault="00CC2BAC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5450A8" w14:textId="64B5686C" w:rsidR="00CC2BAC" w:rsidRPr="00C938F3" w:rsidRDefault="00CC2BAC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&lt;0.001</w:t>
            </w:r>
          </w:p>
        </w:tc>
      </w:tr>
      <w:tr w:rsidR="00C46774" w:rsidRPr="00C938F3" w14:paraId="042989C4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</w:tcPr>
          <w:p w14:paraId="10A76E6B" w14:textId="32C520CF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  Z-score of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above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243B0B4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DE94D9" w14:textId="1E73E7C7" w:rsidR="000D7777" w:rsidRPr="00C938F3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013028" w14:textId="5F8F9063" w:rsidR="000D7777" w:rsidRPr="00C938F3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A171E2" w14:textId="21A310AA" w:rsidR="000D7777" w:rsidRPr="00C938F3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9AAE9C" w14:textId="623F8D03" w:rsidR="000D7777" w:rsidRPr="00C938F3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0.703</w:t>
            </w:r>
          </w:p>
        </w:tc>
      </w:tr>
      <w:tr w:rsidR="00C46774" w:rsidRPr="00C938F3" w14:paraId="0AA39490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96D7AE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Female sex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DDCFFE2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515A7F" w14:textId="2F7051E7" w:rsidR="000D7777" w:rsidRPr="00C938F3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096201" w14:textId="1FD8461E" w:rsidR="000D7777" w:rsidRPr="00C938F3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0165C2" w14:textId="4706B701" w:rsidR="000D7777" w:rsidRPr="00C938F3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A98016" w14:textId="2092BB87" w:rsidR="000D7777" w:rsidRPr="00C938F3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0.486</w:t>
            </w:r>
          </w:p>
        </w:tc>
      </w:tr>
      <w:tr w:rsidR="00C46774" w:rsidRPr="00C938F3" w14:paraId="6EBCBBC9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871BDC" w14:textId="77777777" w:rsidR="00C138F0" w:rsidRPr="00C938F3" w:rsidRDefault="00C138F0" w:rsidP="00C138F0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Cord blood pH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A44AA51" w14:textId="77777777" w:rsidR="00C138F0" w:rsidRPr="00C938F3" w:rsidRDefault="00C138F0" w:rsidP="00C138F0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46AA0F" w14:textId="49861CC2" w:rsidR="00C138F0" w:rsidRPr="00C938F3" w:rsidRDefault="00C138F0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</w:t>
            </w:r>
            <w:r w:rsidR="00623FE2"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  <w:r w:rsidR="00623FE2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F6E9F9" w14:textId="54C39C8B" w:rsidR="00C138F0" w:rsidRPr="00C938F3" w:rsidRDefault="00C138F0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-0.1</w:t>
            </w:r>
            <w:r w:rsidR="00623FE2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7ADE35" w14:textId="6F596379" w:rsidR="00C138F0" w:rsidRPr="00C938F3" w:rsidRDefault="00C138F0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</w:t>
            </w:r>
            <w:r w:rsidR="00623FE2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AB6E8B" w14:textId="534A1723" w:rsidR="00C138F0" w:rsidRPr="00C938F3" w:rsidRDefault="00C138F0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&lt;0.001</w:t>
            </w:r>
          </w:p>
        </w:tc>
      </w:tr>
      <w:tr w:rsidR="00C46774" w:rsidRPr="00C938F3" w14:paraId="25B0E260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7D006F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1-min Apgar score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B868A40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72909D" w14:textId="60BF6804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623FE2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22CF4C" w14:textId="2A064BEE" w:rsidR="000D7777" w:rsidRPr="00C938F3" w:rsidRDefault="00623FE2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775E8A" w14:textId="4E9BA135" w:rsidR="000D7777" w:rsidRPr="00C938F3" w:rsidRDefault="00623FE2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72BC5C" w14:textId="459D8914" w:rsidR="000D7777" w:rsidRPr="00C938F3" w:rsidRDefault="00623FE2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0.015</w:t>
            </w:r>
          </w:p>
        </w:tc>
      </w:tr>
      <w:tr w:rsidR="00C46774" w:rsidRPr="00C938F3" w14:paraId="678A95E3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E94542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5-min Apgar score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912BA4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815D08" w14:textId="47A0A7D8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DAE5ED" w14:textId="7953F2AA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B3512D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B3B633" w14:textId="249164DC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B3512D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7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619B2C" w14:textId="70A27D94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0.4</w:t>
            </w:r>
            <w:r w:rsidR="00B3512D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56</w:t>
            </w:r>
          </w:p>
        </w:tc>
      </w:tr>
      <w:tr w:rsidR="00C46774" w:rsidRPr="00C938F3" w14:paraId="5C3FEEA5" w14:textId="77777777" w:rsidTr="00926965">
        <w:trPr>
          <w:trHeight w:val="29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1A6D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Blood tests on day 0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F3B631" w14:textId="77777777" w:rsidR="000D7777" w:rsidRPr="00C138F0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Age in hour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A1538A" w14:textId="56DB0CFB" w:rsidR="000D7777" w:rsidRPr="00C138F0" w:rsidRDefault="005058BE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AA296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0E9186" w14:textId="2C8DD5A6" w:rsidR="000D7777" w:rsidRPr="00C138F0" w:rsidRDefault="005058BE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F1AAF4" w14:textId="5849FA53" w:rsidR="000D7777" w:rsidRPr="00C138F0" w:rsidRDefault="005058BE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38346C" w14:textId="2B3001D1" w:rsidR="000D7777" w:rsidRPr="00C138F0" w:rsidRDefault="005058BE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0.003</w:t>
            </w:r>
          </w:p>
        </w:tc>
      </w:tr>
      <w:tr w:rsidR="00C46774" w:rsidRPr="00C938F3" w14:paraId="6220AC59" w14:textId="77777777" w:rsidTr="00926965">
        <w:trPr>
          <w:trHeight w:val="320"/>
        </w:trPr>
        <w:tc>
          <w:tcPr>
            <w:tcW w:w="2410" w:type="dxa"/>
            <w:shd w:val="clear" w:color="auto" w:fill="auto"/>
            <w:noWrap/>
            <w:vAlign w:val="center"/>
          </w:tcPr>
          <w:p w14:paraId="1BB320DC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200677F" w14:textId="77777777" w:rsidR="000D7777" w:rsidRPr="00C138F0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pH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8F493B" w14:textId="1DAFDF4A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</w:t>
            </w:r>
            <w:r w:rsidR="005058BE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F92AF6" w14:textId="01D8DB15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-0.153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F1E0A2" w14:textId="3AC53373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436259" w14:textId="35C5DE66" w:rsidR="000D7777" w:rsidRPr="00926965" w:rsidRDefault="005058BE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0.221</w:t>
            </w:r>
          </w:p>
        </w:tc>
      </w:tr>
      <w:tr w:rsidR="00C46774" w:rsidRPr="00C938F3" w14:paraId="62EBE982" w14:textId="77777777" w:rsidTr="00926965">
        <w:trPr>
          <w:trHeight w:val="32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80BF21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83124F0" w14:textId="77777777" w:rsidR="000D7777" w:rsidRPr="000D7777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pCO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vertAlign w:val="subscript"/>
                <w:lang w:val="en-GB"/>
              </w:rPr>
              <w:t>2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(mmHg)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62DDC1" w14:textId="02F1B438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E23BC3" w14:textId="0D9B6E90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1B6B0D" w14:textId="1EED2FDB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E6A8F1" w14:textId="34B7BB1C" w:rsidR="000D7777" w:rsidRPr="00C138F0" w:rsidRDefault="005058BE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0.934</w:t>
            </w:r>
          </w:p>
        </w:tc>
      </w:tr>
      <w:tr w:rsidR="00C46774" w:rsidRPr="00C938F3" w14:paraId="633ABF10" w14:textId="77777777" w:rsidTr="00926965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6A16C4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3F81E50" w14:textId="77777777" w:rsidR="000D7777" w:rsidRPr="00C138F0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HCO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vertAlign w:val="subscript"/>
                <w:lang w:val="en-GB"/>
              </w:rPr>
              <w:t>3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>-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(mmol/L)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AFDD59" w14:textId="0791F745" w:rsidR="000D7777" w:rsidRPr="00C138F0" w:rsidRDefault="005058BE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CB6397" w14:textId="05C7BA3B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5058BE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B883E7" w14:textId="5A402AB2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A90BEA" w14:textId="68F660B2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5058BE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228</w:t>
            </w:r>
          </w:p>
        </w:tc>
      </w:tr>
      <w:tr w:rsidR="00C46774" w:rsidRPr="00C938F3" w14:paraId="70C4F051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C0A55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C942DAE" w14:textId="77777777" w:rsidR="000D7777" w:rsidRPr="000D7777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Lactate (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A9710F" w14:textId="4EE87976" w:rsidR="000D7777" w:rsidRPr="00C138F0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63283D" w14:textId="478873D1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82703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0B7332" w14:textId="3B8A476C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0.05</w:t>
            </w:r>
            <w:r w:rsidR="0082703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4F0023" w14:textId="42E2BD5F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&lt;0.001</w:t>
            </w:r>
          </w:p>
        </w:tc>
      </w:tr>
      <w:tr w:rsidR="00C46774" w:rsidRPr="00C938F3" w14:paraId="3479F425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4436B5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9F38B28" w14:textId="77777777" w:rsidR="000D7777" w:rsidRPr="000D7777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Glucose (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mg/dL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2E495B" w14:textId="0F87B5C3" w:rsidR="000D7777" w:rsidRPr="00C138F0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C1215E" w14:textId="6454C1EB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29EFFC" w14:textId="22A04A89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E87269" w14:textId="7A582E67" w:rsidR="000D7777" w:rsidRPr="00926965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26965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827034" w:rsidRPr="00926965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556</w:t>
            </w:r>
          </w:p>
        </w:tc>
      </w:tr>
      <w:tr w:rsidR="00C46774" w:rsidRPr="00C938F3" w14:paraId="49234186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980CA7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52A3B01" w14:textId="77777777" w:rsidR="000D7777" w:rsidRPr="00C138F0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Na</w:t>
            </w: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 xml:space="preserve">+ 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269B7B" w14:textId="23F90DF2" w:rsidR="000D7777" w:rsidRPr="00C138F0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</w:t>
            </w:r>
            <w:r w:rsidR="000D7777"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27C349" w14:textId="2498BF61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82703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7B75E6" w14:textId="12F2A423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82703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66E31B" w14:textId="7D01761A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82703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176</w:t>
            </w:r>
          </w:p>
        </w:tc>
      </w:tr>
      <w:tr w:rsidR="00C46774" w:rsidRPr="00C938F3" w14:paraId="08437ADD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</w:tcPr>
          <w:p w14:paraId="68958CCA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C471CCA" w14:textId="77777777" w:rsidR="000D7777" w:rsidRPr="00C138F0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K</w:t>
            </w: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>+</w:t>
            </w:r>
            <w:r w:rsidRPr="000D7777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285170" w14:textId="3C1CCE24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82703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C930A6" w14:textId="381D027C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-0.01</w:t>
            </w:r>
            <w:r w:rsidR="0082703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5C068D" w14:textId="4BF52CDB" w:rsidR="000D7777" w:rsidRPr="00C138F0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</w:t>
            </w:r>
            <w:r w:rsidR="000D7777"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743C8A" w14:textId="3D722A4F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82703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025</w:t>
            </w:r>
          </w:p>
        </w:tc>
      </w:tr>
      <w:tr w:rsidR="00C46774" w:rsidRPr="00C938F3" w14:paraId="58A77AEC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CD2603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C37FDA2" w14:textId="77777777" w:rsidR="000D7777" w:rsidRPr="00C138F0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Ca</w:t>
            </w: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>2+</w:t>
            </w:r>
            <w:r w:rsidRPr="000D7777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0A00B3" w14:textId="7C1A9B93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120D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82703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C9AC7E" w14:textId="65373EAC" w:rsidR="000D7777" w:rsidRPr="00C138F0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EB32F8" w14:textId="3B26005D" w:rsidR="000D7777" w:rsidRPr="00C138F0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0.102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0F1BBA" w14:textId="6A0ACDA2" w:rsidR="000D7777" w:rsidRPr="00926965" w:rsidRDefault="00827034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926965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0.002</w:t>
            </w:r>
          </w:p>
        </w:tc>
      </w:tr>
      <w:tr w:rsidR="00C46774" w:rsidRPr="00C938F3" w14:paraId="7F8798E6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238D1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AE8B7FE" w14:textId="77777777" w:rsidR="000D7777" w:rsidRPr="00C138F0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Cl</w:t>
            </w:r>
            <w:r w:rsidRPr="00C138F0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 xml:space="preserve">- 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0D7777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138F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E78926" w14:textId="3B7FBDE2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82703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857D00" w14:textId="7064AF09" w:rsidR="000D7777" w:rsidRPr="00C138F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82703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194F20" w14:textId="619BD5FE" w:rsidR="000D7777" w:rsidRPr="00C138F0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</w:t>
            </w:r>
            <w:r w:rsidR="000D7777"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FD6E91" w14:textId="279C558D" w:rsidR="000D7777" w:rsidRPr="00C138F0" w:rsidRDefault="00827034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&lt;0.001</w:t>
            </w:r>
          </w:p>
        </w:tc>
      </w:tr>
      <w:tr w:rsidR="00C46774" w:rsidRPr="00C938F3" w14:paraId="0750646D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</w:tcPr>
          <w:p w14:paraId="1001A2DF" w14:textId="77777777" w:rsidR="004F3E17" w:rsidRPr="00C938F3" w:rsidRDefault="004F3E17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9D20D78" w14:textId="338ACF06" w:rsidR="004F3E17" w:rsidRPr="00C33932" w:rsidRDefault="004F3E17" w:rsidP="002B7524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Anion gap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="006F2463"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mmol/L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5B80DE" w14:textId="0AFD0300" w:rsidR="004F3E17" w:rsidRPr="00C938F3" w:rsidRDefault="004F3E1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82703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6BC168" w14:textId="783E123C" w:rsidR="004F3E17" w:rsidRPr="00C938F3" w:rsidRDefault="004F3E1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82703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E776E3" w14:textId="2AFC2BA5" w:rsidR="004F3E17" w:rsidRPr="00C938F3" w:rsidRDefault="004F3E1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0D7777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C8E6F1" w14:textId="66770B0A" w:rsidR="004F3E17" w:rsidRPr="00C33932" w:rsidRDefault="00827034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&lt;0.001</w:t>
            </w:r>
          </w:p>
        </w:tc>
      </w:tr>
      <w:tr w:rsidR="00C46774" w:rsidRPr="00C938F3" w14:paraId="7FC3C471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2957E8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71E1C7F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Total haemoglobin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g/dL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381D56" w14:textId="6F34F9FC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770FC7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CA46FB" w14:textId="5E672C76" w:rsidR="000D7777" w:rsidRPr="00C938F3" w:rsidRDefault="00770FC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11E3BF" w14:textId="1BECE56E" w:rsidR="000D7777" w:rsidRPr="00C938F3" w:rsidRDefault="006E0370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5B0B0D" w14:textId="76B13B22" w:rsidR="000D7777" w:rsidRPr="00C938F3" w:rsidRDefault="006E0370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</w:tr>
      <w:tr w:rsidR="00C46774" w:rsidRPr="00C938F3" w14:paraId="0CFF07D7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541146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8276565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Carboxyl haemoglobin (%)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69D206" w14:textId="2CDEBCA6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</w:t>
            </w:r>
            <w:r w:rsidR="006E037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AAED3E" w14:textId="7D6A5524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5C6527" w14:textId="73514288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A145C8" w14:textId="0F72505F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</w:tr>
      <w:tr w:rsidR="00C46774" w:rsidRPr="00C938F3" w14:paraId="2DCFC130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DC807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C3972BA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Fo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>etal</w:t>
            </w:r>
            <w:proofErr w:type="spellEnd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>haemoglobin</w:t>
            </w:r>
            <w:proofErr w:type="spellEnd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(%)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3426F" w14:textId="2F8214D2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484F46" w14:textId="2C657AA2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</w:t>
            </w:r>
            <w:r w:rsidR="006E037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161E0D" w14:textId="4C1E511F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</w:t>
            </w:r>
            <w:r w:rsidR="006E037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8BA898" w14:textId="421AFBE9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&lt;0.001</w:t>
            </w:r>
          </w:p>
        </w:tc>
      </w:tr>
      <w:tr w:rsidR="00C46774" w:rsidRPr="00C938F3" w14:paraId="095C2DE1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330C7B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F728D72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Total bilirubin (mg/dL)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A92230" w14:textId="203EF7D5" w:rsidR="000D7777" w:rsidRPr="00C938F3" w:rsidRDefault="006E0370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9141C2" w14:textId="2AB66638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6E037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94A3C5" w14:textId="327C42E5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6E037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5B6C71" w14:textId="15A0C656" w:rsidR="000D7777" w:rsidRPr="00C938F3" w:rsidRDefault="006E0370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0.056</w:t>
            </w:r>
          </w:p>
        </w:tc>
      </w:tr>
      <w:tr w:rsidR="00C46774" w:rsidRPr="00C938F3" w14:paraId="52A6ED5B" w14:textId="77777777" w:rsidTr="00926965">
        <w:trPr>
          <w:trHeight w:val="29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58C9E9" w14:textId="3DD12F6F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Blood tests on day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s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 5-7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46B9D3" w14:textId="77777777" w:rsidR="000D7777" w:rsidRPr="00AA2960" w:rsidRDefault="000D7777" w:rsidP="000D7777">
            <w:pPr>
              <w:snapToGrid w:val="0"/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</w:pPr>
            <w:r w:rsidRPr="00AA296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Postnatal age</w:t>
            </w:r>
            <w:r w:rsidRPr="00AA2960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 xml:space="preserve"> (days)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53A6C0" w14:textId="53E59760" w:rsidR="000D7777" w:rsidRPr="00AA2960" w:rsidRDefault="006E0370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926965">
              <w:rPr>
                <w:rFonts w:ascii="Times" w:hAnsi="Times" w:cs="Arial"/>
                <w:color w:val="000000" w:themeColor="text1"/>
                <w:sz w:val="21"/>
                <w:szCs w:val="21"/>
              </w:rPr>
              <w:t>-</w:t>
            </w:r>
            <w:r w:rsidR="000D7777" w:rsidRPr="00AA2960">
              <w:rPr>
                <w:rFonts w:ascii="Times" w:hAnsi="Times" w:cs="Arial"/>
                <w:color w:val="000000" w:themeColor="text1"/>
                <w:sz w:val="21"/>
                <w:szCs w:val="21"/>
              </w:rPr>
              <w:t>0.01</w:t>
            </w:r>
            <w:r w:rsidRPr="00926965">
              <w:rPr>
                <w:rFonts w:ascii="Times" w:hAnsi="Times" w:cs="Arial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30D815" w14:textId="07CA981F" w:rsidR="000D7777" w:rsidRPr="00AA296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AA296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</w:t>
            </w:r>
            <w:r w:rsidR="00C56306" w:rsidRPr="00926965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</w:t>
            </w:r>
            <w:r w:rsidRPr="00AA296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DE90A6" w14:textId="023A95B0" w:rsidR="000D7777" w:rsidRPr="00AA296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AA296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C56306" w:rsidRPr="00926965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5FDCD0" w14:textId="6ED6070D" w:rsidR="000D7777" w:rsidRPr="00AA2960" w:rsidRDefault="000D7777" w:rsidP="00926965">
            <w:pPr>
              <w:snapToGrid w:val="0"/>
              <w:jc w:val="right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AA2960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C56306" w:rsidRPr="00926965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427</w:t>
            </w:r>
          </w:p>
        </w:tc>
      </w:tr>
      <w:tr w:rsidR="00C46774" w:rsidRPr="00C938F3" w14:paraId="7198B3E5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EC9512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71FCBA6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pCO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vertAlign w:val="subscript"/>
                <w:lang w:val="en-GB"/>
              </w:rPr>
              <w:t>2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(mmHg)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D47FA9" w14:textId="23D97BAE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C56306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3266DC" w14:textId="696A82B9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C56306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A0F87C" w14:textId="3625DC1C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C56306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69A2D5" w14:textId="6579DD09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&lt;0.001</w:t>
            </w:r>
          </w:p>
        </w:tc>
      </w:tr>
      <w:tr w:rsidR="00C46774" w:rsidRPr="00C938F3" w14:paraId="5CE319FE" w14:textId="77777777" w:rsidTr="00926965">
        <w:trPr>
          <w:trHeight w:val="32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3A5553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AE811D0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HCO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vertAlign w:val="subscript"/>
                <w:lang w:val="en-GB"/>
              </w:rPr>
              <w:t>3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>-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/L)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004F66" w14:textId="0F218B53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C56306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F2D932" w14:textId="14EA9598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82FE2D" w14:textId="0679A2AB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C56306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5DC1DD" w14:textId="03622150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0.00</w:t>
            </w:r>
            <w:r w:rsidR="00C56306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</w:tr>
      <w:tr w:rsidR="00C46774" w:rsidRPr="00C938F3" w14:paraId="4B10B12F" w14:textId="77777777" w:rsidTr="00926965">
        <w:trPr>
          <w:trHeight w:val="34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6915E5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D79A5E4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Lactate 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DE0268" w14:textId="569F78EF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C56306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0F1CCF" w14:textId="7C6A1F17" w:rsidR="000D7777" w:rsidRPr="00C938F3" w:rsidRDefault="00C56306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D1008B" w14:textId="248B1A50" w:rsidR="000D7777" w:rsidRPr="00C938F3" w:rsidRDefault="00C56306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0.230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0EE268" w14:textId="673E12D2" w:rsidR="000D7777" w:rsidRPr="00926965" w:rsidRDefault="00C56306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926965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</w:tr>
      <w:tr w:rsidR="00C46774" w:rsidRPr="00C938F3" w14:paraId="2EACF001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6A263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54943DB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Glucose 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mg/dL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BCF8A8" w14:textId="5364E352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9C258A" w14:textId="6071A33E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58F72C" w14:textId="0290754B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0F3D3C" w14:textId="732E1010" w:rsidR="000D7777" w:rsidRPr="00C938F3" w:rsidRDefault="00C56306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0.047</w:t>
            </w:r>
          </w:p>
        </w:tc>
      </w:tr>
      <w:tr w:rsidR="00C46774" w:rsidRPr="00C938F3" w14:paraId="663B92D9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801B9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CAF9021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Na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 xml:space="preserve">+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909C5" w14:textId="492B2994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38A4DB" w14:textId="17E6DEAC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193AAE" w14:textId="0EF9200A" w:rsidR="000D7777" w:rsidRPr="00C938F3" w:rsidRDefault="00260CD0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</w:t>
            </w:r>
            <w:r w:rsidR="000D7777"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ECE5E0" w14:textId="18D7ACEA" w:rsidR="000D7777" w:rsidRPr="00C938F3" w:rsidRDefault="00260CD0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120D4">
              <w:rPr>
                <w:rFonts w:ascii="Times" w:eastAsiaTheme="majorHAnsi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&lt;0.001</w:t>
            </w:r>
          </w:p>
        </w:tc>
      </w:tr>
      <w:tr w:rsidR="00C46774" w:rsidRPr="00C938F3" w14:paraId="65E18787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</w:tcPr>
          <w:p w14:paraId="167D6BD2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49E1AB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K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>+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741755" w14:textId="25115B9C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AFCF7A" w14:textId="25F437E8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B74C9F" w14:textId="251176A8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03264E" w14:textId="214C6383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711</w:t>
            </w:r>
          </w:p>
        </w:tc>
      </w:tr>
      <w:tr w:rsidR="00C46774" w:rsidRPr="00C938F3" w14:paraId="54E9F3A7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19365D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A474BFA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Ca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>2+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(mmol/L)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3A8685" w14:textId="2AAACC45" w:rsidR="000D7777" w:rsidRPr="009120D4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9120D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4767D8" w14:textId="2EC5E539" w:rsidR="000D7777" w:rsidRPr="009120D4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120D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-0.1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67A6E7" w14:textId="78F79565" w:rsidR="000D7777" w:rsidRPr="009120D4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120D4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7AD92B" w14:textId="4D2B2DCA" w:rsidR="000D7777" w:rsidRPr="009120D4" w:rsidRDefault="000D7777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9120D4">
              <w:rPr>
                <w:rFonts w:ascii="Times" w:eastAsiaTheme="majorHAnsi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&lt;0.001</w:t>
            </w:r>
          </w:p>
        </w:tc>
      </w:tr>
      <w:tr w:rsidR="00C46774" w:rsidRPr="00C938F3" w14:paraId="49D1BAF6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352DE1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92DCCE8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Cl</w:t>
            </w: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vertAlign w:val="superscript"/>
                <w:lang w:val="en-GB"/>
              </w:rPr>
              <w:t xml:space="preserve">-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mmol/L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1AB4A6" w14:textId="0C888005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913261" w14:textId="6BA3E6ED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466045" w14:textId="09DF0B43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E81747" w14:textId="4CBFB1E0" w:rsidR="000D7777" w:rsidRPr="00C938F3" w:rsidRDefault="00260CD0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</w:t>
            </w:r>
            <w:r w:rsidR="000D7777"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</w:tr>
      <w:tr w:rsidR="00C46774" w:rsidRPr="00C938F3" w14:paraId="50C17325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</w:tcPr>
          <w:p w14:paraId="0DFE43BD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E79715D" w14:textId="7117C27A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Anion gap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(mmol/L)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FEF678" w14:textId="0F8A58A5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4232D6" w14:textId="4A5E8D69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A4FC08" w14:textId="17E02D08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6592E7" w14:textId="378CB5EF" w:rsidR="000D7777" w:rsidRPr="00FE074D" w:rsidRDefault="00260CD0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</w:t>
            </w: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</w:tr>
      <w:tr w:rsidR="00C46774" w:rsidRPr="00C938F3" w14:paraId="76E9F850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6B3A5E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4AAFF84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 xml:space="preserve">Total haemoglobin 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g/dL</w:t>
            </w: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193CDA" w14:textId="2C2C7628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403F21" w14:textId="40BD9853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C296DB" w14:textId="4489800B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21F613" w14:textId="6A1F6225" w:rsidR="000D7777" w:rsidRPr="00926965" w:rsidRDefault="000D7777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926965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</w:t>
            </w:r>
            <w:r w:rsidR="00260CD0" w:rsidRPr="00926965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002</w:t>
            </w:r>
          </w:p>
        </w:tc>
      </w:tr>
      <w:tr w:rsidR="00C46774" w:rsidRPr="00C938F3" w14:paraId="0D57FA10" w14:textId="77777777" w:rsidTr="00926965">
        <w:trPr>
          <w:trHeight w:val="273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E804DC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80F1FB2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Carboxyl haemoglobin (%)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3FDD37" w14:textId="4A4EC179" w:rsidR="000D7777" w:rsidRPr="00C938F3" w:rsidRDefault="00260CD0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</w:t>
            </w:r>
            <w:r w:rsidR="000D7777"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0.01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162986" w14:textId="07B9960A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-0.03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43C967" w14:textId="08127E6D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925872" w14:textId="45098BBA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0.1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20</w:t>
            </w:r>
          </w:p>
        </w:tc>
      </w:tr>
      <w:tr w:rsidR="00C46774" w:rsidRPr="00C938F3" w14:paraId="28E5EEC3" w14:textId="77777777" w:rsidTr="00926965">
        <w:trPr>
          <w:trHeight w:val="2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20F9D4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31CEE78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F</w:t>
            </w:r>
            <w:proofErr w:type="spellStart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>oetal</w:t>
            </w:r>
            <w:proofErr w:type="spellEnd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>haemoglobin</w:t>
            </w:r>
            <w:proofErr w:type="spellEnd"/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(%)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F52AC5" w14:textId="1A423EB5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768264" w14:textId="7A6C5AF3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74D9FE" w14:textId="29EA1B22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DBD0CC" w14:textId="7B802649" w:rsidR="000D7777" w:rsidRPr="00260CD0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</w:t>
            </w:r>
            <w:r w:rsidR="00260CD0" w:rsidRP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014</w:t>
            </w:r>
          </w:p>
        </w:tc>
      </w:tr>
      <w:tr w:rsidR="00C46774" w:rsidRPr="00C938F3" w14:paraId="7746F2DF" w14:textId="77777777" w:rsidTr="00926965">
        <w:trPr>
          <w:trHeight w:val="127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0581B7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64DF8E9" w14:textId="77777777" w:rsidR="000D7777" w:rsidRPr="00C938F3" w:rsidRDefault="000D7777" w:rsidP="000D7777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Total bilirubin (mg/dL)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52DBA9" w14:textId="7E49A83D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C1B424" w14:textId="6AC837C0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28A970" w14:textId="1E0FA9E0" w:rsidR="000D7777" w:rsidRPr="00C938F3" w:rsidRDefault="000D7777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C938F3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60CD0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F8F7CA" w14:textId="59F4CA38" w:rsidR="000D7777" w:rsidRPr="00C938F3" w:rsidRDefault="00260CD0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</w:t>
            </w: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</w:tr>
      <w:tr w:rsidR="00FF3F61" w:rsidRPr="00C938F3" w14:paraId="07105144" w14:textId="77777777" w:rsidTr="00926965">
        <w:trPr>
          <w:trHeight w:val="127"/>
        </w:trPr>
        <w:tc>
          <w:tcPr>
            <w:tcW w:w="4962" w:type="dxa"/>
            <w:gridSpan w:val="2"/>
            <w:shd w:val="clear" w:color="auto" w:fill="auto"/>
            <w:noWrap/>
          </w:tcPr>
          <w:p w14:paraId="71970EBA" w14:textId="2A2461DC" w:rsidR="00FF3F61" w:rsidRPr="00C938F3" w:rsidRDefault="00FF3F61" w:rsidP="004665DF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Heart rates on day 0 (beats per min)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1CF95E" w14:textId="1FC0A30E" w:rsidR="00FF3F61" w:rsidRPr="00C938F3" w:rsidRDefault="00FF3F61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286A9D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977878" w14:textId="16A2F354" w:rsidR="00FF3F61" w:rsidRPr="00C938F3" w:rsidRDefault="00FF3F61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86A9D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F56DF6" w14:textId="14E38E33" w:rsidR="00FF3F61" w:rsidRPr="00C938F3" w:rsidRDefault="00FF3F61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286A9D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882C17" w14:textId="5CB22C4F" w:rsidR="00FF3F61" w:rsidRPr="00926965" w:rsidRDefault="00FF3F61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926965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</w:t>
            </w:r>
            <w:r w:rsidR="00286A9D" w:rsidRPr="00926965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01</w:t>
            </w:r>
          </w:p>
        </w:tc>
      </w:tr>
      <w:tr w:rsidR="00FF3F61" w:rsidRPr="00C938F3" w14:paraId="09F64335" w14:textId="77777777" w:rsidTr="00926965">
        <w:trPr>
          <w:trHeight w:val="127"/>
        </w:trPr>
        <w:tc>
          <w:tcPr>
            <w:tcW w:w="4962" w:type="dxa"/>
            <w:gridSpan w:val="2"/>
            <w:shd w:val="clear" w:color="auto" w:fill="auto"/>
            <w:noWrap/>
          </w:tcPr>
          <w:p w14:paraId="5D8032E7" w14:textId="53716A33" w:rsidR="00FF3F61" w:rsidRPr="00C938F3" w:rsidRDefault="00FF3F61" w:rsidP="004665DF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Respiratory rates on day 0 </w:t>
            </w: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(b</w:t>
            </w:r>
            <w:r w:rsidR="001C7EEE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reaths</w:t>
            </w: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 xml:space="preserve"> per min)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2D9D1D" w14:textId="6E14B71E" w:rsidR="00FF3F61" w:rsidRPr="00C938F3" w:rsidRDefault="00FF3F61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86A9D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F1292A" w14:textId="55B6D10C" w:rsidR="00FF3F61" w:rsidRPr="00C938F3" w:rsidRDefault="00FF3F61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86A9D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C522F9" w14:textId="51ADC882" w:rsidR="00FF3F61" w:rsidRPr="00C938F3" w:rsidRDefault="00FF3F61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286A9D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DB87D2" w14:textId="6E2348A4" w:rsidR="00FF3F61" w:rsidRPr="00926965" w:rsidRDefault="00286A9D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926965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</w:tr>
      <w:tr w:rsidR="00FF3F61" w:rsidRPr="00C938F3" w14:paraId="183348B9" w14:textId="77777777" w:rsidTr="00926965">
        <w:trPr>
          <w:trHeight w:val="127"/>
        </w:trPr>
        <w:tc>
          <w:tcPr>
            <w:tcW w:w="4962" w:type="dxa"/>
            <w:gridSpan w:val="2"/>
            <w:shd w:val="clear" w:color="auto" w:fill="auto"/>
            <w:noWrap/>
          </w:tcPr>
          <w:p w14:paraId="2078EA9E" w14:textId="0F0FF71D" w:rsidR="00FF3F61" w:rsidRPr="00C938F3" w:rsidRDefault="00FF3F61" w:rsidP="00F37CCA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Heart rates on day</w:t>
            </w:r>
            <w:r>
              <w:rPr>
                <w:rFonts w:ascii="Times" w:eastAsiaTheme="majorHAnsi" w:hAnsi="Times" w:cs="Arial" w:hint="eastAsia"/>
                <w:color w:val="000000" w:themeColor="text1"/>
                <w:sz w:val="21"/>
                <w:szCs w:val="21"/>
              </w:rPr>
              <w:t>s</w:t>
            </w: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 xml:space="preserve"> 5-7 (beats per min)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CD6F16" w14:textId="0A64A57E" w:rsidR="00FF3F61" w:rsidRPr="00C938F3" w:rsidRDefault="00FF3F61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86A9D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2B87F8" w14:textId="2E4973F8" w:rsidR="00FF3F61" w:rsidRPr="00C938F3" w:rsidRDefault="00FF3F61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86A9D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0BFAED" w14:textId="442CC95B" w:rsidR="00FF3F61" w:rsidRPr="00C938F3" w:rsidRDefault="00FF3F61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286A9D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A63B07" w14:textId="78C2DC14" w:rsidR="00FF3F61" w:rsidRPr="00926965" w:rsidRDefault="00FF3F61" w:rsidP="00926965">
            <w:pPr>
              <w:snapToGrid w:val="0"/>
              <w:jc w:val="right"/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926965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</w:t>
            </w:r>
            <w:r w:rsidR="00286A9D" w:rsidRPr="00926965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04</w:t>
            </w:r>
          </w:p>
        </w:tc>
      </w:tr>
      <w:tr w:rsidR="00FF3F61" w:rsidRPr="00C938F3" w14:paraId="77AA72B0" w14:textId="77777777" w:rsidTr="00926965">
        <w:trPr>
          <w:trHeight w:val="127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DCE094D" w14:textId="39061E53" w:rsidR="00FF3F61" w:rsidRPr="00C938F3" w:rsidRDefault="00FF3F61" w:rsidP="00F37CCA">
            <w:pPr>
              <w:snapToGrid w:val="0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Respiratory rates on days 5-7 </w:t>
            </w: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(b</w:t>
            </w:r>
            <w:r w:rsidR="001C7EEE"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>reaths</w:t>
            </w: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  <w:t xml:space="preserve"> per min)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478440" w14:textId="466E5B37" w:rsidR="00FF3F61" w:rsidRPr="00C938F3" w:rsidRDefault="00FF3F61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</w:t>
            </w:r>
            <w:r w:rsidR="00286A9D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A95B59" w14:textId="12AE23AD" w:rsidR="00FF3F61" w:rsidRPr="00C938F3" w:rsidRDefault="00FF3F61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2245D8" w14:textId="0C5AB25A" w:rsidR="00FF3F61" w:rsidRPr="00C938F3" w:rsidRDefault="00FF3F61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 w:hint="eastAsia"/>
                <w:color w:val="000000" w:themeColor="text1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.00</w:t>
            </w:r>
            <w:r w:rsidR="00286A9D"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E2126" w14:textId="64C5660B" w:rsidR="00FF3F61" w:rsidRPr="00C938F3" w:rsidRDefault="00286A9D" w:rsidP="00926965">
            <w:pPr>
              <w:snapToGrid w:val="0"/>
              <w:jc w:val="right"/>
              <w:rPr>
                <w:rFonts w:ascii="Times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&lt;</w:t>
            </w:r>
            <w:r w:rsidRPr="00C938F3">
              <w:rPr>
                <w:rFonts w:ascii="Times" w:hAnsi="Times"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>0.001</w:t>
            </w:r>
          </w:p>
        </w:tc>
      </w:tr>
    </w:tbl>
    <w:p w14:paraId="244480DD" w14:textId="78D1CA97" w:rsidR="005B1DF0" w:rsidRDefault="005B1DF0" w:rsidP="003D3A58">
      <w:pPr>
        <w:snapToGrid w:val="0"/>
        <w:rPr>
          <w:rFonts w:ascii="Times" w:eastAsiaTheme="majorHAnsi" w:hAnsi="Times" w:cs="Arial"/>
          <w:color w:val="000000" w:themeColor="text1"/>
          <w:sz w:val="21"/>
          <w:szCs w:val="21"/>
          <w:lang w:val="en-GB"/>
        </w:rPr>
      </w:pPr>
      <w:r>
        <w:rPr>
          <w:rFonts w:ascii="Times" w:eastAsiaTheme="majorHAnsi" w:hAnsi="Times" w:cs="Arial"/>
          <w:color w:val="000000" w:themeColor="text1"/>
          <w:sz w:val="21"/>
          <w:szCs w:val="21"/>
          <w:lang w:val="en-GB"/>
        </w:rPr>
        <w:lastRenderedPageBreak/>
        <w:t xml:space="preserve">The expanded cohort comprises the original study population (n = 200) and </w:t>
      </w:r>
      <w:r w:rsidRPr="005B1DF0">
        <w:rPr>
          <w:rFonts w:ascii="Times" w:eastAsiaTheme="majorHAnsi" w:hAnsi="Times" w:cs="Arial"/>
          <w:color w:val="000000" w:themeColor="text1"/>
          <w:sz w:val="21"/>
          <w:szCs w:val="21"/>
          <w:lang w:val="en-GB"/>
        </w:rPr>
        <w:t>those, who remained intubated at the time of blood sampling on days 5-7</w:t>
      </w:r>
      <w:r>
        <w:rPr>
          <w:rFonts w:ascii="Times" w:eastAsiaTheme="majorHAnsi" w:hAnsi="Times" w:cs="Arial"/>
          <w:color w:val="000000" w:themeColor="text1"/>
          <w:sz w:val="21"/>
          <w:szCs w:val="21"/>
          <w:lang w:val="en-GB"/>
        </w:rPr>
        <w:t xml:space="preserve"> (n = 102).</w:t>
      </w:r>
    </w:p>
    <w:p w14:paraId="60FEB981" w14:textId="4903724B" w:rsidR="003D3A58" w:rsidRPr="00C938F3" w:rsidRDefault="003D3A58" w:rsidP="003D3A58">
      <w:pPr>
        <w:snapToGrid w:val="0"/>
        <w:rPr>
          <w:rFonts w:ascii="Times" w:eastAsiaTheme="majorHAnsi" w:hAnsi="Times" w:cs="Arial"/>
          <w:color w:val="000000" w:themeColor="text1"/>
          <w:sz w:val="21"/>
          <w:szCs w:val="21"/>
          <w:lang w:val="en-GB"/>
        </w:rPr>
      </w:pPr>
      <w:r w:rsidRPr="00C938F3">
        <w:rPr>
          <w:rFonts w:ascii="Times" w:eastAsiaTheme="majorHAnsi" w:hAnsi="Times" w:cs="Arial"/>
          <w:color w:val="000000" w:themeColor="text1"/>
          <w:sz w:val="21"/>
          <w:szCs w:val="21"/>
          <w:lang w:val="en-GB"/>
        </w:rPr>
        <w:t xml:space="preserve">Statistical significance was assumed for </w:t>
      </w:r>
      <w:r w:rsidRPr="00C938F3">
        <w:rPr>
          <w:rFonts w:ascii="Times" w:eastAsiaTheme="majorHAnsi" w:hAnsi="Times" w:cs="Arial"/>
          <w:i/>
          <w:iCs/>
          <w:color w:val="000000" w:themeColor="text1"/>
          <w:sz w:val="21"/>
          <w:szCs w:val="21"/>
          <w:lang w:val="en-GB"/>
        </w:rPr>
        <w:t xml:space="preserve">p </w:t>
      </w:r>
      <w:r w:rsidRPr="00C938F3">
        <w:rPr>
          <w:rFonts w:ascii="Times" w:eastAsiaTheme="majorHAnsi" w:hAnsi="Times" w:cs="Arial"/>
          <w:color w:val="000000" w:themeColor="text1"/>
          <w:sz w:val="21"/>
          <w:szCs w:val="21"/>
          <w:lang w:val="en-GB"/>
        </w:rPr>
        <w:t xml:space="preserve">&lt; 0.01 (indicated in </w:t>
      </w:r>
      <w:r w:rsidRPr="00AD7A97">
        <w:rPr>
          <w:rFonts w:ascii="Times" w:eastAsiaTheme="majorHAnsi" w:hAnsi="Times" w:cs="Arial"/>
          <w:b/>
          <w:bCs/>
          <w:color w:val="000000" w:themeColor="text1"/>
          <w:sz w:val="21"/>
          <w:szCs w:val="21"/>
          <w:lang w:val="en-GB"/>
        </w:rPr>
        <w:t>bold</w:t>
      </w:r>
      <w:r w:rsidRPr="00C938F3">
        <w:rPr>
          <w:rFonts w:ascii="Times" w:eastAsiaTheme="majorHAnsi" w:hAnsi="Times" w:cs="Arial"/>
          <w:color w:val="000000" w:themeColor="text1"/>
          <w:sz w:val="21"/>
          <w:szCs w:val="21"/>
          <w:lang w:val="en-GB"/>
        </w:rPr>
        <w:t>).</w:t>
      </w:r>
      <w:r w:rsidR="005B1DF0" w:rsidRPr="005B1DF0">
        <w:t xml:space="preserve"> </w:t>
      </w:r>
    </w:p>
    <w:p w14:paraId="271F7589" w14:textId="1EFEAA00" w:rsidR="005F7324" w:rsidRPr="00C938F3" w:rsidRDefault="005516E8" w:rsidP="003D3A58">
      <w:pPr>
        <w:rPr>
          <w:rFonts w:ascii="Times" w:hAnsi="Times"/>
        </w:rPr>
      </w:pPr>
    </w:p>
    <w:sectPr w:rsidR="005F7324" w:rsidRPr="00C938F3" w:rsidSect="00382130">
      <w:pgSz w:w="12242" w:h="1585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805AB" w14:textId="77777777" w:rsidR="005516E8" w:rsidRDefault="005516E8" w:rsidP="009F0514">
      <w:r>
        <w:separator/>
      </w:r>
    </w:p>
  </w:endnote>
  <w:endnote w:type="continuationSeparator" w:id="0">
    <w:p w14:paraId="10F1BD88" w14:textId="77777777" w:rsidR="005516E8" w:rsidRDefault="005516E8" w:rsidP="009F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1F5C1" w14:textId="77777777" w:rsidR="005516E8" w:rsidRDefault="005516E8" w:rsidP="009F0514">
      <w:r>
        <w:separator/>
      </w:r>
    </w:p>
  </w:footnote>
  <w:footnote w:type="continuationSeparator" w:id="0">
    <w:p w14:paraId="307DCBA8" w14:textId="77777777" w:rsidR="005516E8" w:rsidRDefault="005516E8" w:rsidP="009F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58"/>
    <w:rsid w:val="0000217F"/>
    <w:rsid w:val="000D7777"/>
    <w:rsid w:val="0018612F"/>
    <w:rsid w:val="001A6B59"/>
    <w:rsid w:val="001C6FEF"/>
    <w:rsid w:val="001C7EEE"/>
    <w:rsid w:val="001F3D4C"/>
    <w:rsid w:val="00260CD0"/>
    <w:rsid w:val="00286A9D"/>
    <w:rsid w:val="002C3A40"/>
    <w:rsid w:val="003474C2"/>
    <w:rsid w:val="00366212"/>
    <w:rsid w:val="00382130"/>
    <w:rsid w:val="003B73E0"/>
    <w:rsid w:val="003C501F"/>
    <w:rsid w:val="003D3A58"/>
    <w:rsid w:val="003D4656"/>
    <w:rsid w:val="003F4B36"/>
    <w:rsid w:val="004066BD"/>
    <w:rsid w:val="004665DF"/>
    <w:rsid w:val="0049328A"/>
    <w:rsid w:val="004F3E17"/>
    <w:rsid w:val="005058BE"/>
    <w:rsid w:val="005516E8"/>
    <w:rsid w:val="005719C6"/>
    <w:rsid w:val="00590EFF"/>
    <w:rsid w:val="005B1DF0"/>
    <w:rsid w:val="005C0411"/>
    <w:rsid w:val="00623FE2"/>
    <w:rsid w:val="00652913"/>
    <w:rsid w:val="006560A3"/>
    <w:rsid w:val="006A3806"/>
    <w:rsid w:val="006E0370"/>
    <w:rsid w:val="006F2463"/>
    <w:rsid w:val="00714529"/>
    <w:rsid w:val="00770FC7"/>
    <w:rsid w:val="00792C4D"/>
    <w:rsid w:val="007D4D25"/>
    <w:rsid w:val="00827034"/>
    <w:rsid w:val="00874E4D"/>
    <w:rsid w:val="00876CBF"/>
    <w:rsid w:val="008964FD"/>
    <w:rsid w:val="008E5045"/>
    <w:rsid w:val="009120D4"/>
    <w:rsid w:val="00926965"/>
    <w:rsid w:val="00946FEC"/>
    <w:rsid w:val="00985C75"/>
    <w:rsid w:val="009A16F5"/>
    <w:rsid w:val="009C1BC4"/>
    <w:rsid w:val="009E21E1"/>
    <w:rsid w:val="009E749F"/>
    <w:rsid w:val="009F0514"/>
    <w:rsid w:val="00A34CC8"/>
    <w:rsid w:val="00A36FE2"/>
    <w:rsid w:val="00A40AC4"/>
    <w:rsid w:val="00A64DCF"/>
    <w:rsid w:val="00A93438"/>
    <w:rsid w:val="00AA2960"/>
    <w:rsid w:val="00AD7A97"/>
    <w:rsid w:val="00B3512D"/>
    <w:rsid w:val="00B55D55"/>
    <w:rsid w:val="00BF4F15"/>
    <w:rsid w:val="00C138F0"/>
    <w:rsid w:val="00C145CD"/>
    <w:rsid w:val="00C168A9"/>
    <w:rsid w:val="00C33932"/>
    <w:rsid w:val="00C46774"/>
    <w:rsid w:val="00C56306"/>
    <w:rsid w:val="00C938F3"/>
    <w:rsid w:val="00CC2BAC"/>
    <w:rsid w:val="00CD48CD"/>
    <w:rsid w:val="00D260E7"/>
    <w:rsid w:val="00D4230B"/>
    <w:rsid w:val="00DC21AB"/>
    <w:rsid w:val="00E049D5"/>
    <w:rsid w:val="00E51633"/>
    <w:rsid w:val="00E9671E"/>
    <w:rsid w:val="00E96C99"/>
    <w:rsid w:val="00F120CF"/>
    <w:rsid w:val="00F20E35"/>
    <w:rsid w:val="00F37CCA"/>
    <w:rsid w:val="00F55B48"/>
    <w:rsid w:val="00F73DA4"/>
    <w:rsid w:val="00FB127E"/>
    <w:rsid w:val="00FC49E0"/>
    <w:rsid w:val="00FE074D"/>
    <w:rsid w:val="00FE3CDF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157AC"/>
  <w15:chartTrackingRefBased/>
  <w15:docId w15:val="{6DA7DE30-80A6-F048-B2E2-CB66193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A58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D4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0D4"/>
    <w:rPr>
      <w:rFonts w:ascii="ＭＳ 明朝" w:eastAsia="ＭＳ 明朝" w:hAnsi="ＭＳ Ｐゴシック" w:cs="ＭＳ Ｐゴシック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0514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F0514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9F0514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9F0514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Revision"/>
    <w:hidden/>
    <w:uiPriority w:val="99"/>
    <w:semiHidden/>
    <w:rsid w:val="00AA2960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優子</dc:creator>
  <cp:keywords/>
  <dc:description/>
  <cp:lastModifiedBy>osuke iwata</cp:lastModifiedBy>
  <cp:revision>19</cp:revision>
  <cp:lastPrinted>2021-02-18T06:35:00Z</cp:lastPrinted>
  <dcterms:created xsi:type="dcterms:W3CDTF">2021-02-17T07:46:00Z</dcterms:created>
  <dcterms:modified xsi:type="dcterms:W3CDTF">2021-02-19T09:23:00Z</dcterms:modified>
</cp:coreProperties>
</file>