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95F34" w14:textId="3DEDE9E7" w:rsidR="006A76D7" w:rsidRPr="006A76D7" w:rsidRDefault="00E70021" w:rsidP="002B12A5">
      <w:pPr>
        <w:pStyle w:val="Normal1"/>
        <w:spacing w:after="120"/>
        <w:contextualSpacing w:val="0"/>
        <w:rPr>
          <w:b/>
          <w:sz w:val="28"/>
        </w:rPr>
      </w:pPr>
      <w:r>
        <w:rPr>
          <w:b/>
          <w:sz w:val="28"/>
        </w:rPr>
        <w:t xml:space="preserve">Dynamic Movement Reproduction (DMR) </w:t>
      </w:r>
      <w:r w:rsidR="00E835DB" w:rsidRPr="00E835DB">
        <w:rPr>
          <w:b/>
          <w:sz w:val="28"/>
        </w:rPr>
        <w:t>directional error</w:t>
      </w:r>
    </w:p>
    <w:p w14:paraId="176A2352" w14:textId="77777777" w:rsidR="002B12A5" w:rsidRDefault="006A76D7" w:rsidP="002B12A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A76D7">
        <w:rPr>
          <w:rFonts w:ascii="Times New Roman" w:hAnsi="Times New Roman" w:cs="Times New Roman"/>
          <w:sz w:val="24"/>
          <w:szCs w:val="24"/>
        </w:rPr>
        <w:t xml:space="preserve">As described in </w:t>
      </w:r>
      <w:r>
        <w:rPr>
          <w:rFonts w:ascii="Times New Roman" w:hAnsi="Times New Roman" w:cs="Times New Roman"/>
          <w:sz w:val="24"/>
          <w:szCs w:val="24"/>
        </w:rPr>
        <w:t>the manuscript</w:t>
      </w:r>
      <w:r w:rsidRPr="006A76D7">
        <w:rPr>
          <w:rFonts w:ascii="Times New Roman" w:hAnsi="Times New Roman" w:cs="Times New Roman"/>
          <w:sz w:val="24"/>
          <w:szCs w:val="24"/>
        </w:rPr>
        <w:t>, the HapticMaster automatically logs position along all three dimensions every 2 ms</w:t>
      </w:r>
      <w:r w:rsidR="00EE2750">
        <w:rPr>
          <w:rFonts w:ascii="Times New Roman" w:hAnsi="Times New Roman" w:cs="Times New Roman"/>
          <w:sz w:val="24"/>
          <w:szCs w:val="24"/>
        </w:rPr>
        <w:t xml:space="preserve"> during the DMR task</w:t>
      </w:r>
      <w:r w:rsidRPr="006A76D7">
        <w:rPr>
          <w:rFonts w:ascii="Times New Roman" w:hAnsi="Times New Roman" w:cs="Times New Roman"/>
          <w:sz w:val="24"/>
          <w:szCs w:val="24"/>
        </w:rPr>
        <w:t>. For each logged position, the distance between the middle point of the circular movement pattern and the current coordinates was calculated (i.e., reproduced radius). Subsequently, the target radius (i.e., 8 cm) was subtracted from this, and the absolute value served as the error (i.e., direction was not taken into account). Next, the mean of all errors was calculated per tria</w:t>
      </w:r>
      <w:r>
        <w:rPr>
          <w:rFonts w:ascii="Times New Roman" w:hAnsi="Times New Roman" w:cs="Times New Roman"/>
          <w:sz w:val="24"/>
          <w:szCs w:val="24"/>
        </w:rPr>
        <w:t>l, and served as the DMR error</w:t>
      </w:r>
      <w:r w:rsidR="006C0B98">
        <w:rPr>
          <w:rFonts w:ascii="Times New Roman" w:hAnsi="Times New Roman" w:cs="Times New Roman"/>
          <w:sz w:val="24"/>
          <w:szCs w:val="24"/>
        </w:rPr>
        <w:t>, which is used to calculate DMR accuracy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875">
        <w:rPr>
          <w:rFonts w:ascii="Times New Roman" w:hAnsi="Times New Roman" w:cs="Times New Roman"/>
          <w:sz w:val="24"/>
          <w:szCs w:val="24"/>
        </w:rPr>
        <w:t>(Figure 4 in manuscript; see</w:t>
      </w:r>
      <w:r w:rsidRPr="006A76D7">
        <w:rPr>
          <w:rFonts w:ascii="Times New Roman" w:hAnsi="Times New Roman" w:cs="Times New Roman"/>
          <w:sz w:val="24"/>
          <w:szCs w:val="24"/>
        </w:rPr>
        <w:t xml:space="preserve"> MATLAB file ‘HMData_mean_absolutedeviation_all’ in supplemental files for implementation). </w:t>
      </w:r>
      <w:r w:rsidR="00941836">
        <w:rPr>
          <w:rFonts w:ascii="Times New Roman" w:hAnsi="Times New Roman" w:cs="Times New Roman"/>
          <w:sz w:val="24"/>
          <w:szCs w:val="24"/>
        </w:rPr>
        <w:t xml:space="preserve">Note that the zero value of this measure means that there was absolutely no deviation </w:t>
      </w:r>
      <w:r w:rsidR="00DB0993">
        <w:rPr>
          <w:rFonts w:ascii="Times New Roman" w:hAnsi="Times New Roman" w:cs="Times New Roman"/>
          <w:sz w:val="24"/>
          <w:szCs w:val="24"/>
        </w:rPr>
        <w:t xml:space="preserve">(error) </w:t>
      </w:r>
      <w:r w:rsidR="00941836">
        <w:rPr>
          <w:rFonts w:ascii="Times New Roman" w:hAnsi="Times New Roman" w:cs="Times New Roman"/>
          <w:sz w:val="24"/>
          <w:szCs w:val="24"/>
        </w:rPr>
        <w:t>from the target circle</w:t>
      </w:r>
      <w:r w:rsidR="00DB0993">
        <w:rPr>
          <w:rFonts w:ascii="Times New Roman" w:hAnsi="Times New Roman" w:cs="Times New Roman"/>
          <w:sz w:val="24"/>
          <w:szCs w:val="24"/>
        </w:rPr>
        <w:t xml:space="preserve"> movement pattern</w:t>
      </w:r>
      <w:r w:rsidR="009418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9F1FC9" w14:textId="0E1073B9" w:rsidR="00086E88" w:rsidRDefault="006C0B98" w:rsidP="00D13A7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we introduce </w:t>
      </w:r>
      <w:r w:rsidR="00E835DB">
        <w:rPr>
          <w:rFonts w:ascii="Times New Roman" w:hAnsi="Times New Roman" w:cs="Times New Roman"/>
          <w:sz w:val="24"/>
          <w:szCs w:val="24"/>
        </w:rPr>
        <w:t>an additional measure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4F584C">
        <w:rPr>
          <w:rFonts w:ascii="Times New Roman" w:hAnsi="Times New Roman" w:cs="Times New Roman"/>
          <w:sz w:val="24"/>
          <w:szCs w:val="24"/>
        </w:rPr>
        <w:t xml:space="preserve"> may be of interest to evaluate,</w:t>
      </w:r>
      <w:r>
        <w:rPr>
          <w:rFonts w:ascii="Times New Roman" w:hAnsi="Times New Roman" w:cs="Times New Roman"/>
          <w:sz w:val="24"/>
          <w:szCs w:val="24"/>
        </w:rPr>
        <w:t xml:space="preserve"> DMR directional error</w:t>
      </w:r>
      <w:r w:rsidR="002B12A5">
        <w:rPr>
          <w:rFonts w:ascii="Times New Roman" w:hAnsi="Times New Roman" w:cs="Times New Roman"/>
          <w:sz w:val="24"/>
          <w:szCs w:val="24"/>
        </w:rPr>
        <w:t>,</w:t>
      </w:r>
      <w:r w:rsidR="00A03B6A">
        <w:rPr>
          <w:rFonts w:ascii="Times New Roman" w:hAnsi="Times New Roman" w:cs="Times New Roman"/>
          <w:sz w:val="24"/>
          <w:szCs w:val="24"/>
        </w:rPr>
        <w:t xml:space="preserve"> </w:t>
      </w:r>
      <w:r w:rsidR="00A03B6A">
        <w:rPr>
          <w:rFonts w:ascii="Times New Roman" w:hAnsi="Times New Roman" w:cs="Times New Roman"/>
          <w:sz w:val="24"/>
          <w:szCs w:val="24"/>
        </w:rPr>
        <w:t>in which the difference between target radius</w:t>
      </w:r>
      <w:r w:rsidR="00DB0993">
        <w:rPr>
          <w:rFonts w:ascii="Times New Roman" w:hAnsi="Times New Roman" w:cs="Times New Roman"/>
          <w:sz w:val="24"/>
          <w:szCs w:val="24"/>
        </w:rPr>
        <w:t xml:space="preserve"> (movement pattern)</w:t>
      </w:r>
      <w:r w:rsidR="00A03B6A">
        <w:rPr>
          <w:rFonts w:ascii="Times New Roman" w:hAnsi="Times New Roman" w:cs="Times New Roman"/>
          <w:sz w:val="24"/>
          <w:szCs w:val="24"/>
        </w:rPr>
        <w:t xml:space="preserve"> and reproduced radius</w:t>
      </w:r>
      <w:r w:rsidR="00DB0993">
        <w:rPr>
          <w:rFonts w:ascii="Times New Roman" w:hAnsi="Times New Roman" w:cs="Times New Roman"/>
          <w:sz w:val="24"/>
          <w:szCs w:val="24"/>
        </w:rPr>
        <w:t xml:space="preserve"> (movement pattern)</w:t>
      </w:r>
      <w:r w:rsidR="00A03B6A">
        <w:rPr>
          <w:rFonts w:ascii="Times New Roman" w:hAnsi="Times New Roman" w:cs="Times New Roman"/>
          <w:sz w:val="24"/>
          <w:szCs w:val="24"/>
        </w:rPr>
        <w:t xml:space="preserve"> is used </w:t>
      </w:r>
      <w:r w:rsidR="008B4F4E">
        <w:rPr>
          <w:rFonts w:ascii="Times New Roman" w:hAnsi="Times New Roman" w:cs="Times New Roman"/>
          <w:sz w:val="24"/>
          <w:szCs w:val="24"/>
        </w:rPr>
        <w:t>to calculate</w:t>
      </w:r>
      <w:r w:rsidR="00A03B6A" w:rsidRPr="006A76D7">
        <w:rPr>
          <w:rFonts w:ascii="Times New Roman" w:hAnsi="Times New Roman" w:cs="Times New Roman"/>
          <w:sz w:val="24"/>
          <w:szCs w:val="24"/>
        </w:rPr>
        <w:t xml:space="preserve"> error</w:t>
      </w:r>
      <w:r w:rsidR="00086E88">
        <w:rPr>
          <w:rFonts w:ascii="Times New Roman" w:hAnsi="Times New Roman" w:cs="Times New Roman"/>
          <w:sz w:val="24"/>
          <w:szCs w:val="24"/>
        </w:rPr>
        <w:t>,</w:t>
      </w:r>
      <w:r w:rsidR="00A03B6A" w:rsidRPr="006A76D7">
        <w:rPr>
          <w:rFonts w:ascii="Times New Roman" w:hAnsi="Times New Roman" w:cs="Times New Roman"/>
          <w:sz w:val="24"/>
          <w:szCs w:val="24"/>
        </w:rPr>
        <w:t xml:space="preserve"> </w:t>
      </w:r>
      <w:r w:rsidR="00A03B6A">
        <w:rPr>
          <w:rFonts w:ascii="Times New Roman" w:hAnsi="Times New Roman" w:cs="Times New Roman"/>
          <w:sz w:val="24"/>
          <w:szCs w:val="24"/>
        </w:rPr>
        <w:t>but the</w:t>
      </w:r>
      <w:r w:rsidR="00A03B6A" w:rsidRPr="006A76D7">
        <w:rPr>
          <w:rFonts w:ascii="Times New Roman" w:hAnsi="Times New Roman" w:cs="Times New Roman"/>
          <w:sz w:val="24"/>
          <w:szCs w:val="24"/>
        </w:rPr>
        <w:t xml:space="preserve"> direction </w:t>
      </w:r>
      <w:r w:rsidR="00A03B6A">
        <w:rPr>
          <w:rFonts w:ascii="Times New Roman" w:hAnsi="Times New Roman" w:cs="Times New Roman"/>
          <w:sz w:val="24"/>
          <w:szCs w:val="24"/>
        </w:rPr>
        <w:t xml:space="preserve">of this error (negative or </w:t>
      </w:r>
      <w:r w:rsidR="002B12A5">
        <w:rPr>
          <w:rFonts w:ascii="Times New Roman" w:hAnsi="Times New Roman" w:cs="Times New Roman"/>
          <w:sz w:val="24"/>
          <w:szCs w:val="24"/>
        </w:rPr>
        <w:t>positive)</w:t>
      </w:r>
      <w:r w:rsidR="00A03B6A">
        <w:rPr>
          <w:rFonts w:ascii="Times New Roman" w:hAnsi="Times New Roman" w:cs="Times New Roman"/>
          <w:sz w:val="24"/>
          <w:szCs w:val="24"/>
        </w:rPr>
        <w:t xml:space="preserve"> </w:t>
      </w:r>
      <w:r w:rsidR="00A03B6A">
        <w:rPr>
          <w:rFonts w:ascii="Times New Roman" w:hAnsi="Times New Roman" w:cs="Times New Roman"/>
          <w:sz w:val="24"/>
          <w:szCs w:val="24"/>
        </w:rPr>
        <w:t>is</w:t>
      </w:r>
      <w:r w:rsidR="00A03B6A" w:rsidRPr="006A76D7">
        <w:rPr>
          <w:rFonts w:ascii="Times New Roman" w:hAnsi="Times New Roman" w:cs="Times New Roman"/>
          <w:sz w:val="24"/>
          <w:szCs w:val="24"/>
        </w:rPr>
        <w:t xml:space="preserve"> taken into account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3B6A">
        <w:rPr>
          <w:rFonts w:ascii="Times New Roman" w:hAnsi="Times New Roman" w:cs="Times New Roman"/>
          <w:sz w:val="24"/>
          <w:szCs w:val="24"/>
        </w:rPr>
        <w:t xml:space="preserve"> Such errors would allow us to determine if a participant is </w:t>
      </w:r>
      <w:r w:rsidR="00086E88">
        <w:rPr>
          <w:rFonts w:ascii="Times New Roman" w:hAnsi="Times New Roman" w:cs="Times New Roman"/>
          <w:sz w:val="24"/>
          <w:szCs w:val="24"/>
        </w:rPr>
        <w:t>systematically</w:t>
      </w:r>
      <w:r w:rsidR="00A03B6A">
        <w:rPr>
          <w:rFonts w:ascii="Times New Roman" w:hAnsi="Times New Roman" w:cs="Times New Roman"/>
          <w:sz w:val="24"/>
          <w:szCs w:val="24"/>
        </w:rPr>
        <w:t xml:space="preserve"> overshooting</w:t>
      </w:r>
      <w:r w:rsidR="00A0688F">
        <w:rPr>
          <w:rFonts w:ascii="Times New Roman" w:hAnsi="Times New Roman" w:cs="Times New Roman"/>
          <w:sz w:val="24"/>
          <w:szCs w:val="24"/>
        </w:rPr>
        <w:t xml:space="preserve"> </w:t>
      </w:r>
      <w:r w:rsidR="00A03B6A">
        <w:rPr>
          <w:rFonts w:ascii="Times New Roman" w:hAnsi="Times New Roman" w:cs="Times New Roman"/>
          <w:sz w:val="24"/>
          <w:szCs w:val="24"/>
        </w:rPr>
        <w:t>or undershooting target movement during the DMR task</w:t>
      </w:r>
      <w:r w:rsidR="00086E88">
        <w:rPr>
          <w:rFonts w:ascii="Times New Roman" w:hAnsi="Times New Roman" w:cs="Times New Roman"/>
          <w:sz w:val="24"/>
          <w:szCs w:val="24"/>
        </w:rPr>
        <w:t xml:space="preserve"> (positive </w:t>
      </w:r>
      <w:r w:rsidR="00A0688F">
        <w:rPr>
          <w:rFonts w:ascii="Times New Roman" w:hAnsi="Times New Roman" w:cs="Times New Roman"/>
          <w:sz w:val="24"/>
          <w:szCs w:val="24"/>
        </w:rPr>
        <w:t>versus</w:t>
      </w:r>
      <w:r w:rsidR="00086E88">
        <w:rPr>
          <w:rFonts w:ascii="Times New Roman" w:hAnsi="Times New Roman" w:cs="Times New Roman"/>
          <w:sz w:val="24"/>
          <w:szCs w:val="24"/>
        </w:rPr>
        <w:t xml:space="preserve"> negative </w:t>
      </w:r>
      <w:r w:rsidR="00491766">
        <w:rPr>
          <w:rFonts w:ascii="Times New Roman" w:hAnsi="Times New Roman" w:cs="Times New Roman"/>
          <w:sz w:val="24"/>
          <w:szCs w:val="24"/>
        </w:rPr>
        <w:t xml:space="preserve">average </w:t>
      </w:r>
      <w:r w:rsidR="00086E88">
        <w:rPr>
          <w:rFonts w:ascii="Times New Roman" w:hAnsi="Times New Roman" w:cs="Times New Roman"/>
          <w:sz w:val="24"/>
          <w:szCs w:val="24"/>
        </w:rPr>
        <w:t>DMR directional error, respectively)</w:t>
      </w:r>
      <w:r w:rsidR="00FE1904">
        <w:rPr>
          <w:rFonts w:ascii="Times New Roman" w:hAnsi="Times New Roman" w:cs="Times New Roman"/>
          <w:sz w:val="24"/>
          <w:szCs w:val="24"/>
        </w:rPr>
        <w:t>, as is commonly reported in JR tasks</w:t>
      </w:r>
      <w:r w:rsidR="0012368E">
        <w:rPr>
          <w:rFonts w:ascii="Times New Roman" w:hAnsi="Times New Roman" w:cs="Times New Roman"/>
          <w:sz w:val="24"/>
          <w:szCs w:val="24"/>
        </w:rPr>
        <w:t xml:space="preserve">. </w:t>
      </w:r>
      <w:r w:rsidR="00086E88">
        <w:rPr>
          <w:rFonts w:ascii="Times New Roman" w:hAnsi="Times New Roman" w:cs="Times New Roman"/>
          <w:sz w:val="24"/>
          <w:szCs w:val="24"/>
        </w:rPr>
        <w:t xml:space="preserve">However, it is probable that most people will not systematically over- or under-shoot </w:t>
      </w:r>
      <w:r w:rsidR="00A0688F">
        <w:rPr>
          <w:rFonts w:ascii="Times New Roman" w:hAnsi="Times New Roman" w:cs="Times New Roman"/>
          <w:sz w:val="24"/>
          <w:szCs w:val="24"/>
        </w:rPr>
        <w:t xml:space="preserve">entire </w:t>
      </w:r>
      <w:r w:rsidR="00086E88">
        <w:rPr>
          <w:rFonts w:ascii="Times New Roman" w:hAnsi="Times New Roman" w:cs="Times New Roman"/>
          <w:sz w:val="24"/>
          <w:szCs w:val="24"/>
        </w:rPr>
        <w:t>target movement patterns, but may vary in their performance</w:t>
      </w:r>
      <w:r w:rsidR="008B4F4E">
        <w:rPr>
          <w:rFonts w:ascii="Times New Roman" w:hAnsi="Times New Roman" w:cs="Times New Roman"/>
          <w:sz w:val="24"/>
          <w:szCs w:val="24"/>
        </w:rPr>
        <w:t xml:space="preserve"> errors</w:t>
      </w:r>
      <w:r w:rsidR="00A0688F">
        <w:rPr>
          <w:rFonts w:ascii="Times New Roman" w:hAnsi="Times New Roman" w:cs="Times New Roman"/>
          <w:sz w:val="24"/>
          <w:szCs w:val="24"/>
        </w:rPr>
        <w:t xml:space="preserve"> throughout the movement pattern</w:t>
      </w:r>
      <w:r w:rsidR="00086E88">
        <w:rPr>
          <w:rFonts w:ascii="Times New Roman" w:hAnsi="Times New Roman" w:cs="Times New Roman"/>
          <w:sz w:val="24"/>
          <w:szCs w:val="24"/>
        </w:rPr>
        <w:t>.</w:t>
      </w:r>
      <w:r w:rsidR="00A0688F">
        <w:rPr>
          <w:rFonts w:ascii="Times New Roman" w:hAnsi="Times New Roman" w:cs="Times New Roman"/>
          <w:sz w:val="24"/>
          <w:szCs w:val="24"/>
        </w:rPr>
        <w:t xml:space="preserve"> This </w:t>
      </w:r>
      <w:r w:rsidR="008B4F4E">
        <w:rPr>
          <w:rFonts w:ascii="Times New Roman" w:hAnsi="Times New Roman" w:cs="Times New Roman"/>
          <w:sz w:val="24"/>
          <w:szCs w:val="24"/>
        </w:rPr>
        <w:t xml:space="preserve">may </w:t>
      </w:r>
      <w:r w:rsidR="00A0688F">
        <w:rPr>
          <w:rFonts w:ascii="Times New Roman" w:hAnsi="Times New Roman" w:cs="Times New Roman"/>
          <w:sz w:val="24"/>
          <w:szCs w:val="24"/>
        </w:rPr>
        <w:t>create a situation where absolute DMR task error will be high (low accuracy)</w:t>
      </w:r>
      <w:r w:rsidR="00C43C27">
        <w:rPr>
          <w:rFonts w:ascii="Times New Roman" w:hAnsi="Times New Roman" w:cs="Times New Roman"/>
          <w:sz w:val="24"/>
          <w:szCs w:val="24"/>
        </w:rPr>
        <w:t>,</w:t>
      </w:r>
      <w:r w:rsidR="00A0688F">
        <w:rPr>
          <w:rFonts w:ascii="Times New Roman" w:hAnsi="Times New Roman" w:cs="Times New Roman"/>
          <w:sz w:val="24"/>
          <w:szCs w:val="24"/>
        </w:rPr>
        <w:t xml:space="preserve"> but DMR directional error may be low</w:t>
      </w:r>
      <w:r w:rsidR="00C43C27">
        <w:rPr>
          <w:rFonts w:ascii="Times New Roman" w:hAnsi="Times New Roman" w:cs="Times New Roman"/>
          <w:sz w:val="24"/>
          <w:szCs w:val="24"/>
        </w:rPr>
        <w:t xml:space="preserve"> </w:t>
      </w:r>
      <w:r w:rsidR="004F584C">
        <w:rPr>
          <w:rFonts w:ascii="Times New Roman" w:hAnsi="Times New Roman" w:cs="Times New Roman"/>
          <w:sz w:val="24"/>
          <w:szCs w:val="24"/>
        </w:rPr>
        <w:t xml:space="preserve">(high accuracy) </w:t>
      </w:r>
      <w:r w:rsidR="00C43C27">
        <w:rPr>
          <w:rFonts w:ascii="Times New Roman" w:hAnsi="Times New Roman" w:cs="Times New Roman"/>
          <w:sz w:val="24"/>
          <w:szCs w:val="24"/>
        </w:rPr>
        <w:t>because the errors ‘even out’</w:t>
      </w:r>
      <w:r w:rsidR="00A0688F">
        <w:rPr>
          <w:rFonts w:ascii="Times New Roman" w:hAnsi="Times New Roman" w:cs="Times New Roman"/>
          <w:sz w:val="24"/>
          <w:szCs w:val="24"/>
        </w:rPr>
        <w:t>.</w:t>
      </w:r>
      <w:r w:rsidR="00086E88">
        <w:rPr>
          <w:rFonts w:ascii="Times New Roman" w:hAnsi="Times New Roman" w:cs="Times New Roman"/>
          <w:sz w:val="24"/>
          <w:szCs w:val="24"/>
        </w:rPr>
        <w:t xml:space="preserve"> </w:t>
      </w:r>
      <w:r w:rsidR="00A0688F">
        <w:rPr>
          <w:rFonts w:ascii="Times New Roman" w:hAnsi="Times New Roman" w:cs="Times New Roman"/>
          <w:sz w:val="24"/>
          <w:szCs w:val="24"/>
        </w:rPr>
        <w:t>Here we explore whether the combination of DMR directional error</w:t>
      </w:r>
      <w:r w:rsidR="00C43C27">
        <w:rPr>
          <w:rFonts w:ascii="Times New Roman" w:hAnsi="Times New Roman" w:cs="Times New Roman"/>
          <w:sz w:val="24"/>
          <w:szCs w:val="24"/>
        </w:rPr>
        <w:t>,</w:t>
      </w:r>
      <w:r w:rsidR="00A0688F">
        <w:rPr>
          <w:rFonts w:ascii="Times New Roman" w:hAnsi="Times New Roman" w:cs="Times New Roman"/>
          <w:sz w:val="24"/>
          <w:szCs w:val="24"/>
        </w:rPr>
        <w:t xml:space="preserve"> with or without visual inspection of the movement pattern data</w:t>
      </w:r>
      <w:r w:rsidR="00C43C27">
        <w:rPr>
          <w:rFonts w:ascii="Times New Roman" w:hAnsi="Times New Roman" w:cs="Times New Roman"/>
          <w:sz w:val="24"/>
          <w:szCs w:val="24"/>
        </w:rPr>
        <w:t>,</w:t>
      </w:r>
      <w:r w:rsidR="00A0688F">
        <w:rPr>
          <w:rFonts w:ascii="Times New Roman" w:hAnsi="Times New Roman" w:cs="Times New Roman"/>
          <w:sz w:val="24"/>
          <w:szCs w:val="24"/>
        </w:rPr>
        <w:t xml:space="preserve"> is sufficient to delineate the type of movement pattern impairment (e.g., due to altered position sense, altered sensorimotor integration, or both).</w:t>
      </w:r>
    </w:p>
    <w:p w14:paraId="4ACDFA4F" w14:textId="78B52FBB" w:rsidR="004F584C" w:rsidRDefault="00941836" w:rsidP="00086E8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DMR task, some </w:t>
      </w:r>
      <w:r w:rsidR="00C714C1">
        <w:rPr>
          <w:rFonts w:ascii="Times New Roman" w:hAnsi="Times New Roman" w:cs="Times New Roman"/>
          <w:sz w:val="24"/>
          <w:szCs w:val="24"/>
        </w:rPr>
        <w:t>participants may</w:t>
      </w:r>
      <w:r>
        <w:rPr>
          <w:rFonts w:ascii="Times New Roman" w:hAnsi="Times New Roman" w:cs="Times New Roman"/>
          <w:sz w:val="24"/>
          <w:szCs w:val="24"/>
        </w:rPr>
        <w:t xml:space="preserve"> have </w:t>
      </w:r>
      <w:r w:rsidR="00086E88">
        <w:rPr>
          <w:rFonts w:ascii="Times New Roman" w:hAnsi="Times New Roman" w:cs="Times New Roman"/>
          <w:sz w:val="24"/>
          <w:szCs w:val="24"/>
        </w:rPr>
        <w:t xml:space="preserve">impairments </w:t>
      </w:r>
      <w:r w:rsidR="00932F1C">
        <w:rPr>
          <w:rFonts w:ascii="Times New Roman" w:hAnsi="Times New Roman" w:cs="Times New Roman"/>
          <w:sz w:val="24"/>
          <w:szCs w:val="24"/>
        </w:rPr>
        <w:t>with sensorimotor integration, while</w:t>
      </w:r>
      <w:r>
        <w:rPr>
          <w:rFonts w:ascii="Times New Roman" w:hAnsi="Times New Roman" w:cs="Times New Roman"/>
          <w:sz w:val="24"/>
          <w:szCs w:val="24"/>
        </w:rPr>
        <w:t xml:space="preserve"> position sense</w:t>
      </w:r>
      <w:r w:rsidR="00932F1C">
        <w:rPr>
          <w:rFonts w:ascii="Times New Roman" w:hAnsi="Times New Roman" w:cs="Times New Roman"/>
          <w:sz w:val="24"/>
          <w:szCs w:val="24"/>
        </w:rPr>
        <w:t xml:space="preserve"> is intact. For example, </w:t>
      </w:r>
      <w:r w:rsidR="007E50D9">
        <w:rPr>
          <w:rFonts w:ascii="Times New Roman" w:hAnsi="Times New Roman" w:cs="Times New Roman"/>
          <w:sz w:val="24"/>
          <w:szCs w:val="24"/>
        </w:rPr>
        <w:t xml:space="preserve">a </w:t>
      </w:r>
      <w:r w:rsidR="00C042EC">
        <w:rPr>
          <w:rFonts w:ascii="Times New Roman" w:hAnsi="Times New Roman" w:cs="Times New Roman"/>
          <w:sz w:val="24"/>
          <w:szCs w:val="24"/>
        </w:rPr>
        <w:t xml:space="preserve">participant </w:t>
      </w:r>
      <w:r w:rsidR="00932F1C" w:rsidRPr="006C0B98">
        <w:rPr>
          <w:rFonts w:ascii="Times New Roman" w:hAnsi="Times New Roman" w:cs="Times New Roman"/>
          <w:sz w:val="24"/>
          <w:szCs w:val="24"/>
        </w:rPr>
        <w:t>may be overshooting (</w:t>
      </w:r>
      <w:r w:rsidR="00932F1C">
        <w:rPr>
          <w:rFonts w:ascii="Times New Roman" w:hAnsi="Times New Roman" w:cs="Times New Roman"/>
          <w:sz w:val="24"/>
          <w:szCs w:val="24"/>
        </w:rPr>
        <w:t xml:space="preserve">reproduced </w:t>
      </w:r>
      <w:r w:rsidR="00932F1C" w:rsidRPr="006C0B98">
        <w:rPr>
          <w:rFonts w:ascii="Times New Roman" w:hAnsi="Times New Roman" w:cs="Times New Roman"/>
          <w:sz w:val="24"/>
          <w:szCs w:val="24"/>
        </w:rPr>
        <w:t>radius &gt; 8 cm) at some point, while undershoo</w:t>
      </w:r>
      <w:r w:rsidR="00932F1C">
        <w:rPr>
          <w:rFonts w:ascii="Times New Roman" w:hAnsi="Times New Roman" w:cs="Times New Roman"/>
          <w:sz w:val="24"/>
          <w:szCs w:val="24"/>
        </w:rPr>
        <w:t>ting at another (reproduced radius &lt; 8 cm), but roughly p</w:t>
      </w:r>
      <w:r w:rsidR="00CF0860">
        <w:rPr>
          <w:rFonts w:ascii="Times New Roman" w:hAnsi="Times New Roman" w:cs="Times New Roman"/>
          <w:sz w:val="24"/>
          <w:szCs w:val="24"/>
        </w:rPr>
        <w:t>lacing</w:t>
      </w:r>
      <w:r w:rsidR="00932F1C">
        <w:rPr>
          <w:rFonts w:ascii="Times New Roman" w:hAnsi="Times New Roman" w:cs="Times New Roman"/>
          <w:sz w:val="24"/>
          <w:szCs w:val="24"/>
        </w:rPr>
        <w:t xml:space="preserve"> the circle in the correct </w:t>
      </w:r>
      <w:r w:rsidR="00CF0860">
        <w:rPr>
          <w:rFonts w:ascii="Times New Roman" w:hAnsi="Times New Roman" w:cs="Times New Roman"/>
          <w:sz w:val="24"/>
          <w:szCs w:val="24"/>
        </w:rPr>
        <w:t xml:space="preserve">spatial </w:t>
      </w:r>
      <w:r w:rsidR="00932F1C">
        <w:rPr>
          <w:rFonts w:ascii="Times New Roman" w:hAnsi="Times New Roman" w:cs="Times New Roman"/>
          <w:sz w:val="24"/>
          <w:szCs w:val="24"/>
        </w:rPr>
        <w:t>position. Figure S1.1 shows an example of this</w:t>
      </w:r>
      <w:r w:rsidR="00C77EF6">
        <w:rPr>
          <w:rFonts w:ascii="Times New Roman" w:hAnsi="Times New Roman" w:cs="Times New Roman"/>
          <w:sz w:val="24"/>
          <w:szCs w:val="24"/>
        </w:rPr>
        <w:t xml:space="preserve"> as performed by one of the study participants</w:t>
      </w:r>
      <w:r w:rsidR="00932F1C">
        <w:rPr>
          <w:rFonts w:ascii="Times New Roman" w:hAnsi="Times New Roman" w:cs="Times New Roman"/>
          <w:sz w:val="24"/>
          <w:szCs w:val="24"/>
        </w:rPr>
        <w:t xml:space="preserve">. In this </w:t>
      </w:r>
      <w:r w:rsidR="00C77EF6">
        <w:rPr>
          <w:rFonts w:ascii="Times New Roman" w:hAnsi="Times New Roman" w:cs="Times New Roman"/>
          <w:sz w:val="24"/>
          <w:szCs w:val="24"/>
        </w:rPr>
        <w:t>situation</w:t>
      </w:r>
      <w:r w:rsidR="00932F1C">
        <w:rPr>
          <w:rFonts w:ascii="Times New Roman" w:hAnsi="Times New Roman" w:cs="Times New Roman"/>
          <w:sz w:val="24"/>
          <w:szCs w:val="24"/>
        </w:rPr>
        <w:t xml:space="preserve">, </w:t>
      </w:r>
      <w:r w:rsidR="00C77EF6">
        <w:rPr>
          <w:rFonts w:ascii="Times New Roman" w:hAnsi="Times New Roman" w:cs="Times New Roman"/>
          <w:sz w:val="24"/>
          <w:szCs w:val="24"/>
        </w:rPr>
        <w:t xml:space="preserve">absolute </w:t>
      </w:r>
      <w:r w:rsidR="00932F1C">
        <w:rPr>
          <w:rFonts w:ascii="Times New Roman" w:hAnsi="Times New Roman" w:cs="Times New Roman"/>
          <w:sz w:val="24"/>
          <w:szCs w:val="24"/>
        </w:rPr>
        <w:t xml:space="preserve">DMR error </w:t>
      </w:r>
      <w:r w:rsidR="004F584C">
        <w:rPr>
          <w:rFonts w:ascii="Times New Roman" w:hAnsi="Times New Roman" w:cs="Times New Roman"/>
          <w:sz w:val="24"/>
          <w:szCs w:val="24"/>
        </w:rPr>
        <w:t>was</w:t>
      </w:r>
      <w:r w:rsidR="00932F1C">
        <w:rPr>
          <w:rFonts w:ascii="Times New Roman" w:hAnsi="Times New Roman" w:cs="Times New Roman"/>
          <w:sz w:val="24"/>
          <w:szCs w:val="24"/>
        </w:rPr>
        <w:t xml:space="preserve"> </w:t>
      </w:r>
      <w:r w:rsidR="004F584C">
        <w:rPr>
          <w:rFonts w:ascii="Times New Roman" w:hAnsi="Times New Roman" w:cs="Times New Roman"/>
          <w:sz w:val="24"/>
          <w:szCs w:val="24"/>
        </w:rPr>
        <w:lastRenderedPageBreak/>
        <w:t>relatively</w:t>
      </w:r>
      <w:r w:rsidR="00932F1C">
        <w:rPr>
          <w:rFonts w:ascii="Times New Roman" w:hAnsi="Times New Roman" w:cs="Times New Roman"/>
          <w:sz w:val="24"/>
          <w:szCs w:val="24"/>
        </w:rPr>
        <w:t xml:space="preserve"> high (</w:t>
      </w:r>
      <w:r w:rsidR="004F584C">
        <w:rPr>
          <w:rFonts w:ascii="Times New Roman" w:hAnsi="Times New Roman" w:cs="Times New Roman"/>
          <w:sz w:val="24"/>
          <w:szCs w:val="24"/>
        </w:rPr>
        <w:t>1.06 cm</w:t>
      </w:r>
      <w:r w:rsidR="00D13A73">
        <w:rPr>
          <w:rFonts w:ascii="Times New Roman" w:hAnsi="Times New Roman" w:cs="Times New Roman"/>
          <w:sz w:val="24"/>
          <w:szCs w:val="24"/>
        </w:rPr>
        <w:t>)</w:t>
      </w:r>
      <w:r w:rsidR="004F584C">
        <w:rPr>
          <w:rFonts w:ascii="Times New Roman" w:hAnsi="Times New Roman" w:cs="Times New Roman"/>
          <w:sz w:val="24"/>
          <w:szCs w:val="24"/>
        </w:rPr>
        <w:t xml:space="preserve"> compared to DMR directional error (0.02 cm</w:t>
      </w:r>
      <w:r w:rsidR="00D13A73">
        <w:rPr>
          <w:rFonts w:ascii="Times New Roman" w:hAnsi="Times New Roman" w:cs="Times New Roman"/>
          <w:sz w:val="24"/>
          <w:szCs w:val="24"/>
        </w:rPr>
        <w:t xml:space="preserve">), </w:t>
      </w:r>
      <w:r w:rsidR="00D13A73" w:rsidRPr="00D13A73">
        <w:rPr>
          <w:rFonts w:ascii="Times New Roman" w:hAnsi="Times New Roman" w:cs="Times New Roman"/>
          <w:sz w:val="24"/>
          <w:szCs w:val="24"/>
        </w:rPr>
        <w:t>suggesting non-systematic over-shooting and undershooting errors.</w:t>
      </w:r>
      <w:r w:rsidR="00932F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0C356" w14:textId="77777777" w:rsidR="004D45AC" w:rsidRDefault="004D45AC" w:rsidP="00932F1C">
      <w:pPr>
        <w:spacing w:after="0" w:line="360" w:lineRule="auto"/>
        <w:ind w:firstLine="72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3A235B7" w14:textId="5695DD89" w:rsidR="006C0B98" w:rsidRDefault="00932F1C" w:rsidP="00932F1C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700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FB6361" wp14:editId="582BFB05">
            <wp:extent cx="2141608" cy="228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sition ok, sensorimotor off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15" t="30322" r="44891" b="35003"/>
                    <a:stretch/>
                  </pic:blipFill>
                  <pic:spPr bwMode="auto">
                    <a:xfrm>
                      <a:off x="0" y="0"/>
                      <a:ext cx="2141608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</wp:inline>
        </w:drawing>
      </w:r>
    </w:p>
    <w:p w14:paraId="60F3A7EA" w14:textId="074DDEAD" w:rsidR="005E54DC" w:rsidRDefault="005E54DC" w:rsidP="005E54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4DC">
        <w:rPr>
          <w:rFonts w:ascii="Times New Roman" w:hAnsi="Times New Roman" w:cs="Times New Roman"/>
          <w:i/>
          <w:sz w:val="24"/>
          <w:szCs w:val="24"/>
        </w:rPr>
        <w:t>Figure S1.1</w:t>
      </w:r>
      <w:r>
        <w:rPr>
          <w:rFonts w:ascii="Times New Roman" w:hAnsi="Times New Roman" w:cs="Times New Roman"/>
          <w:sz w:val="24"/>
          <w:szCs w:val="24"/>
        </w:rPr>
        <w:t xml:space="preserve">. Visualization of raw data from a single test trial of the Dynamic Movement Reproduction task. Both the target (red line) and reproduced (green line) movement pattern are visualized. Note that position sense in this </w:t>
      </w:r>
      <w:r w:rsidR="00C042EC">
        <w:rPr>
          <w:rFonts w:ascii="Times New Roman" w:hAnsi="Times New Roman" w:cs="Times New Roman"/>
          <w:sz w:val="24"/>
          <w:szCs w:val="24"/>
        </w:rPr>
        <w:t xml:space="preserve">participant </w:t>
      </w:r>
      <w:r w:rsidR="00A0688F">
        <w:rPr>
          <w:rFonts w:ascii="Times New Roman" w:hAnsi="Times New Roman" w:cs="Times New Roman"/>
          <w:sz w:val="24"/>
          <w:szCs w:val="24"/>
        </w:rPr>
        <w:t xml:space="preserve">appears </w:t>
      </w:r>
      <w:r w:rsidR="00C042EC">
        <w:rPr>
          <w:rFonts w:ascii="Times New Roman" w:hAnsi="Times New Roman" w:cs="Times New Roman"/>
          <w:sz w:val="24"/>
          <w:szCs w:val="24"/>
        </w:rPr>
        <w:t>relatively</w:t>
      </w:r>
      <w:r>
        <w:rPr>
          <w:rFonts w:ascii="Times New Roman" w:hAnsi="Times New Roman" w:cs="Times New Roman"/>
          <w:sz w:val="24"/>
          <w:szCs w:val="24"/>
        </w:rPr>
        <w:t xml:space="preserve"> intact, while</w:t>
      </w:r>
      <w:r w:rsidR="00C042EC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sensorimotor integration is</w:t>
      </w:r>
      <w:r w:rsidR="00C042EC">
        <w:rPr>
          <w:rFonts w:ascii="Times New Roman" w:hAnsi="Times New Roman" w:cs="Times New Roman"/>
          <w:sz w:val="24"/>
          <w:szCs w:val="24"/>
        </w:rPr>
        <w:t xml:space="preserve"> relatively 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EF6">
        <w:rPr>
          <w:rFonts w:ascii="Times New Roman" w:hAnsi="Times New Roman" w:cs="Times New Roman"/>
          <w:sz w:val="24"/>
          <w:szCs w:val="24"/>
        </w:rPr>
        <w:t>impaired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7D9C96" w14:textId="77777777" w:rsidR="005E54DC" w:rsidRDefault="005E54DC" w:rsidP="005E54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ED2BDE" w14:textId="2BDE8990" w:rsidR="00E8436C" w:rsidRDefault="00E8436C" w:rsidP="004D45A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Alternatively, a </w:t>
      </w:r>
      <w:r w:rsidR="00241812">
        <w:rPr>
          <w:rFonts w:ascii="Times New Roman" w:hAnsi="Times New Roman" w:cs="Times New Roman"/>
          <w:sz w:val="24"/>
          <w:szCs w:val="24"/>
        </w:rPr>
        <w:t>participant</w:t>
      </w:r>
      <w:r>
        <w:rPr>
          <w:rFonts w:ascii="Times New Roman" w:hAnsi="Times New Roman" w:cs="Times New Roman"/>
          <w:sz w:val="24"/>
          <w:szCs w:val="24"/>
        </w:rPr>
        <w:t xml:space="preserve">’s sensorimotor integration </w:t>
      </w:r>
      <w:r w:rsidR="004D45AC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="00241812">
        <w:rPr>
          <w:rFonts w:ascii="Times New Roman" w:hAnsi="Times New Roman" w:cs="Times New Roman"/>
          <w:sz w:val="24"/>
          <w:szCs w:val="24"/>
        </w:rPr>
        <w:t xml:space="preserve"> relatively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5AC">
        <w:rPr>
          <w:rFonts w:ascii="Times New Roman" w:hAnsi="Times New Roman" w:cs="Times New Roman"/>
          <w:sz w:val="24"/>
          <w:szCs w:val="24"/>
        </w:rPr>
        <w:t>intact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7718">
        <w:rPr>
          <w:rFonts w:ascii="Times New Roman" w:hAnsi="Times New Roman" w:cs="Times New Roman"/>
          <w:sz w:val="24"/>
          <w:szCs w:val="24"/>
        </w:rPr>
        <w:t xml:space="preserve">while position sense is </w:t>
      </w:r>
      <w:r w:rsidR="00C43C27">
        <w:rPr>
          <w:rFonts w:ascii="Times New Roman" w:hAnsi="Times New Roman" w:cs="Times New Roman"/>
          <w:sz w:val="24"/>
          <w:szCs w:val="24"/>
        </w:rPr>
        <w:t>impaired</w:t>
      </w:r>
      <w:r w:rsidR="000B7718">
        <w:rPr>
          <w:rFonts w:ascii="Times New Roman" w:hAnsi="Times New Roman" w:cs="Times New Roman"/>
          <w:sz w:val="24"/>
          <w:szCs w:val="24"/>
        </w:rPr>
        <w:t>.</w:t>
      </w:r>
      <w:r w:rsidR="004D45AC">
        <w:rPr>
          <w:rFonts w:ascii="Times New Roman" w:hAnsi="Times New Roman" w:cs="Times New Roman"/>
          <w:sz w:val="24"/>
          <w:szCs w:val="24"/>
        </w:rPr>
        <w:t xml:space="preserve"> For example, a participant may be capable of performing a circular movement with the correct radius, though not in the correct position. Figure S1.2 shows an example of this</w:t>
      </w:r>
      <w:r w:rsidR="00092E4F" w:rsidRPr="00092E4F">
        <w:rPr>
          <w:rFonts w:ascii="Times New Roman" w:hAnsi="Times New Roman" w:cs="Times New Roman"/>
          <w:sz w:val="24"/>
          <w:szCs w:val="24"/>
        </w:rPr>
        <w:t xml:space="preserve"> </w:t>
      </w:r>
      <w:r w:rsidR="00092E4F">
        <w:rPr>
          <w:rFonts w:ascii="Times New Roman" w:hAnsi="Times New Roman" w:cs="Times New Roman"/>
          <w:sz w:val="24"/>
          <w:szCs w:val="24"/>
        </w:rPr>
        <w:t>as performed by one of the study participants</w:t>
      </w:r>
      <w:r w:rsidR="004D45AC">
        <w:rPr>
          <w:rFonts w:ascii="Times New Roman" w:hAnsi="Times New Roman" w:cs="Times New Roman"/>
          <w:sz w:val="24"/>
          <w:szCs w:val="24"/>
        </w:rPr>
        <w:t xml:space="preserve">. In this case, </w:t>
      </w:r>
      <w:r w:rsidR="00C77EF6">
        <w:rPr>
          <w:rFonts w:ascii="Times New Roman" w:hAnsi="Times New Roman" w:cs="Times New Roman"/>
          <w:sz w:val="24"/>
          <w:szCs w:val="24"/>
        </w:rPr>
        <w:t xml:space="preserve">absolute </w:t>
      </w:r>
      <w:r w:rsidR="004D45AC">
        <w:rPr>
          <w:rFonts w:ascii="Times New Roman" w:hAnsi="Times New Roman" w:cs="Times New Roman"/>
          <w:sz w:val="24"/>
          <w:szCs w:val="24"/>
        </w:rPr>
        <w:t xml:space="preserve">DMR error </w:t>
      </w:r>
      <w:r w:rsidR="00092E4F">
        <w:rPr>
          <w:rFonts w:ascii="Times New Roman" w:hAnsi="Times New Roman" w:cs="Times New Roman"/>
          <w:sz w:val="24"/>
          <w:szCs w:val="24"/>
        </w:rPr>
        <w:t>(</w:t>
      </w:r>
      <w:r w:rsidR="00480BC2">
        <w:rPr>
          <w:rFonts w:ascii="Times New Roman" w:hAnsi="Times New Roman" w:cs="Times New Roman"/>
          <w:sz w:val="24"/>
          <w:szCs w:val="24"/>
        </w:rPr>
        <w:t>1.05 cm</w:t>
      </w:r>
      <w:r w:rsidR="00092E4F">
        <w:rPr>
          <w:rFonts w:ascii="Times New Roman" w:hAnsi="Times New Roman" w:cs="Times New Roman"/>
          <w:sz w:val="24"/>
          <w:szCs w:val="24"/>
        </w:rPr>
        <w:t>) was</w:t>
      </w:r>
      <w:r w:rsidR="004D45AC">
        <w:rPr>
          <w:rFonts w:ascii="Times New Roman" w:hAnsi="Times New Roman" w:cs="Times New Roman"/>
          <w:sz w:val="24"/>
          <w:szCs w:val="24"/>
        </w:rPr>
        <w:t xml:space="preserve"> again </w:t>
      </w:r>
      <w:r w:rsidR="00092E4F">
        <w:rPr>
          <w:rFonts w:ascii="Times New Roman" w:hAnsi="Times New Roman" w:cs="Times New Roman"/>
          <w:sz w:val="24"/>
          <w:szCs w:val="24"/>
        </w:rPr>
        <w:t>relatively</w:t>
      </w:r>
      <w:r w:rsidR="004D45AC">
        <w:rPr>
          <w:rFonts w:ascii="Times New Roman" w:hAnsi="Times New Roman" w:cs="Times New Roman"/>
          <w:sz w:val="24"/>
          <w:szCs w:val="24"/>
        </w:rPr>
        <w:t xml:space="preserve"> high</w:t>
      </w:r>
      <w:r w:rsidR="00092E4F">
        <w:rPr>
          <w:rFonts w:ascii="Times New Roman" w:hAnsi="Times New Roman" w:cs="Times New Roman"/>
          <w:sz w:val="24"/>
          <w:szCs w:val="24"/>
        </w:rPr>
        <w:t xml:space="preserve"> compared to DMR directional error (</w:t>
      </w:r>
      <w:r w:rsidR="00480BC2">
        <w:rPr>
          <w:rFonts w:ascii="Times New Roman" w:hAnsi="Times New Roman" w:cs="Times New Roman"/>
          <w:sz w:val="24"/>
          <w:szCs w:val="24"/>
        </w:rPr>
        <w:t>0.04 cm</w:t>
      </w:r>
      <w:r w:rsidR="00092E4F">
        <w:rPr>
          <w:rFonts w:ascii="Times New Roman" w:hAnsi="Times New Roman" w:cs="Times New Roman"/>
          <w:sz w:val="24"/>
          <w:szCs w:val="24"/>
        </w:rPr>
        <w:t>)</w:t>
      </w:r>
      <w:r w:rsidR="004D45AC">
        <w:rPr>
          <w:rFonts w:ascii="Times New Roman" w:hAnsi="Times New Roman" w:cs="Times New Roman"/>
          <w:sz w:val="24"/>
          <w:szCs w:val="24"/>
        </w:rPr>
        <w:t>.</w:t>
      </w:r>
      <w:r w:rsidR="003B35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93442" w14:textId="4EBCDBB2" w:rsidR="004D45AC" w:rsidRDefault="004D45AC" w:rsidP="004D45AC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CB8A36A" w14:textId="1D186075" w:rsidR="00E8436C" w:rsidRDefault="007E50D9" w:rsidP="00017582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7002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D0429BB" wp14:editId="6C9D6145">
            <wp:extent cx="2456975" cy="2286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sori ok, position off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39" t="37005" r="35590" b="30773"/>
                    <a:stretch/>
                  </pic:blipFill>
                  <pic:spPr bwMode="auto">
                    <a:xfrm>
                      <a:off x="0" y="0"/>
                      <a:ext cx="2456975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</wp:inline>
        </w:drawing>
      </w:r>
    </w:p>
    <w:p w14:paraId="2BAF577D" w14:textId="504C37F8" w:rsidR="00017582" w:rsidRDefault="00017582" w:rsidP="00017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B1B">
        <w:rPr>
          <w:rFonts w:ascii="Times New Roman" w:hAnsi="Times New Roman" w:cs="Times New Roman"/>
          <w:i/>
          <w:sz w:val="24"/>
          <w:szCs w:val="24"/>
        </w:rPr>
        <w:t>Figure S1.2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7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Visualization of raw data from a single test trial of the Dynamic Movement Reproduction task. Both the target (red line) and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reproduced (green line) movement pattern are visualized. Note that sensorimotor integration in this</w:t>
      </w:r>
      <w:r w:rsidR="00241812">
        <w:rPr>
          <w:rFonts w:ascii="Times New Roman" w:hAnsi="Times New Roman" w:cs="Times New Roman"/>
          <w:sz w:val="24"/>
          <w:szCs w:val="24"/>
        </w:rPr>
        <w:t xml:space="preserve"> participant</w:t>
      </w:r>
      <w:r w:rsidR="00A0688F">
        <w:rPr>
          <w:rFonts w:ascii="Times New Roman" w:hAnsi="Times New Roman" w:cs="Times New Roman"/>
          <w:sz w:val="24"/>
          <w:szCs w:val="24"/>
        </w:rPr>
        <w:t xml:space="preserve"> appears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812">
        <w:rPr>
          <w:rFonts w:ascii="Times New Roman" w:hAnsi="Times New Roman" w:cs="Times New Roman"/>
          <w:sz w:val="24"/>
          <w:szCs w:val="24"/>
        </w:rPr>
        <w:t xml:space="preserve">relatively </w:t>
      </w:r>
      <w:r>
        <w:rPr>
          <w:rFonts w:ascii="Times New Roman" w:hAnsi="Times New Roman" w:cs="Times New Roman"/>
          <w:sz w:val="24"/>
          <w:szCs w:val="24"/>
        </w:rPr>
        <w:t xml:space="preserve">intact, while position sense is </w:t>
      </w:r>
      <w:r w:rsidR="00C77EF6">
        <w:rPr>
          <w:rFonts w:ascii="Times New Roman" w:hAnsi="Times New Roman" w:cs="Times New Roman"/>
          <w:sz w:val="24"/>
          <w:szCs w:val="24"/>
        </w:rPr>
        <w:t>impaired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67B6CF" w14:textId="77777777" w:rsidR="00017582" w:rsidRDefault="00017582" w:rsidP="000175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153E15" w14:textId="106E54C8" w:rsidR="00C042EC" w:rsidRPr="007E50D9" w:rsidRDefault="00E8436C" w:rsidP="008F04A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that </w:t>
      </w:r>
      <w:r w:rsidR="00480BC2">
        <w:rPr>
          <w:rFonts w:ascii="Times New Roman" w:hAnsi="Times New Roman" w:cs="Times New Roman"/>
          <w:sz w:val="24"/>
          <w:szCs w:val="24"/>
        </w:rPr>
        <w:t xml:space="preserve">the </w:t>
      </w:r>
      <w:r w:rsidR="00A0688F">
        <w:rPr>
          <w:rFonts w:ascii="Times New Roman" w:hAnsi="Times New Roman" w:cs="Times New Roman"/>
          <w:sz w:val="24"/>
          <w:szCs w:val="24"/>
        </w:rPr>
        <w:t xml:space="preserve">DMR </w:t>
      </w:r>
      <w:r w:rsidR="008D6EF6">
        <w:rPr>
          <w:rFonts w:ascii="Times New Roman" w:hAnsi="Times New Roman" w:cs="Times New Roman"/>
          <w:sz w:val="24"/>
          <w:szCs w:val="24"/>
        </w:rPr>
        <w:t>directional</w:t>
      </w:r>
      <w:r w:rsidR="00FE1904">
        <w:rPr>
          <w:rFonts w:ascii="Times New Roman" w:hAnsi="Times New Roman" w:cs="Times New Roman"/>
          <w:sz w:val="24"/>
          <w:szCs w:val="24"/>
        </w:rPr>
        <w:t xml:space="preserve"> error</w:t>
      </w:r>
      <w:r w:rsidR="008D6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measure mainly differs </w:t>
      </w:r>
      <w:r w:rsidR="008D6EF6">
        <w:rPr>
          <w:rFonts w:ascii="Times New Roman" w:hAnsi="Times New Roman" w:cs="Times New Roman"/>
          <w:sz w:val="24"/>
          <w:szCs w:val="24"/>
        </w:rPr>
        <w:t xml:space="preserve">from absolute DMR error </w:t>
      </w:r>
      <w:r>
        <w:rPr>
          <w:rFonts w:ascii="Times New Roman" w:hAnsi="Times New Roman" w:cs="Times New Roman"/>
          <w:sz w:val="24"/>
          <w:szCs w:val="24"/>
        </w:rPr>
        <w:t xml:space="preserve">in the meaning of the zero value. </w:t>
      </w:r>
      <w:r w:rsidR="00E26610">
        <w:rPr>
          <w:rFonts w:ascii="Times New Roman" w:hAnsi="Times New Roman" w:cs="Times New Roman"/>
          <w:sz w:val="24"/>
          <w:szCs w:val="24"/>
        </w:rPr>
        <w:t xml:space="preserve">While </w:t>
      </w:r>
      <w:r w:rsidR="00A0688F">
        <w:rPr>
          <w:rFonts w:ascii="Times New Roman" w:hAnsi="Times New Roman" w:cs="Times New Roman"/>
          <w:sz w:val="24"/>
          <w:szCs w:val="24"/>
        </w:rPr>
        <w:t xml:space="preserve">a value of zero for </w:t>
      </w:r>
      <w:r w:rsidR="00C77EF6">
        <w:rPr>
          <w:rFonts w:ascii="Times New Roman" w:hAnsi="Times New Roman" w:cs="Times New Roman"/>
          <w:sz w:val="24"/>
          <w:szCs w:val="24"/>
        </w:rPr>
        <w:t xml:space="preserve">absolute </w:t>
      </w:r>
      <w:r w:rsidR="00E26610">
        <w:rPr>
          <w:rFonts w:ascii="Times New Roman" w:hAnsi="Times New Roman" w:cs="Times New Roman"/>
          <w:sz w:val="24"/>
          <w:szCs w:val="24"/>
        </w:rPr>
        <w:t xml:space="preserve">DMR error indicates that </w:t>
      </w:r>
      <w:r w:rsidR="00E26610" w:rsidRPr="00E26610">
        <w:rPr>
          <w:rFonts w:ascii="Times New Roman" w:hAnsi="Times New Roman" w:cs="Times New Roman"/>
          <w:i/>
          <w:sz w:val="24"/>
          <w:szCs w:val="24"/>
        </w:rPr>
        <w:t>both</w:t>
      </w:r>
      <w:r w:rsidR="00E26610">
        <w:rPr>
          <w:rFonts w:ascii="Times New Roman" w:hAnsi="Times New Roman" w:cs="Times New Roman"/>
          <w:sz w:val="24"/>
          <w:szCs w:val="24"/>
        </w:rPr>
        <w:t xml:space="preserve"> sensorimotor integration and position sense are intact, </w:t>
      </w:r>
      <w:r w:rsidR="00A0688F">
        <w:rPr>
          <w:rFonts w:ascii="Times New Roman" w:hAnsi="Times New Roman" w:cs="Times New Roman"/>
          <w:sz w:val="24"/>
          <w:szCs w:val="24"/>
        </w:rPr>
        <w:t xml:space="preserve">a value of zero for </w:t>
      </w:r>
      <w:r w:rsidR="00E26610">
        <w:rPr>
          <w:rFonts w:ascii="Times New Roman" w:hAnsi="Times New Roman" w:cs="Times New Roman"/>
          <w:sz w:val="24"/>
          <w:szCs w:val="24"/>
        </w:rPr>
        <w:t xml:space="preserve">the DMR directional error indicates that </w:t>
      </w:r>
      <w:r w:rsidR="00FE1904">
        <w:rPr>
          <w:rFonts w:ascii="Times New Roman" w:hAnsi="Times New Roman" w:cs="Times New Roman"/>
          <w:sz w:val="24"/>
          <w:szCs w:val="24"/>
        </w:rPr>
        <w:t xml:space="preserve">there are no systematic errors, with </w:t>
      </w:r>
      <w:r w:rsidR="00E26610" w:rsidRPr="00480BC2">
        <w:rPr>
          <w:rFonts w:ascii="Times New Roman" w:hAnsi="Times New Roman" w:cs="Times New Roman"/>
          <w:i/>
          <w:iCs/>
          <w:sz w:val="24"/>
          <w:szCs w:val="24"/>
        </w:rPr>
        <w:t xml:space="preserve">either </w:t>
      </w:r>
      <w:r w:rsidR="00E26610">
        <w:rPr>
          <w:rFonts w:ascii="Times New Roman" w:hAnsi="Times New Roman" w:cs="Times New Roman"/>
          <w:sz w:val="24"/>
          <w:szCs w:val="24"/>
        </w:rPr>
        <w:t>sensorimotor integration and/or position sense intact</w:t>
      </w:r>
      <w:r w:rsidR="00C43C27">
        <w:rPr>
          <w:rFonts w:ascii="Times New Roman" w:hAnsi="Times New Roman" w:cs="Times New Roman"/>
          <w:sz w:val="24"/>
          <w:szCs w:val="24"/>
        </w:rPr>
        <w:t xml:space="preserve">. </w:t>
      </w:r>
      <w:r w:rsidR="008D6EF6">
        <w:rPr>
          <w:rFonts w:ascii="Times New Roman" w:hAnsi="Times New Roman" w:cs="Times New Roman"/>
          <w:sz w:val="24"/>
          <w:szCs w:val="24"/>
        </w:rPr>
        <w:t>That</w:t>
      </w:r>
      <w:r w:rsidR="00C43C27">
        <w:rPr>
          <w:rFonts w:ascii="Times New Roman" w:hAnsi="Times New Roman" w:cs="Times New Roman"/>
          <w:sz w:val="24"/>
          <w:szCs w:val="24"/>
        </w:rPr>
        <w:t xml:space="preserve"> DMR directional error could be zero for either situation means</w:t>
      </w:r>
      <w:r w:rsidR="00E26610">
        <w:rPr>
          <w:rFonts w:ascii="Times New Roman" w:hAnsi="Times New Roman" w:cs="Times New Roman"/>
          <w:sz w:val="24"/>
          <w:szCs w:val="24"/>
        </w:rPr>
        <w:t xml:space="preserve"> that additional visual insp</w:t>
      </w:r>
      <w:r w:rsidR="00423FDE">
        <w:rPr>
          <w:rFonts w:ascii="Times New Roman" w:hAnsi="Times New Roman" w:cs="Times New Roman"/>
          <w:sz w:val="24"/>
          <w:szCs w:val="24"/>
        </w:rPr>
        <w:t>ection of the data</w:t>
      </w:r>
      <w:r w:rsidR="00E26610">
        <w:rPr>
          <w:rFonts w:ascii="Times New Roman" w:hAnsi="Times New Roman" w:cs="Times New Roman"/>
          <w:sz w:val="24"/>
          <w:szCs w:val="24"/>
        </w:rPr>
        <w:t xml:space="preserve"> is necessary. </w:t>
      </w:r>
      <w:r w:rsidR="008D6EF6">
        <w:rPr>
          <w:rFonts w:ascii="Times New Roman" w:hAnsi="Times New Roman" w:cs="Times New Roman"/>
          <w:sz w:val="24"/>
          <w:szCs w:val="24"/>
        </w:rPr>
        <w:t>Indeed</w:t>
      </w:r>
      <w:r w:rsidR="00E26610">
        <w:rPr>
          <w:rFonts w:ascii="Times New Roman" w:hAnsi="Times New Roman" w:cs="Times New Roman"/>
          <w:sz w:val="24"/>
          <w:szCs w:val="24"/>
        </w:rPr>
        <w:t xml:space="preserve">, </w:t>
      </w:r>
      <w:r w:rsidR="00923789">
        <w:rPr>
          <w:rFonts w:ascii="Times New Roman" w:hAnsi="Times New Roman" w:cs="Times New Roman"/>
          <w:sz w:val="24"/>
          <w:szCs w:val="24"/>
        </w:rPr>
        <w:t>the</w:t>
      </w:r>
      <w:r w:rsidR="00E26610">
        <w:rPr>
          <w:rFonts w:ascii="Times New Roman" w:hAnsi="Times New Roman" w:cs="Times New Roman"/>
          <w:sz w:val="24"/>
          <w:szCs w:val="24"/>
        </w:rPr>
        <w:t xml:space="preserve"> </w:t>
      </w:r>
      <w:r w:rsidR="00C77EF6">
        <w:rPr>
          <w:rFonts w:ascii="Times New Roman" w:hAnsi="Times New Roman" w:cs="Times New Roman"/>
          <w:sz w:val="24"/>
          <w:szCs w:val="24"/>
        </w:rPr>
        <w:t xml:space="preserve">two </w:t>
      </w:r>
      <w:r w:rsidR="00A0688F">
        <w:rPr>
          <w:rFonts w:ascii="Times New Roman" w:hAnsi="Times New Roman" w:cs="Times New Roman"/>
          <w:sz w:val="24"/>
          <w:szCs w:val="24"/>
        </w:rPr>
        <w:t xml:space="preserve">DMR </w:t>
      </w:r>
      <w:r w:rsidR="00E26610">
        <w:rPr>
          <w:rFonts w:ascii="Times New Roman" w:hAnsi="Times New Roman" w:cs="Times New Roman"/>
          <w:sz w:val="24"/>
          <w:szCs w:val="24"/>
        </w:rPr>
        <w:t xml:space="preserve">measures </w:t>
      </w:r>
      <w:r w:rsidR="00C43C27">
        <w:rPr>
          <w:rFonts w:ascii="Times New Roman" w:hAnsi="Times New Roman" w:cs="Times New Roman"/>
          <w:sz w:val="24"/>
          <w:szCs w:val="24"/>
        </w:rPr>
        <w:t xml:space="preserve">are </w:t>
      </w:r>
      <w:r w:rsidR="00E26610">
        <w:rPr>
          <w:rFonts w:ascii="Times New Roman" w:hAnsi="Times New Roman" w:cs="Times New Roman"/>
          <w:sz w:val="24"/>
          <w:szCs w:val="24"/>
        </w:rPr>
        <w:t>highly correlate</w:t>
      </w:r>
      <w:r w:rsidR="00C43C27">
        <w:rPr>
          <w:rFonts w:ascii="Times New Roman" w:hAnsi="Times New Roman" w:cs="Times New Roman"/>
          <w:sz w:val="24"/>
          <w:szCs w:val="24"/>
        </w:rPr>
        <w:t>d</w:t>
      </w:r>
      <w:r w:rsidR="00E26610">
        <w:rPr>
          <w:rFonts w:ascii="Times New Roman" w:hAnsi="Times New Roman" w:cs="Times New Roman"/>
          <w:sz w:val="24"/>
          <w:szCs w:val="24"/>
        </w:rPr>
        <w:t xml:space="preserve"> (</w:t>
      </w:r>
      <w:r w:rsidR="00E763BF">
        <w:rPr>
          <w:rFonts w:ascii="Times New Roman" w:hAnsi="Times New Roman" w:cs="Times New Roman"/>
          <w:sz w:val="24"/>
          <w:szCs w:val="24"/>
        </w:rPr>
        <w:t xml:space="preserve">using </w:t>
      </w:r>
      <w:r w:rsidR="000F7CEB">
        <w:rPr>
          <w:rFonts w:ascii="Times New Roman" w:hAnsi="Times New Roman" w:cs="Times New Roman"/>
          <w:sz w:val="24"/>
          <w:szCs w:val="24"/>
        </w:rPr>
        <w:t xml:space="preserve">No Visual Information </w:t>
      </w:r>
      <w:r w:rsidR="00E763BF">
        <w:rPr>
          <w:rFonts w:ascii="Times New Roman" w:hAnsi="Times New Roman" w:cs="Times New Roman"/>
          <w:sz w:val="24"/>
          <w:szCs w:val="24"/>
        </w:rPr>
        <w:t xml:space="preserve">data from Study 2 for sufficient statistical power: </w:t>
      </w:r>
      <w:r w:rsidR="00D45F68" w:rsidRPr="00B936CD">
        <w:rPr>
          <w:rFonts w:ascii="Times New Roman" w:hAnsi="Times New Roman" w:cs="Times New Roman"/>
          <w:i/>
          <w:sz w:val="24"/>
          <w:szCs w:val="24"/>
        </w:rPr>
        <w:t>ρ</w:t>
      </w:r>
      <w:r w:rsidR="00D45F68">
        <w:rPr>
          <w:rFonts w:ascii="Times New Roman" w:hAnsi="Times New Roman" w:cs="Times New Roman"/>
          <w:sz w:val="24"/>
          <w:szCs w:val="24"/>
        </w:rPr>
        <w:t>=</w:t>
      </w:r>
      <w:r w:rsidR="00C833CC">
        <w:rPr>
          <w:rFonts w:ascii="Times New Roman" w:hAnsi="Times New Roman" w:cs="Times New Roman"/>
          <w:sz w:val="24"/>
          <w:szCs w:val="24"/>
        </w:rPr>
        <w:t xml:space="preserve"> .68</w:t>
      </w:r>
      <w:r w:rsidR="00D45F68" w:rsidRPr="00B936CD">
        <w:rPr>
          <w:rFonts w:ascii="Times New Roman" w:hAnsi="Times New Roman" w:cs="Times New Roman"/>
          <w:sz w:val="24"/>
          <w:szCs w:val="24"/>
        </w:rPr>
        <w:t xml:space="preserve">, </w:t>
      </w:r>
      <w:r w:rsidR="00D45F68" w:rsidRPr="00B936CD">
        <w:rPr>
          <w:rFonts w:ascii="Times New Roman" w:hAnsi="Times New Roman" w:cs="Times New Roman"/>
          <w:i/>
          <w:sz w:val="24"/>
          <w:szCs w:val="24"/>
        </w:rPr>
        <w:t>p</w:t>
      </w:r>
      <w:r w:rsidR="00D45F68">
        <w:rPr>
          <w:rFonts w:ascii="Times New Roman" w:hAnsi="Times New Roman" w:cs="Times New Roman"/>
          <w:sz w:val="24"/>
          <w:szCs w:val="24"/>
        </w:rPr>
        <w:t>=</w:t>
      </w:r>
      <w:r w:rsidR="00C833CC">
        <w:rPr>
          <w:rFonts w:ascii="Times New Roman" w:hAnsi="Times New Roman" w:cs="Times New Roman"/>
          <w:sz w:val="24"/>
          <w:szCs w:val="24"/>
        </w:rPr>
        <w:t>&lt;.001</w:t>
      </w:r>
      <w:r w:rsidR="00E26610">
        <w:rPr>
          <w:rFonts w:ascii="Times New Roman" w:hAnsi="Times New Roman" w:cs="Times New Roman"/>
          <w:sz w:val="24"/>
          <w:szCs w:val="24"/>
        </w:rPr>
        <w:t>)</w:t>
      </w:r>
      <w:r w:rsidR="00C43C27">
        <w:rPr>
          <w:rFonts w:ascii="Times New Roman" w:hAnsi="Times New Roman" w:cs="Times New Roman"/>
          <w:sz w:val="24"/>
          <w:szCs w:val="24"/>
        </w:rPr>
        <w:t>, suggesting that the DMR directional error does not add to data interpretation unless also accompanied by visual inspection of the data</w:t>
      </w:r>
      <w:r w:rsidR="00E26610">
        <w:rPr>
          <w:rFonts w:ascii="Times New Roman" w:hAnsi="Times New Roman" w:cs="Times New Roman"/>
          <w:sz w:val="24"/>
          <w:szCs w:val="24"/>
        </w:rPr>
        <w:t>.</w:t>
      </w:r>
      <w:r w:rsidR="00923789">
        <w:rPr>
          <w:rFonts w:ascii="Times New Roman" w:hAnsi="Times New Roman" w:cs="Times New Roman"/>
          <w:sz w:val="24"/>
          <w:szCs w:val="24"/>
        </w:rPr>
        <w:t xml:space="preserve"> Furthermore, </w:t>
      </w:r>
      <w:r w:rsidR="00B15E2F">
        <w:rPr>
          <w:rFonts w:ascii="Times New Roman" w:hAnsi="Times New Roman" w:cs="Times New Roman"/>
          <w:sz w:val="24"/>
          <w:szCs w:val="24"/>
        </w:rPr>
        <w:t xml:space="preserve">similar to DMR accuracy, </w:t>
      </w:r>
      <w:r w:rsidR="00923789">
        <w:rPr>
          <w:rFonts w:ascii="Times New Roman" w:hAnsi="Times New Roman" w:cs="Times New Roman"/>
          <w:sz w:val="24"/>
          <w:szCs w:val="24"/>
        </w:rPr>
        <w:t xml:space="preserve">DMR directional accuracy (i.e., the average DMR directional error over 6 test trials) showed </w:t>
      </w:r>
      <w:r w:rsidR="00D5515C">
        <w:rPr>
          <w:rFonts w:ascii="Times New Roman" w:hAnsi="Times New Roman" w:cs="Times New Roman"/>
          <w:sz w:val="24"/>
          <w:szCs w:val="24"/>
        </w:rPr>
        <w:t>fair</w:t>
      </w:r>
      <w:r w:rsidR="00923789">
        <w:rPr>
          <w:rFonts w:ascii="Times New Roman" w:hAnsi="Times New Roman" w:cs="Times New Roman"/>
          <w:sz w:val="24"/>
          <w:szCs w:val="24"/>
        </w:rPr>
        <w:t>-to-</w:t>
      </w:r>
      <w:r w:rsidR="00D5515C">
        <w:rPr>
          <w:rFonts w:ascii="Times New Roman" w:hAnsi="Times New Roman" w:cs="Times New Roman"/>
          <w:sz w:val="24"/>
          <w:szCs w:val="24"/>
        </w:rPr>
        <w:t>good</w:t>
      </w:r>
      <w:r w:rsidR="00923789">
        <w:rPr>
          <w:rFonts w:ascii="Times New Roman" w:hAnsi="Times New Roman" w:cs="Times New Roman"/>
          <w:sz w:val="24"/>
          <w:szCs w:val="24"/>
        </w:rPr>
        <w:t xml:space="preserve"> test-retest reliability (</w:t>
      </w:r>
      <w:r w:rsidR="00D45F68">
        <w:rPr>
          <w:rFonts w:ascii="Times New Roman" w:hAnsi="Times New Roman" w:cs="Times New Roman"/>
          <w:sz w:val="24"/>
          <w:szCs w:val="24"/>
        </w:rPr>
        <w:t xml:space="preserve">using </w:t>
      </w:r>
      <w:r w:rsidR="00A00F71">
        <w:rPr>
          <w:rFonts w:ascii="Times New Roman" w:hAnsi="Times New Roman" w:cs="Times New Roman"/>
          <w:sz w:val="24"/>
          <w:szCs w:val="24"/>
        </w:rPr>
        <w:t xml:space="preserve">No Visual Information </w:t>
      </w:r>
      <w:r w:rsidR="00D45F68">
        <w:rPr>
          <w:rFonts w:ascii="Times New Roman" w:hAnsi="Times New Roman" w:cs="Times New Roman"/>
          <w:sz w:val="24"/>
          <w:szCs w:val="24"/>
        </w:rPr>
        <w:t xml:space="preserve">test-retest data from Study 1: </w:t>
      </w:r>
      <w:r w:rsidR="002A22F7" w:rsidRPr="00225B58">
        <w:rPr>
          <w:rFonts w:ascii="Times New Roman" w:hAnsi="Times New Roman" w:cs="Times New Roman"/>
          <w:i/>
          <w:sz w:val="24"/>
          <w:szCs w:val="24"/>
        </w:rPr>
        <w:t>ICC</w:t>
      </w:r>
      <w:r w:rsidR="002A22F7">
        <w:rPr>
          <w:rFonts w:ascii="Times New Roman" w:hAnsi="Times New Roman" w:cs="Times New Roman"/>
          <w:sz w:val="24"/>
          <w:szCs w:val="24"/>
        </w:rPr>
        <w:t>=.73</w:t>
      </w:r>
      <w:r w:rsidR="002A22F7" w:rsidRPr="00D037CC">
        <w:rPr>
          <w:rFonts w:ascii="Times New Roman" w:hAnsi="Times New Roman" w:cs="Times New Roman"/>
          <w:sz w:val="24"/>
          <w:szCs w:val="24"/>
        </w:rPr>
        <w:t xml:space="preserve">, </w:t>
      </w:r>
      <w:r w:rsidR="002A22F7" w:rsidRPr="00D037CC">
        <w:rPr>
          <w:rFonts w:ascii="Times New Roman" w:hAnsi="Times New Roman" w:cs="Times New Roman"/>
          <w:i/>
          <w:sz w:val="24"/>
          <w:szCs w:val="24"/>
        </w:rPr>
        <w:t>F</w:t>
      </w:r>
      <w:r w:rsidR="002A22F7">
        <w:rPr>
          <w:rFonts w:ascii="Times New Roman" w:hAnsi="Times New Roman" w:cs="Times New Roman"/>
          <w:sz w:val="24"/>
          <w:szCs w:val="24"/>
        </w:rPr>
        <w:t xml:space="preserve">(22,22)=3.55, </w:t>
      </w:r>
      <w:r w:rsidR="002A22F7" w:rsidRPr="00D037CC">
        <w:rPr>
          <w:rFonts w:ascii="Times New Roman" w:hAnsi="Times New Roman" w:cs="Times New Roman"/>
          <w:i/>
          <w:sz w:val="24"/>
          <w:szCs w:val="24"/>
        </w:rPr>
        <w:t>p</w:t>
      </w:r>
      <w:r w:rsidR="002A22F7">
        <w:rPr>
          <w:rFonts w:ascii="Times New Roman" w:hAnsi="Times New Roman" w:cs="Times New Roman"/>
          <w:sz w:val="24"/>
          <w:szCs w:val="24"/>
        </w:rPr>
        <w:t xml:space="preserve">=.002, </w:t>
      </w:r>
      <w:r w:rsidR="002A22F7">
        <w:rPr>
          <w:rFonts w:ascii="Times New Roman" w:hAnsi="Times New Roman" w:cs="Times New Roman"/>
          <w:i/>
          <w:sz w:val="24"/>
          <w:szCs w:val="24"/>
        </w:rPr>
        <w:t>95%</w:t>
      </w:r>
      <w:r w:rsidR="002A22F7" w:rsidRPr="00D037CC">
        <w:rPr>
          <w:rFonts w:ascii="Times New Roman" w:hAnsi="Times New Roman" w:cs="Times New Roman"/>
          <w:i/>
          <w:sz w:val="24"/>
          <w:szCs w:val="24"/>
        </w:rPr>
        <w:t>CI</w:t>
      </w:r>
      <w:r w:rsidR="002A22F7">
        <w:rPr>
          <w:rFonts w:ascii="Times New Roman" w:hAnsi="Times New Roman" w:cs="Times New Roman"/>
          <w:sz w:val="24"/>
          <w:szCs w:val="24"/>
        </w:rPr>
        <w:t>=[.35-.88])</w:t>
      </w:r>
      <w:r w:rsidR="00923789">
        <w:rPr>
          <w:rFonts w:ascii="Times New Roman" w:hAnsi="Times New Roman" w:cs="Times New Roman"/>
          <w:sz w:val="24"/>
          <w:szCs w:val="24"/>
        </w:rPr>
        <w:t xml:space="preserve"> and a weak association with JR acc</w:t>
      </w:r>
      <w:r w:rsidR="00E54E0D">
        <w:rPr>
          <w:rFonts w:ascii="Times New Roman" w:hAnsi="Times New Roman" w:cs="Times New Roman"/>
          <w:sz w:val="24"/>
          <w:szCs w:val="24"/>
        </w:rPr>
        <w:t>uracy</w:t>
      </w:r>
      <w:r w:rsidR="007E50D9">
        <w:rPr>
          <w:rFonts w:ascii="Times New Roman" w:hAnsi="Times New Roman" w:cs="Times New Roman"/>
          <w:sz w:val="24"/>
          <w:szCs w:val="24"/>
        </w:rPr>
        <w:t xml:space="preserve"> (using </w:t>
      </w:r>
      <w:r w:rsidR="000F7CEB">
        <w:rPr>
          <w:rFonts w:ascii="Times New Roman" w:hAnsi="Times New Roman" w:cs="Times New Roman"/>
          <w:sz w:val="24"/>
          <w:szCs w:val="24"/>
        </w:rPr>
        <w:t xml:space="preserve">No Visual Information </w:t>
      </w:r>
      <w:r w:rsidR="007E50D9">
        <w:rPr>
          <w:rFonts w:ascii="Times New Roman" w:hAnsi="Times New Roman" w:cs="Times New Roman"/>
          <w:sz w:val="24"/>
          <w:szCs w:val="24"/>
        </w:rPr>
        <w:t>data from Study 2</w:t>
      </w:r>
      <w:r w:rsidR="00E763BF" w:rsidRPr="00E763BF">
        <w:rPr>
          <w:rFonts w:ascii="Times New Roman" w:hAnsi="Times New Roman" w:cs="Times New Roman"/>
          <w:sz w:val="24"/>
          <w:szCs w:val="24"/>
        </w:rPr>
        <w:t xml:space="preserve"> </w:t>
      </w:r>
      <w:r w:rsidR="00E763BF">
        <w:rPr>
          <w:rFonts w:ascii="Times New Roman" w:hAnsi="Times New Roman" w:cs="Times New Roman"/>
          <w:sz w:val="24"/>
          <w:szCs w:val="24"/>
        </w:rPr>
        <w:t>for sufficient statistical power</w:t>
      </w:r>
      <w:r w:rsidR="007E50D9">
        <w:rPr>
          <w:rFonts w:ascii="Times New Roman" w:hAnsi="Times New Roman" w:cs="Times New Roman"/>
          <w:sz w:val="24"/>
          <w:szCs w:val="24"/>
        </w:rPr>
        <w:t xml:space="preserve">: </w:t>
      </w:r>
      <w:r w:rsidR="00D45F68" w:rsidRPr="00B936CD">
        <w:rPr>
          <w:rFonts w:ascii="Times New Roman" w:hAnsi="Times New Roman" w:cs="Times New Roman"/>
          <w:i/>
          <w:sz w:val="24"/>
          <w:szCs w:val="24"/>
        </w:rPr>
        <w:t>ρ</w:t>
      </w:r>
      <w:r w:rsidR="00D45F68">
        <w:rPr>
          <w:rFonts w:ascii="Times New Roman" w:hAnsi="Times New Roman" w:cs="Times New Roman"/>
          <w:sz w:val="24"/>
          <w:szCs w:val="24"/>
        </w:rPr>
        <w:t>=</w:t>
      </w:r>
      <w:r w:rsidR="0016727D">
        <w:rPr>
          <w:rFonts w:ascii="Times New Roman" w:hAnsi="Times New Roman" w:cs="Times New Roman"/>
          <w:sz w:val="24"/>
          <w:szCs w:val="24"/>
        </w:rPr>
        <w:t>.25</w:t>
      </w:r>
      <w:r w:rsidR="00D45F68" w:rsidRPr="00B936CD">
        <w:rPr>
          <w:rFonts w:ascii="Times New Roman" w:hAnsi="Times New Roman" w:cs="Times New Roman"/>
          <w:sz w:val="24"/>
          <w:szCs w:val="24"/>
        </w:rPr>
        <w:t xml:space="preserve">, </w:t>
      </w:r>
      <w:r w:rsidR="00D45F68" w:rsidRPr="00B936CD">
        <w:rPr>
          <w:rFonts w:ascii="Times New Roman" w:hAnsi="Times New Roman" w:cs="Times New Roman"/>
          <w:i/>
          <w:sz w:val="24"/>
          <w:szCs w:val="24"/>
        </w:rPr>
        <w:t>p</w:t>
      </w:r>
      <w:r w:rsidR="00D45F68">
        <w:rPr>
          <w:rFonts w:ascii="Times New Roman" w:hAnsi="Times New Roman" w:cs="Times New Roman"/>
          <w:sz w:val="24"/>
          <w:szCs w:val="24"/>
        </w:rPr>
        <w:t>=</w:t>
      </w:r>
      <w:r w:rsidR="0016727D">
        <w:rPr>
          <w:rFonts w:ascii="Times New Roman" w:hAnsi="Times New Roman" w:cs="Times New Roman"/>
          <w:sz w:val="24"/>
          <w:szCs w:val="24"/>
        </w:rPr>
        <w:t>.04</w:t>
      </w:r>
      <w:r w:rsidR="007E50D9">
        <w:rPr>
          <w:rFonts w:ascii="Times New Roman" w:hAnsi="Times New Roman" w:cs="Times New Roman"/>
          <w:sz w:val="24"/>
          <w:szCs w:val="24"/>
        </w:rPr>
        <w:t>)</w:t>
      </w:r>
      <w:r w:rsidR="00E54E0D">
        <w:rPr>
          <w:rFonts w:ascii="Times New Roman" w:hAnsi="Times New Roman" w:cs="Times New Roman"/>
          <w:sz w:val="24"/>
          <w:szCs w:val="24"/>
        </w:rPr>
        <w:t>.</w:t>
      </w:r>
    </w:p>
    <w:sectPr w:rsidR="00C042EC" w:rsidRPr="007E5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D14F" w16cex:dateUtc="2021-02-16T12:48:00Z"/>
  <w16cex:commentExtensible w16cex:durableId="23D689A5" w16cex:dateUtc="2021-02-16T07:42:00Z"/>
  <w16cex:commentExtensible w16cex:durableId="23D6D181" w16cex:dateUtc="2021-02-16T12:49:00Z"/>
  <w16cex:commentExtensible w16cex:durableId="23D6D18C" w16cex:dateUtc="2021-02-16T12:49:00Z"/>
  <w16cex:commentExtensible w16cex:durableId="23D7624C" w16cex:dateUtc="2021-02-16T23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47FF72" w16cid:durableId="23D6D14F"/>
  <w16cid:commentId w16cid:paraId="5276F8E0" w16cid:durableId="23D689A5"/>
  <w16cid:commentId w16cid:paraId="506B95AF" w16cid:durableId="23D6D181"/>
  <w16cid:commentId w16cid:paraId="6D44D07C" w16cid:durableId="23D6D18C"/>
  <w16cid:commentId w16cid:paraId="5D1AECF5" w16cid:durableId="23D762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6729A"/>
    <w:multiLevelType w:val="hybridMultilevel"/>
    <w:tmpl w:val="AD6EE2FC"/>
    <w:lvl w:ilvl="0" w:tplc="E1EE0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F8"/>
    <w:rsid w:val="00017582"/>
    <w:rsid w:val="00086E88"/>
    <w:rsid w:val="00092E4F"/>
    <w:rsid w:val="000B3A40"/>
    <w:rsid w:val="000B7718"/>
    <w:rsid w:val="000F7CEB"/>
    <w:rsid w:val="0012368E"/>
    <w:rsid w:val="00123AB6"/>
    <w:rsid w:val="001460C6"/>
    <w:rsid w:val="0016727D"/>
    <w:rsid w:val="00241812"/>
    <w:rsid w:val="00241B9D"/>
    <w:rsid w:val="002470D1"/>
    <w:rsid w:val="002714CF"/>
    <w:rsid w:val="002A22F7"/>
    <w:rsid w:val="002B12A5"/>
    <w:rsid w:val="002D04F8"/>
    <w:rsid w:val="00387A74"/>
    <w:rsid w:val="003B3500"/>
    <w:rsid w:val="003E282C"/>
    <w:rsid w:val="003E2875"/>
    <w:rsid w:val="00423FDE"/>
    <w:rsid w:val="00480BC2"/>
    <w:rsid w:val="004910AC"/>
    <w:rsid w:val="00491766"/>
    <w:rsid w:val="004D45AC"/>
    <w:rsid w:val="004F584C"/>
    <w:rsid w:val="005E54DC"/>
    <w:rsid w:val="006071A7"/>
    <w:rsid w:val="006A76D7"/>
    <w:rsid w:val="006C0B98"/>
    <w:rsid w:val="00736BFF"/>
    <w:rsid w:val="007E50D9"/>
    <w:rsid w:val="007F72E7"/>
    <w:rsid w:val="0084026B"/>
    <w:rsid w:val="008B4F4E"/>
    <w:rsid w:val="008D6EF6"/>
    <w:rsid w:val="008F04AE"/>
    <w:rsid w:val="00923789"/>
    <w:rsid w:val="00932F1C"/>
    <w:rsid w:val="00941836"/>
    <w:rsid w:val="00A00F71"/>
    <w:rsid w:val="00A03B6A"/>
    <w:rsid w:val="00A0688F"/>
    <w:rsid w:val="00AA251A"/>
    <w:rsid w:val="00B125F7"/>
    <w:rsid w:val="00B15E2F"/>
    <w:rsid w:val="00BB1B15"/>
    <w:rsid w:val="00BF56F9"/>
    <w:rsid w:val="00C042EC"/>
    <w:rsid w:val="00C43C27"/>
    <w:rsid w:val="00C714C1"/>
    <w:rsid w:val="00C77EF6"/>
    <w:rsid w:val="00C833CC"/>
    <w:rsid w:val="00CF0860"/>
    <w:rsid w:val="00D13A73"/>
    <w:rsid w:val="00D35B1B"/>
    <w:rsid w:val="00D45F68"/>
    <w:rsid w:val="00D5515C"/>
    <w:rsid w:val="00DA4C75"/>
    <w:rsid w:val="00DB0993"/>
    <w:rsid w:val="00DF5414"/>
    <w:rsid w:val="00E26610"/>
    <w:rsid w:val="00E54E0D"/>
    <w:rsid w:val="00E70021"/>
    <w:rsid w:val="00E763BF"/>
    <w:rsid w:val="00E835DB"/>
    <w:rsid w:val="00E8436C"/>
    <w:rsid w:val="00EB1214"/>
    <w:rsid w:val="00EE2750"/>
    <w:rsid w:val="00EF0A83"/>
    <w:rsid w:val="00F96D1D"/>
    <w:rsid w:val="00FB144A"/>
    <w:rsid w:val="00F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70FBF"/>
  <w15:docId w15:val="{B1837870-5D82-4F3D-BA57-0A856D17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1A7"/>
    <w:pPr>
      <w:ind w:left="720"/>
      <w:contextualSpacing/>
    </w:pPr>
  </w:style>
  <w:style w:type="paragraph" w:customStyle="1" w:styleId="Normal1">
    <w:name w:val="Normal1"/>
    <w:rsid w:val="00E70021"/>
    <w:pPr>
      <w:spacing w:after="0" w:line="276" w:lineRule="auto"/>
      <w:contextualSpacing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271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1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4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Vandael, Kristof (PSYCHOLOGY)</dc:creator>
  <cp:keywords/>
  <dc:description/>
  <cp:lastModifiedBy>Vandael, Kristof (PSYCHOLOGY)</cp:lastModifiedBy>
  <cp:revision>16</cp:revision>
  <dcterms:created xsi:type="dcterms:W3CDTF">2021-02-16T07:35:00Z</dcterms:created>
  <dcterms:modified xsi:type="dcterms:W3CDTF">2021-02-19T17:14:00Z</dcterms:modified>
</cp:coreProperties>
</file>