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40EF9" w14:textId="77777777" w:rsidR="00E0394C" w:rsidRPr="00D002E5" w:rsidRDefault="00E0394C" w:rsidP="00E0394C">
      <w:pPr>
        <w:pStyle w:val="Caption"/>
        <w:keepNext/>
        <w:rPr>
          <w:i w:val="0"/>
          <w:iCs w:val="0"/>
          <w:color w:val="auto"/>
          <w:sz w:val="22"/>
          <w:szCs w:val="24"/>
        </w:rPr>
      </w:pPr>
      <w:r w:rsidRPr="00D002E5">
        <w:rPr>
          <w:b/>
          <w:bCs/>
          <w:i w:val="0"/>
          <w:iCs w:val="0"/>
          <w:color w:val="auto"/>
          <w:sz w:val="22"/>
          <w:szCs w:val="24"/>
        </w:rPr>
        <w:t>Table S</w:t>
      </w:r>
      <w:r w:rsidRPr="00D002E5">
        <w:rPr>
          <w:b/>
          <w:bCs/>
          <w:i w:val="0"/>
          <w:iCs w:val="0"/>
          <w:color w:val="auto"/>
          <w:sz w:val="22"/>
          <w:szCs w:val="24"/>
        </w:rPr>
        <w:fldChar w:fldCharType="begin"/>
      </w:r>
      <w:r w:rsidRPr="00D002E5">
        <w:rPr>
          <w:b/>
          <w:bCs/>
          <w:i w:val="0"/>
          <w:iCs w:val="0"/>
          <w:color w:val="auto"/>
          <w:sz w:val="22"/>
          <w:szCs w:val="24"/>
        </w:rPr>
        <w:instrText xml:space="preserve"> SEQ Table_S \* ARABIC </w:instrText>
      </w:r>
      <w:r w:rsidRPr="00D002E5">
        <w:rPr>
          <w:b/>
          <w:bCs/>
          <w:i w:val="0"/>
          <w:iCs w:val="0"/>
          <w:color w:val="auto"/>
          <w:sz w:val="22"/>
          <w:szCs w:val="24"/>
        </w:rPr>
        <w:fldChar w:fldCharType="separate"/>
      </w:r>
      <w:r w:rsidRPr="00D002E5">
        <w:rPr>
          <w:b/>
          <w:bCs/>
          <w:i w:val="0"/>
          <w:iCs w:val="0"/>
          <w:noProof/>
          <w:color w:val="auto"/>
          <w:sz w:val="22"/>
          <w:szCs w:val="24"/>
        </w:rPr>
        <w:t>1</w:t>
      </w:r>
      <w:r w:rsidRPr="00D002E5">
        <w:rPr>
          <w:b/>
          <w:bCs/>
          <w:i w:val="0"/>
          <w:iCs w:val="0"/>
          <w:color w:val="auto"/>
          <w:sz w:val="22"/>
          <w:szCs w:val="24"/>
        </w:rPr>
        <w:fldChar w:fldCharType="end"/>
      </w:r>
      <w:r w:rsidRPr="00D002E5">
        <w:rPr>
          <w:b/>
          <w:bCs/>
          <w:i w:val="0"/>
          <w:iCs w:val="0"/>
          <w:color w:val="auto"/>
          <w:sz w:val="22"/>
          <w:szCs w:val="22"/>
        </w:rPr>
        <w:t>:</w:t>
      </w:r>
      <w:r w:rsidRPr="00D002E5">
        <w:rPr>
          <w:sz w:val="16"/>
          <w:szCs w:val="16"/>
        </w:rPr>
        <w:t xml:space="preserve"> </w:t>
      </w:r>
      <w:r w:rsidRPr="00D002E5">
        <w:rPr>
          <w:i w:val="0"/>
          <w:iCs w:val="0"/>
          <w:color w:val="auto"/>
          <w:sz w:val="22"/>
          <w:szCs w:val="24"/>
        </w:rPr>
        <w:t>Modal (95% CI) trophic positions (TP) and posterior alpha [estimate of importance of terrestrial food] of sympatric seaside sparrow (</w:t>
      </w:r>
      <w:r w:rsidRPr="00423FBB">
        <w:rPr>
          <w:color w:val="auto"/>
          <w:sz w:val="22"/>
          <w:szCs w:val="24"/>
        </w:rPr>
        <w:t>A. maritimus</w:t>
      </w:r>
      <w:r w:rsidRPr="00D002E5">
        <w:rPr>
          <w:i w:val="0"/>
          <w:iCs w:val="0"/>
          <w:color w:val="auto"/>
          <w:sz w:val="22"/>
          <w:szCs w:val="24"/>
        </w:rPr>
        <w:t>) and marsh rice rat (</w:t>
      </w:r>
      <w:r w:rsidRPr="00423FBB">
        <w:rPr>
          <w:color w:val="auto"/>
          <w:sz w:val="22"/>
          <w:szCs w:val="24"/>
        </w:rPr>
        <w:t>O. palustris</w:t>
      </w:r>
      <w:r w:rsidRPr="00D002E5">
        <w:rPr>
          <w:i w:val="0"/>
          <w:iCs w:val="0"/>
          <w:color w:val="auto"/>
          <w:sz w:val="22"/>
          <w:szCs w:val="24"/>
        </w:rPr>
        <w:t>) at oiled and unoiled sites (n = samples sizes at each site) assuming terrestrial and aquatic baselines. Different letters indicate significant differences</w:t>
      </w:r>
      <w:r>
        <w:rPr>
          <w:i w:val="0"/>
          <w:iCs w:val="0"/>
          <w:color w:val="auto"/>
          <w:sz w:val="22"/>
          <w:szCs w:val="24"/>
        </w:rPr>
        <w:t xml:space="preserve"> in each column</w:t>
      </w:r>
      <w:r w:rsidRPr="00D002E5">
        <w:rPr>
          <w:i w:val="0"/>
          <w:iCs w:val="0"/>
          <w:color w:val="auto"/>
          <w:sz w:val="22"/>
          <w:szCs w:val="24"/>
        </w:rPr>
        <w:t xml:space="preserve"> (PP </w:t>
      </w:r>
      <w:r>
        <w:rPr>
          <w:i w:val="0"/>
          <w:iCs w:val="0"/>
          <w:color w:val="auto"/>
          <w:sz w:val="22"/>
          <w:szCs w:val="24"/>
        </w:rPr>
        <w:t>&gt; 0.95</w:t>
      </w:r>
      <w:r w:rsidRPr="00D002E5">
        <w:rPr>
          <w:i w:val="0"/>
          <w:iCs w:val="0"/>
          <w:color w:val="auto"/>
          <w:sz w:val="22"/>
          <w:szCs w:val="24"/>
        </w:rPr>
        <w:t xml:space="preserve">) based on the probability associated with paired comparisons for species at each site in each year. </w:t>
      </w:r>
      <w:r>
        <w:rPr>
          <w:i w:val="0"/>
          <w:iCs w:val="0"/>
          <w:color w:val="auto"/>
          <w:sz w:val="22"/>
          <w:szCs w:val="24"/>
        </w:rPr>
        <w:t xml:space="preserve"> </w:t>
      </w:r>
    </w:p>
    <w:tbl>
      <w:tblPr>
        <w:tblW w:w="5000" w:type="pct"/>
        <w:tblLook w:val="04A0" w:firstRow="1" w:lastRow="0" w:firstColumn="1" w:lastColumn="0" w:noHBand="0" w:noVBand="1"/>
      </w:tblPr>
      <w:tblGrid>
        <w:gridCol w:w="1163"/>
        <w:gridCol w:w="582"/>
        <w:gridCol w:w="484"/>
        <w:gridCol w:w="1714"/>
        <w:gridCol w:w="1562"/>
        <w:gridCol w:w="534"/>
        <w:gridCol w:w="1630"/>
        <w:gridCol w:w="1553"/>
        <w:gridCol w:w="627"/>
        <w:gridCol w:w="1546"/>
        <w:gridCol w:w="1565"/>
      </w:tblGrid>
      <w:tr w:rsidR="00E0394C" w:rsidRPr="00973CF4" w14:paraId="17DF0845" w14:textId="77777777" w:rsidTr="007E2898">
        <w:trPr>
          <w:trHeight w:val="300"/>
        </w:trPr>
        <w:tc>
          <w:tcPr>
            <w:tcW w:w="449" w:type="pct"/>
            <w:tcBorders>
              <w:top w:val="single" w:sz="18" w:space="0" w:color="auto"/>
              <w:left w:val="nil"/>
              <w:right w:val="nil"/>
            </w:tcBorders>
            <w:shd w:val="clear" w:color="auto" w:fill="auto"/>
            <w:noWrap/>
            <w:vAlign w:val="center"/>
            <w:hideMark/>
          </w:tcPr>
          <w:p w14:paraId="0AAF143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Year</w:t>
            </w:r>
          </w:p>
        </w:tc>
        <w:tc>
          <w:tcPr>
            <w:tcW w:w="225" w:type="pct"/>
            <w:tcBorders>
              <w:top w:val="single" w:sz="18" w:space="0" w:color="auto"/>
              <w:left w:val="nil"/>
              <w:right w:val="nil"/>
            </w:tcBorders>
            <w:shd w:val="clear" w:color="auto" w:fill="auto"/>
            <w:noWrap/>
            <w:vAlign w:val="center"/>
            <w:hideMark/>
          </w:tcPr>
          <w:p w14:paraId="79A84152"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1451" w:type="pct"/>
            <w:gridSpan w:val="3"/>
            <w:tcBorders>
              <w:top w:val="single" w:sz="18" w:space="0" w:color="auto"/>
              <w:left w:val="nil"/>
              <w:right w:val="nil"/>
            </w:tcBorders>
            <w:shd w:val="clear" w:color="auto" w:fill="auto"/>
            <w:noWrap/>
            <w:vAlign w:val="center"/>
            <w:hideMark/>
          </w:tcPr>
          <w:p w14:paraId="46DEECD6" w14:textId="77777777" w:rsidR="00E0394C" w:rsidRPr="00973CF4" w:rsidRDefault="00E0394C" w:rsidP="007E2898">
            <w:pPr>
              <w:spacing w:after="0" w:line="240" w:lineRule="auto"/>
              <w:rPr>
                <w:rFonts w:eastAsia="Times New Roman" w:cstheme="minorHAnsi"/>
                <w:b/>
                <w:bCs/>
                <w:sz w:val="24"/>
                <w:szCs w:val="24"/>
                <w:lang w:eastAsia="en-ZW"/>
              </w:rPr>
            </w:pPr>
            <w:r w:rsidRPr="00973CF4">
              <w:rPr>
                <w:rFonts w:eastAsia="Times New Roman" w:cstheme="minorHAnsi"/>
                <w:b/>
                <w:bCs/>
                <w:color w:val="000000"/>
                <w:sz w:val="24"/>
                <w:szCs w:val="24"/>
                <w:lang w:eastAsia="en-ZW"/>
              </w:rPr>
              <w:t xml:space="preserve">                      2015</w:t>
            </w:r>
          </w:p>
        </w:tc>
        <w:tc>
          <w:tcPr>
            <w:tcW w:w="1434" w:type="pct"/>
            <w:gridSpan w:val="3"/>
            <w:tcBorders>
              <w:top w:val="single" w:sz="18" w:space="0" w:color="auto"/>
              <w:left w:val="nil"/>
              <w:right w:val="nil"/>
            </w:tcBorders>
            <w:shd w:val="clear" w:color="auto" w:fill="auto"/>
            <w:noWrap/>
            <w:vAlign w:val="center"/>
            <w:hideMark/>
          </w:tcPr>
          <w:p w14:paraId="7130A5EE" w14:textId="77777777" w:rsidR="00E0394C" w:rsidRPr="00973CF4" w:rsidRDefault="00E0394C" w:rsidP="007E2898">
            <w:pPr>
              <w:spacing w:after="0" w:line="240" w:lineRule="auto"/>
              <w:rPr>
                <w:rFonts w:eastAsia="Times New Roman" w:cstheme="minorHAnsi"/>
                <w:b/>
                <w:bCs/>
                <w:sz w:val="24"/>
                <w:szCs w:val="24"/>
                <w:lang w:eastAsia="en-ZW"/>
              </w:rPr>
            </w:pPr>
            <w:r w:rsidRPr="00973CF4">
              <w:rPr>
                <w:rFonts w:eastAsia="Times New Roman" w:cstheme="minorHAnsi"/>
                <w:b/>
                <w:bCs/>
                <w:color w:val="000000"/>
                <w:sz w:val="24"/>
                <w:szCs w:val="24"/>
                <w:lang w:eastAsia="en-ZW"/>
              </w:rPr>
              <w:t xml:space="preserve">                     2016</w:t>
            </w:r>
          </w:p>
        </w:tc>
        <w:tc>
          <w:tcPr>
            <w:tcW w:w="1442" w:type="pct"/>
            <w:gridSpan w:val="3"/>
            <w:tcBorders>
              <w:top w:val="single" w:sz="18" w:space="0" w:color="auto"/>
              <w:left w:val="nil"/>
              <w:right w:val="nil"/>
            </w:tcBorders>
            <w:shd w:val="clear" w:color="auto" w:fill="auto"/>
            <w:noWrap/>
            <w:vAlign w:val="center"/>
            <w:hideMark/>
          </w:tcPr>
          <w:p w14:paraId="725A93A5" w14:textId="77777777" w:rsidR="00E0394C" w:rsidRPr="00973CF4" w:rsidRDefault="00E0394C" w:rsidP="007E2898">
            <w:pPr>
              <w:spacing w:after="0" w:line="240" w:lineRule="auto"/>
              <w:rPr>
                <w:rFonts w:eastAsia="Times New Roman" w:cstheme="minorHAnsi"/>
                <w:b/>
                <w:bCs/>
                <w:sz w:val="24"/>
                <w:szCs w:val="24"/>
                <w:lang w:eastAsia="en-ZW"/>
              </w:rPr>
            </w:pPr>
            <w:r w:rsidRPr="00973CF4">
              <w:rPr>
                <w:rFonts w:eastAsia="Times New Roman" w:cstheme="minorHAnsi"/>
                <w:b/>
                <w:bCs/>
                <w:color w:val="000000"/>
                <w:sz w:val="24"/>
                <w:szCs w:val="24"/>
                <w:lang w:eastAsia="en-ZW"/>
              </w:rPr>
              <w:t xml:space="preserve">                       2017</w:t>
            </w:r>
          </w:p>
        </w:tc>
      </w:tr>
      <w:tr w:rsidR="00E0394C" w:rsidRPr="00973CF4" w14:paraId="13D3E927" w14:textId="77777777" w:rsidTr="007E2898">
        <w:trPr>
          <w:trHeight w:val="315"/>
        </w:trPr>
        <w:tc>
          <w:tcPr>
            <w:tcW w:w="449" w:type="pct"/>
            <w:tcBorders>
              <w:top w:val="nil"/>
              <w:left w:val="nil"/>
              <w:bottom w:val="single" w:sz="2" w:space="0" w:color="auto"/>
              <w:right w:val="nil"/>
            </w:tcBorders>
            <w:shd w:val="clear" w:color="auto" w:fill="auto"/>
            <w:noWrap/>
            <w:vAlign w:val="center"/>
            <w:hideMark/>
          </w:tcPr>
          <w:p w14:paraId="624D051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Species</w:t>
            </w:r>
          </w:p>
        </w:tc>
        <w:tc>
          <w:tcPr>
            <w:tcW w:w="225" w:type="pct"/>
            <w:tcBorders>
              <w:top w:val="nil"/>
              <w:left w:val="nil"/>
              <w:bottom w:val="single" w:sz="2" w:space="0" w:color="auto"/>
              <w:right w:val="nil"/>
            </w:tcBorders>
            <w:shd w:val="clear" w:color="auto" w:fill="auto"/>
            <w:noWrap/>
            <w:vAlign w:val="center"/>
            <w:hideMark/>
          </w:tcPr>
          <w:p w14:paraId="3FCA701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Site</w:t>
            </w:r>
          </w:p>
        </w:tc>
        <w:tc>
          <w:tcPr>
            <w:tcW w:w="187" w:type="pct"/>
            <w:tcBorders>
              <w:top w:val="nil"/>
              <w:left w:val="nil"/>
              <w:bottom w:val="single" w:sz="2" w:space="0" w:color="auto"/>
              <w:right w:val="nil"/>
            </w:tcBorders>
            <w:shd w:val="clear" w:color="auto" w:fill="auto"/>
            <w:noWrap/>
            <w:vAlign w:val="center"/>
            <w:hideMark/>
          </w:tcPr>
          <w:p w14:paraId="543B2FE5"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n</w:t>
            </w:r>
          </w:p>
        </w:tc>
        <w:tc>
          <w:tcPr>
            <w:tcW w:w="661" w:type="pct"/>
            <w:tcBorders>
              <w:top w:val="nil"/>
              <w:left w:val="nil"/>
              <w:bottom w:val="single" w:sz="2" w:space="0" w:color="auto"/>
              <w:right w:val="nil"/>
            </w:tcBorders>
            <w:shd w:val="clear" w:color="auto" w:fill="auto"/>
            <w:noWrap/>
            <w:vAlign w:val="center"/>
            <w:hideMark/>
          </w:tcPr>
          <w:p w14:paraId="7DA9429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TP</w:t>
            </w:r>
          </w:p>
        </w:tc>
        <w:tc>
          <w:tcPr>
            <w:tcW w:w="603" w:type="pct"/>
            <w:tcBorders>
              <w:top w:val="nil"/>
              <w:left w:val="nil"/>
              <w:bottom w:val="single" w:sz="2" w:space="0" w:color="auto"/>
              <w:right w:val="nil"/>
            </w:tcBorders>
            <w:shd w:val="clear" w:color="auto" w:fill="auto"/>
            <w:noWrap/>
            <w:vAlign w:val="center"/>
            <w:hideMark/>
          </w:tcPr>
          <w:p w14:paraId="616CE2B0" w14:textId="77777777" w:rsidR="00E0394C" w:rsidRPr="00973CF4" w:rsidRDefault="00E0394C" w:rsidP="007E2898">
            <w:pPr>
              <w:spacing w:after="0" w:line="240" w:lineRule="auto"/>
              <w:jc w:val="center"/>
              <w:rPr>
                <w:rFonts w:ascii="Symbol" w:eastAsia="Times New Roman" w:hAnsi="Symbol" w:cstheme="minorHAnsi"/>
                <w:color w:val="000000"/>
                <w:sz w:val="24"/>
                <w:szCs w:val="24"/>
                <w:lang w:eastAsia="en-ZW"/>
              </w:rPr>
            </w:pPr>
            <w:r w:rsidRPr="00973CF4">
              <w:rPr>
                <w:rFonts w:ascii="Symbol" w:eastAsia="Times New Roman" w:hAnsi="Symbol" w:cstheme="minorHAnsi"/>
                <w:color w:val="000000"/>
                <w:sz w:val="24"/>
                <w:szCs w:val="24"/>
                <w:lang w:eastAsia="en-ZW"/>
              </w:rPr>
              <w:t>a</w:t>
            </w:r>
          </w:p>
        </w:tc>
        <w:tc>
          <w:tcPr>
            <w:tcW w:w="206" w:type="pct"/>
            <w:tcBorders>
              <w:top w:val="nil"/>
              <w:left w:val="nil"/>
              <w:bottom w:val="single" w:sz="2" w:space="0" w:color="auto"/>
              <w:right w:val="nil"/>
            </w:tcBorders>
            <w:shd w:val="clear" w:color="auto" w:fill="auto"/>
            <w:noWrap/>
            <w:vAlign w:val="center"/>
            <w:hideMark/>
          </w:tcPr>
          <w:p w14:paraId="29416490"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n</w:t>
            </w:r>
          </w:p>
        </w:tc>
        <w:tc>
          <w:tcPr>
            <w:tcW w:w="629" w:type="pct"/>
            <w:tcBorders>
              <w:top w:val="nil"/>
              <w:left w:val="nil"/>
              <w:bottom w:val="single" w:sz="2" w:space="0" w:color="auto"/>
              <w:right w:val="nil"/>
            </w:tcBorders>
            <w:shd w:val="clear" w:color="auto" w:fill="auto"/>
            <w:noWrap/>
            <w:vAlign w:val="center"/>
            <w:hideMark/>
          </w:tcPr>
          <w:p w14:paraId="4CBBADF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TP</w:t>
            </w:r>
          </w:p>
        </w:tc>
        <w:tc>
          <w:tcPr>
            <w:tcW w:w="599" w:type="pct"/>
            <w:tcBorders>
              <w:top w:val="nil"/>
              <w:left w:val="nil"/>
              <w:bottom w:val="single" w:sz="2" w:space="0" w:color="auto"/>
              <w:right w:val="nil"/>
            </w:tcBorders>
            <w:shd w:val="clear" w:color="auto" w:fill="auto"/>
            <w:noWrap/>
            <w:vAlign w:val="center"/>
            <w:hideMark/>
          </w:tcPr>
          <w:p w14:paraId="570EE6A1" w14:textId="77777777" w:rsidR="00E0394C" w:rsidRPr="00973CF4" w:rsidRDefault="00E0394C" w:rsidP="007E2898">
            <w:pPr>
              <w:spacing w:after="0" w:line="240" w:lineRule="auto"/>
              <w:jc w:val="center"/>
              <w:rPr>
                <w:rFonts w:ascii="Symbol" w:eastAsia="Times New Roman" w:hAnsi="Symbol" w:cstheme="minorHAnsi"/>
                <w:color w:val="000000"/>
                <w:sz w:val="24"/>
                <w:szCs w:val="24"/>
                <w:lang w:eastAsia="en-ZW"/>
              </w:rPr>
            </w:pPr>
            <w:r w:rsidRPr="00973CF4">
              <w:rPr>
                <w:rFonts w:ascii="Symbol" w:eastAsia="Times New Roman" w:hAnsi="Symbol" w:cstheme="minorHAnsi"/>
                <w:color w:val="000000"/>
                <w:sz w:val="24"/>
                <w:szCs w:val="24"/>
                <w:lang w:eastAsia="en-ZW"/>
              </w:rPr>
              <w:t>a</w:t>
            </w:r>
          </w:p>
        </w:tc>
        <w:tc>
          <w:tcPr>
            <w:tcW w:w="242" w:type="pct"/>
            <w:tcBorders>
              <w:top w:val="nil"/>
              <w:left w:val="nil"/>
              <w:bottom w:val="single" w:sz="2" w:space="0" w:color="auto"/>
              <w:right w:val="nil"/>
            </w:tcBorders>
            <w:shd w:val="clear" w:color="auto" w:fill="auto"/>
            <w:noWrap/>
            <w:vAlign w:val="center"/>
            <w:hideMark/>
          </w:tcPr>
          <w:p w14:paraId="71B283E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n</w:t>
            </w:r>
          </w:p>
        </w:tc>
        <w:tc>
          <w:tcPr>
            <w:tcW w:w="596" w:type="pct"/>
            <w:tcBorders>
              <w:top w:val="nil"/>
              <w:left w:val="nil"/>
              <w:bottom w:val="single" w:sz="2" w:space="0" w:color="auto"/>
              <w:right w:val="nil"/>
            </w:tcBorders>
            <w:shd w:val="clear" w:color="auto" w:fill="auto"/>
            <w:noWrap/>
            <w:vAlign w:val="center"/>
            <w:hideMark/>
          </w:tcPr>
          <w:p w14:paraId="687B37D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TP</w:t>
            </w:r>
          </w:p>
        </w:tc>
        <w:tc>
          <w:tcPr>
            <w:tcW w:w="604" w:type="pct"/>
            <w:tcBorders>
              <w:top w:val="nil"/>
              <w:left w:val="nil"/>
              <w:bottom w:val="single" w:sz="2" w:space="0" w:color="auto"/>
              <w:right w:val="nil"/>
            </w:tcBorders>
            <w:shd w:val="clear" w:color="auto" w:fill="auto"/>
            <w:noWrap/>
            <w:vAlign w:val="center"/>
            <w:hideMark/>
          </w:tcPr>
          <w:p w14:paraId="5A19335A" w14:textId="77777777" w:rsidR="00E0394C" w:rsidRPr="00973CF4" w:rsidRDefault="00E0394C" w:rsidP="007E2898">
            <w:pPr>
              <w:spacing w:after="0" w:line="240" w:lineRule="auto"/>
              <w:jc w:val="center"/>
              <w:rPr>
                <w:rFonts w:ascii="Symbol" w:eastAsia="Times New Roman" w:hAnsi="Symbol" w:cstheme="minorHAnsi"/>
                <w:color w:val="000000"/>
                <w:sz w:val="24"/>
                <w:szCs w:val="24"/>
                <w:lang w:eastAsia="en-ZW"/>
              </w:rPr>
            </w:pPr>
            <w:r w:rsidRPr="00973CF4">
              <w:rPr>
                <w:rFonts w:ascii="Symbol" w:eastAsia="Times New Roman" w:hAnsi="Symbol" w:cstheme="minorHAnsi"/>
                <w:color w:val="000000"/>
                <w:sz w:val="24"/>
                <w:szCs w:val="24"/>
                <w:lang w:eastAsia="en-ZW"/>
              </w:rPr>
              <w:t>a</w:t>
            </w:r>
          </w:p>
        </w:tc>
      </w:tr>
      <w:tr w:rsidR="00E0394C" w:rsidRPr="00973CF4" w14:paraId="5AFBE5EF" w14:textId="77777777" w:rsidTr="007E2898">
        <w:trPr>
          <w:trHeight w:val="315"/>
        </w:trPr>
        <w:tc>
          <w:tcPr>
            <w:tcW w:w="449" w:type="pct"/>
            <w:tcBorders>
              <w:top w:val="single" w:sz="2" w:space="0" w:color="auto"/>
              <w:left w:val="nil"/>
              <w:bottom w:val="nil"/>
              <w:right w:val="nil"/>
            </w:tcBorders>
            <w:shd w:val="clear" w:color="auto" w:fill="auto"/>
            <w:noWrap/>
            <w:vAlign w:val="center"/>
            <w:hideMark/>
          </w:tcPr>
          <w:p w14:paraId="43A42E65" w14:textId="77777777" w:rsidR="00E0394C" w:rsidRPr="00973CF4" w:rsidRDefault="00E0394C" w:rsidP="007E2898">
            <w:pPr>
              <w:spacing w:after="0" w:line="240" w:lineRule="auto"/>
              <w:jc w:val="center"/>
              <w:rPr>
                <w:rFonts w:eastAsia="Times New Roman" w:cstheme="minorHAnsi"/>
                <w:i/>
                <w:iCs/>
                <w:color w:val="000000"/>
                <w:sz w:val="24"/>
                <w:szCs w:val="24"/>
                <w:lang w:eastAsia="en-ZW"/>
              </w:rPr>
            </w:pPr>
            <w:r w:rsidRPr="00973CF4">
              <w:rPr>
                <w:rFonts w:eastAsia="Times New Roman" w:cstheme="minorHAnsi"/>
                <w:i/>
                <w:iCs/>
                <w:color w:val="000000"/>
                <w:sz w:val="24"/>
                <w:szCs w:val="24"/>
                <w:lang w:eastAsia="en-ZW"/>
              </w:rPr>
              <w:t>Rats</w:t>
            </w:r>
          </w:p>
        </w:tc>
        <w:tc>
          <w:tcPr>
            <w:tcW w:w="225" w:type="pct"/>
            <w:tcBorders>
              <w:top w:val="single" w:sz="2" w:space="0" w:color="auto"/>
              <w:left w:val="nil"/>
              <w:bottom w:val="nil"/>
              <w:right w:val="nil"/>
            </w:tcBorders>
            <w:shd w:val="clear" w:color="auto" w:fill="auto"/>
            <w:noWrap/>
            <w:vAlign w:val="center"/>
            <w:hideMark/>
          </w:tcPr>
          <w:p w14:paraId="0C94BF7F"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O1</w:t>
            </w:r>
          </w:p>
        </w:tc>
        <w:tc>
          <w:tcPr>
            <w:tcW w:w="187" w:type="pct"/>
            <w:tcBorders>
              <w:top w:val="single" w:sz="2" w:space="0" w:color="auto"/>
              <w:left w:val="nil"/>
              <w:bottom w:val="nil"/>
              <w:right w:val="nil"/>
            </w:tcBorders>
            <w:shd w:val="clear" w:color="auto" w:fill="auto"/>
            <w:noWrap/>
            <w:vAlign w:val="center"/>
            <w:hideMark/>
          </w:tcPr>
          <w:p w14:paraId="418326B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7</w:t>
            </w:r>
          </w:p>
        </w:tc>
        <w:tc>
          <w:tcPr>
            <w:tcW w:w="661" w:type="pct"/>
            <w:tcBorders>
              <w:top w:val="single" w:sz="2" w:space="0" w:color="auto"/>
              <w:left w:val="nil"/>
              <w:bottom w:val="nil"/>
              <w:right w:val="nil"/>
            </w:tcBorders>
            <w:shd w:val="clear" w:color="auto" w:fill="auto"/>
            <w:noWrap/>
            <w:vAlign w:val="bottom"/>
            <w:hideMark/>
          </w:tcPr>
          <w:p w14:paraId="5F70B0BD"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3.1 (2.9-3.4)</w:t>
            </w:r>
            <w:r w:rsidRPr="00973CF4">
              <w:rPr>
                <w:rFonts w:eastAsia="Times New Roman" w:cstheme="minorHAnsi"/>
                <w:color w:val="000000"/>
                <w:sz w:val="24"/>
                <w:szCs w:val="24"/>
                <w:vertAlign w:val="superscript"/>
                <w:lang w:eastAsia="en-ZW"/>
              </w:rPr>
              <w:t>a</w:t>
            </w:r>
          </w:p>
        </w:tc>
        <w:tc>
          <w:tcPr>
            <w:tcW w:w="603" w:type="pct"/>
            <w:tcBorders>
              <w:top w:val="single" w:sz="2" w:space="0" w:color="auto"/>
              <w:left w:val="nil"/>
              <w:bottom w:val="nil"/>
              <w:right w:val="nil"/>
            </w:tcBorders>
            <w:shd w:val="clear" w:color="auto" w:fill="auto"/>
            <w:noWrap/>
            <w:vAlign w:val="bottom"/>
            <w:hideMark/>
          </w:tcPr>
          <w:p w14:paraId="01392B5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(0.7-0.8)</w:t>
            </w:r>
            <w:r w:rsidRPr="00973CF4">
              <w:rPr>
                <w:rFonts w:eastAsia="Times New Roman" w:cstheme="minorHAnsi"/>
                <w:color w:val="000000"/>
                <w:sz w:val="24"/>
                <w:szCs w:val="24"/>
                <w:vertAlign w:val="superscript"/>
                <w:lang w:eastAsia="en-ZW"/>
              </w:rPr>
              <w:t>a</w:t>
            </w:r>
          </w:p>
        </w:tc>
        <w:tc>
          <w:tcPr>
            <w:tcW w:w="206" w:type="pct"/>
            <w:tcBorders>
              <w:top w:val="single" w:sz="2" w:space="0" w:color="auto"/>
              <w:left w:val="nil"/>
              <w:bottom w:val="nil"/>
              <w:right w:val="nil"/>
            </w:tcBorders>
            <w:shd w:val="clear" w:color="auto" w:fill="auto"/>
            <w:noWrap/>
            <w:vAlign w:val="center"/>
            <w:hideMark/>
          </w:tcPr>
          <w:p w14:paraId="0940529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4</w:t>
            </w:r>
          </w:p>
        </w:tc>
        <w:tc>
          <w:tcPr>
            <w:tcW w:w="629" w:type="pct"/>
            <w:tcBorders>
              <w:top w:val="single" w:sz="2" w:space="0" w:color="auto"/>
              <w:left w:val="nil"/>
              <w:bottom w:val="nil"/>
              <w:right w:val="nil"/>
            </w:tcBorders>
            <w:shd w:val="clear" w:color="auto" w:fill="auto"/>
            <w:noWrap/>
            <w:vAlign w:val="bottom"/>
            <w:hideMark/>
          </w:tcPr>
          <w:p w14:paraId="03AC53BB"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2.7 (2.3-3.2)</w:t>
            </w:r>
            <w:r w:rsidRPr="00973CF4">
              <w:rPr>
                <w:rFonts w:eastAsia="Times New Roman" w:cstheme="minorHAnsi"/>
                <w:color w:val="000000"/>
                <w:sz w:val="24"/>
                <w:szCs w:val="24"/>
                <w:vertAlign w:val="superscript"/>
                <w:lang w:eastAsia="en-ZW"/>
              </w:rPr>
              <w:t>ac</w:t>
            </w:r>
          </w:p>
        </w:tc>
        <w:tc>
          <w:tcPr>
            <w:tcW w:w="599" w:type="pct"/>
            <w:tcBorders>
              <w:top w:val="single" w:sz="2" w:space="0" w:color="auto"/>
              <w:left w:val="nil"/>
              <w:bottom w:val="nil"/>
              <w:right w:val="nil"/>
            </w:tcBorders>
            <w:shd w:val="clear" w:color="auto" w:fill="auto"/>
            <w:noWrap/>
            <w:vAlign w:val="bottom"/>
            <w:hideMark/>
          </w:tcPr>
          <w:p w14:paraId="0514DDC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0.3 (0.1-0.5)</w:t>
            </w:r>
            <w:r w:rsidRPr="00973CF4">
              <w:rPr>
                <w:rFonts w:eastAsia="Times New Roman" w:cstheme="minorHAnsi"/>
                <w:color w:val="000000"/>
                <w:sz w:val="24"/>
                <w:szCs w:val="24"/>
                <w:vertAlign w:val="superscript"/>
                <w:lang w:eastAsia="en-ZW"/>
              </w:rPr>
              <w:t>a</w:t>
            </w:r>
          </w:p>
        </w:tc>
        <w:tc>
          <w:tcPr>
            <w:tcW w:w="242" w:type="pct"/>
            <w:tcBorders>
              <w:top w:val="single" w:sz="2" w:space="0" w:color="auto"/>
              <w:left w:val="nil"/>
              <w:bottom w:val="nil"/>
              <w:right w:val="nil"/>
            </w:tcBorders>
            <w:shd w:val="clear" w:color="auto" w:fill="auto"/>
            <w:noWrap/>
            <w:vAlign w:val="center"/>
            <w:hideMark/>
          </w:tcPr>
          <w:p w14:paraId="0C8BE26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4</w:t>
            </w:r>
          </w:p>
        </w:tc>
        <w:tc>
          <w:tcPr>
            <w:tcW w:w="596" w:type="pct"/>
            <w:tcBorders>
              <w:top w:val="single" w:sz="2" w:space="0" w:color="auto"/>
              <w:left w:val="nil"/>
              <w:bottom w:val="nil"/>
              <w:right w:val="nil"/>
            </w:tcBorders>
            <w:shd w:val="clear" w:color="auto" w:fill="auto"/>
            <w:noWrap/>
            <w:vAlign w:val="center"/>
            <w:hideMark/>
          </w:tcPr>
          <w:p w14:paraId="6D79953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2.7 (2.3-3.2)</w:t>
            </w:r>
            <w:r w:rsidRPr="00973CF4">
              <w:rPr>
                <w:rFonts w:eastAsia="Times New Roman" w:cstheme="minorHAnsi"/>
                <w:color w:val="000000"/>
                <w:sz w:val="24"/>
                <w:szCs w:val="24"/>
                <w:vertAlign w:val="superscript"/>
                <w:lang w:eastAsia="en-ZW"/>
              </w:rPr>
              <w:t>ac</w:t>
            </w:r>
          </w:p>
        </w:tc>
        <w:tc>
          <w:tcPr>
            <w:tcW w:w="604" w:type="pct"/>
            <w:tcBorders>
              <w:top w:val="single" w:sz="2" w:space="0" w:color="auto"/>
              <w:left w:val="nil"/>
              <w:bottom w:val="nil"/>
              <w:right w:val="nil"/>
            </w:tcBorders>
            <w:shd w:val="clear" w:color="auto" w:fill="auto"/>
            <w:noWrap/>
            <w:vAlign w:val="bottom"/>
            <w:hideMark/>
          </w:tcPr>
          <w:p w14:paraId="6C5D8673"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0.5 (0.2-0.7)</w:t>
            </w:r>
            <w:r w:rsidRPr="00973CF4">
              <w:rPr>
                <w:rFonts w:eastAsia="Times New Roman" w:cstheme="minorHAnsi"/>
                <w:color w:val="000000"/>
                <w:sz w:val="24"/>
                <w:szCs w:val="24"/>
                <w:vertAlign w:val="superscript"/>
                <w:lang w:eastAsia="en-ZW"/>
              </w:rPr>
              <w:t>ab</w:t>
            </w:r>
          </w:p>
        </w:tc>
      </w:tr>
      <w:tr w:rsidR="00E0394C" w:rsidRPr="00973CF4" w14:paraId="5789A96B" w14:textId="77777777" w:rsidTr="007E2898">
        <w:trPr>
          <w:trHeight w:val="315"/>
        </w:trPr>
        <w:tc>
          <w:tcPr>
            <w:tcW w:w="449" w:type="pct"/>
            <w:tcBorders>
              <w:top w:val="nil"/>
              <w:left w:val="nil"/>
              <w:bottom w:val="nil"/>
              <w:right w:val="nil"/>
            </w:tcBorders>
            <w:shd w:val="clear" w:color="auto" w:fill="auto"/>
            <w:noWrap/>
            <w:vAlign w:val="center"/>
            <w:hideMark/>
          </w:tcPr>
          <w:p w14:paraId="0CB0DAEB"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nil"/>
              <w:right w:val="nil"/>
            </w:tcBorders>
            <w:shd w:val="clear" w:color="auto" w:fill="auto"/>
            <w:noWrap/>
            <w:vAlign w:val="center"/>
            <w:hideMark/>
          </w:tcPr>
          <w:p w14:paraId="77CB1BB8"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O2</w:t>
            </w:r>
          </w:p>
        </w:tc>
        <w:tc>
          <w:tcPr>
            <w:tcW w:w="187" w:type="pct"/>
            <w:tcBorders>
              <w:top w:val="nil"/>
              <w:left w:val="nil"/>
              <w:bottom w:val="nil"/>
              <w:right w:val="nil"/>
            </w:tcBorders>
            <w:shd w:val="clear" w:color="auto" w:fill="auto"/>
            <w:noWrap/>
            <w:vAlign w:val="center"/>
            <w:hideMark/>
          </w:tcPr>
          <w:p w14:paraId="45F3647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4</w:t>
            </w:r>
          </w:p>
        </w:tc>
        <w:tc>
          <w:tcPr>
            <w:tcW w:w="661" w:type="pct"/>
            <w:tcBorders>
              <w:top w:val="nil"/>
              <w:left w:val="nil"/>
              <w:bottom w:val="nil"/>
              <w:right w:val="nil"/>
            </w:tcBorders>
            <w:shd w:val="clear" w:color="auto" w:fill="auto"/>
            <w:noWrap/>
            <w:vAlign w:val="bottom"/>
            <w:hideMark/>
          </w:tcPr>
          <w:p w14:paraId="256133F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(2.7-3.2)</w:t>
            </w:r>
            <w:r w:rsidRPr="00973CF4">
              <w:rPr>
                <w:rFonts w:eastAsia="Times New Roman" w:cstheme="minorHAnsi"/>
                <w:color w:val="000000"/>
                <w:sz w:val="24"/>
                <w:szCs w:val="24"/>
                <w:vertAlign w:val="superscript"/>
                <w:lang w:eastAsia="en-ZW"/>
              </w:rPr>
              <w:t>ac</w:t>
            </w:r>
          </w:p>
        </w:tc>
        <w:tc>
          <w:tcPr>
            <w:tcW w:w="603" w:type="pct"/>
            <w:tcBorders>
              <w:top w:val="nil"/>
              <w:left w:val="nil"/>
              <w:bottom w:val="nil"/>
              <w:right w:val="nil"/>
            </w:tcBorders>
            <w:shd w:val="clear" w:color="auto" w:fill="auto"/>
            <w:noWrap/>
            <w:vAlign w:val="bottom"/>
            <w:hideMark/>
          </w:tcPr>
          <w:p w14:paraId="1D1380AC"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(0.6-0.9)</w:t>
            </w:r>
            <w:r w:rsidRPr="00973CF4">
              <w:rPr>
                <w:rFonts w:eastAsia="Times New Roman" w:cstheme="minorHAnsi"/>
                <w:color w:val="000000"/>
                <w:sz w:val="24"/>
                <w:szCs w:val="24"/>
                <w:vertAlign w:val="superscript"/>
                <w:lang w:eastAsia="en-ZW"/>
              </w:rPr>
              <w:t>a</w:t>
            </w:r>
          </w:p>
        </w:tc>
        <w:tc>
          <w:tcPr>
            <w:tcW w:w="206" w:type="pct"/>
            <w:tcBorders>
              <w:top w:val="nil"/>
              <w:left w:val="nil"/>
              <w:bottom w:val="nil"/>
              <w:right w:val="nil"/>
            </w:tcBorders>
            <w:shd w:val="clear" w:color="auto" w:fill="auto"/>
            <w:noWrap/>
            <w:vAlign w:val="center"/>
            <w:hideMark/>
          </w:tcPr>
          <w:p w14:paraId="103BF63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5</w:t>
            </w:r>
          </w:p>
        </w:tc>
        <w:tc>
          <w:tcPr>
            <w:tcW w:w="629" w:type="pct"/>
            <w:tcBorders>
              <w:top w:val="nil"/>
              <w:left w:val="nil"/>
              <w:bottom w:val="nil"/>
              <w:right w:val="nil"/>
            </w:tcBorders>
            <w:shd w:val="clear" w:color="auto" w:fill="auto"/>
            <w:noWrap/>
            <w:vAlign w:val="bottom"/>
            <w:hideMark/>
          </w:tcPr>
          <w:p w14:paraId="67616A8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2.6 (2.3-2.9)</w:t>
            </w:r>
            <w:r w:rsidRPr="00973CF4">
              <w:rPr>
                <w:rFonts w:eastAsia="Times New Roman" w:cstheme="minorHAnsi"/>
                <w:color w:val="000000"/>
                <w:sz w:val="24"/>
                <w:szCs w:val="24"/>
                <w:vertAlign w:val="superscript"/>
                <w:lang w:eastAsia="en-ZW"/>
              </w:rPr>
              <w:t>ac</w:t>
            </w:r>
          </w:p>
        </w:tc>
        <w:tc>
          <w:tcPr>
            <w:tcW w:w="599" w:type="pct"/>
            <w:tcBorders>
              <w:top w:val="nil"/>
              <w:left w:val="nil"/>
              <w:bottom w:val="nil"/>
              <w:right w:val="nil"/>
            </w:tcBorders>
            <w:shd w:val="clear" w:color="auto" w:fill="auto"/>
            <w:noWrap/>
            <w:vAlign w:val="bottom"/>
            <w:hideMark/>
          </w:tcPr>
          <w:p w14:paraId="1F3FBE7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0.4 (0.3-0.5)</w:t>
            </w:r>
            <w:r w:rsidRPr="00973CF4">
              <w:rPr>
                <w:rFonts w:eastAsia="Times New Roman" w:cstheme="minorHAnsi"/>
                <w:color w:val="000000"/>
                <w:sz w:val="24"/>
                <w:szCs w:val="24"/>
                <w:vertAlign w:val="superscript"/>
                <w:lang w:eastAsia="en-ZW"/>
              </w:rPr>
              <w:t>a</w:t>
            </w:r>
          </w:p>
        </w:tc>
        <w:tc>
          <w:tcPr>
            <w:tcW w:w="242" w:type="pct"/>
            <w:tcBorders>
              <w:top w:val="nil"/>
              <w:left w:val="nil"/>
              <w:bottom w:val="nil"/>
              <w:right w:val="nil"/>
            </w:tcBorders>
            <w:shd w:val="clear" w:color="auto" w:fill="auto"/>
            <w:noWrap/>
            <w:vAlign w:val="center"/>
            <w:hideMark/>
          </w:tcPr>
          <w:p w14:paraId="6B7BA34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4</w:t>
            </w:r>
          </w:p>
        </w:tc>
        <w:tc>
          <w:tcPr>
            <w:tcW w:w="596" w:type="pct"/>
            <w:tcBorders>
              <w:top w:val="nil"/>
              <w:left w:val="nil"/>
              <w:bottom w:val="nil"/>
              <w:right w:val="nil"/>
            </w:tcBorders>
            <w:shd w:val="clear" w:color="auto" w:fill="auto"/>
            <w:noWrap/>
            <w:vAlign w:val="center"/>
            <w:hideMark/>
          </w:tcPr>
          <w:p w14:paraId="01334A1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2.6 (2.3-2.9)</w:t>
            </w:r>
            <w:r w:rsidRPr="00973CF4">
              <w:rPr>
                <w:rFonts w:eastAsia="Times New Roman" w:cstheme="minorHAnsi"/>
                <w:color w:val="000000"/>
                <w:sz w:val="24"/>
                <w:szCs w:val="24"/>
                <w:vertAlign w:val="superscript"/>
                <w:lang w:eastAsia="en-ZW"/>
              </w:rPr>
              <w:t>b</w:t>
            </w:r>
          </w:p>
        </w:tc>
        <w:tc>
          <w:tcPr>
            <w:tcW w:w="604" w:type="pct"/>
            <w:tcBorders>
              <w:top w:val="nil"/>
              <w:left w:val="nil"/>
              <w:bottom w:val="nil"/>
              <w:right w:val="nil"/>
            </w:tcBorders>
            <w:shd w:val="clear" w:color="auto" w:fill="auto"/>
            <w:noWrap/>
            <w:vAlign w:val="bottom"/>
            <w:hideMark/>
          </w:tcPr>
          <w:p w14:paraId="27ADF480"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0.4 (0.3-0.5)</w:t>
            </w:r>
            <w:r w:rsidRPr="00973CF4">
              <w:rPr>
                <w:rFonts w:eastAsia="Times New Roman" w:cstheme="minorHAnsi"/>
                <w:color w:val="000000"/>
                <w:sz w:val="24"/>
                <w:szCs w:val="24"/>
                <w:vertAlign w:val="superscript"/>
                <w:lang w:eastAsia="en-ZW"/>
              </w:rPr>
              <w:t>a</w:t>
            </w:r>
          </w:p>
        </w:tc>
      </w:tr>
      <w:tr w:rsidR="00E0394C" w:rsidRPr="00973CF4" w14:paraId="0A43DEF3" w14:textId="77777777" w:rsidTr="007E2898">
        <w:trPr>
          <w:trHeight w:val="315"/>
        </w:trPr>
        <w:tc>
          <w:tcPr>
            <w:tcW w:w="449" w:type="pct"/>
            <w:tcBorders>
              <w:top w:val="nil"/>
              <w:left w:val="nil"/>
              <w:bottom w:val="nil"/>
              <w:right w:val="nil"/>
            </w:tcBorders>
            <w:shd w:val="clear" w:color="auto" w:fill="auto"/>
            <w:noWrap/>
            <w:vAlign w:val="center"/>
            <w:hideMark/>
          </w:tcPr>
          <w:p w14:paraId="573547D2"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nil"/>
              <w:right w:val="nil"/>
            </w:tcBorders>
            <w:shd w:val="clear" w:color="auto" w:fill="auto"/>
            <w:noWrap/>
            <w:vAlign w:val="center"/>
            <w:hideMark/>
          </w:tcPr>
          <w:p w14:paraId="321132A2"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O3</w:t>
            </w:r>
          </w:p>
        </w:tc>
        <w:tc>
          <w:tcPr>
            <w:tcW w:w="187" w:type="pct"/>
            <w:tcBorders>
              <w:top w:val="nil"/>
              <w:left w:val="nil"/>
              <w:bottom w:val="nil"/>
              <w:right w:val="nil"/>
            </w:tcBorders>
            <w:shd w:val="clear" w:color="auto" w:fill="auto"/>
            <w:noWrap/>
            <w:vAlign w:val="center"/>
            <w:hideMark/>
          </w:tcPr>
          <w:p w14:paraId="58D0478B"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19</w:t>
            </w:r>
          </w:p>
        </w:tc>
        <w:tc>
          <w:tcPr>
            <w:tcW w:w="661" w:type="pct"/>
            <w:tcBorders>
              <w:top w:val="nil"/>
              <w:left w:val="nil"/>
              <w:bottom w:val="nil"/>
              <w:right w:val="nil"/>
            </w:tcBorders>
            <w:shd w:val="clear" w:color="auto" w:fill="auto"/>
            <w:noWrap/>
            <w:vAlign w:val="bottom"/>
            <w:hideMark/>
          </w:tcPr>
          <w:p w14:paraId="49557F6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2.7 (2.5-2.9)</w:t>
            </w:r>
            <w:proofErr w:type="spellStart"/>
            <w:r w:rsidRPr="00973CF4">
              <w:rPr>
                <w:rFonts w:eastAsia="Times New Roman" w:cstheme="minorHAnsi"/>
                <w:color w:val="000000"/>
                <w:sz w:val="24"/>
                <w:szCs w:val="24"/>
                <w:vertAlign w:val="superscript"/>
                <w:lang w:eastAsia="en-ZW"/>
              </w:rPr>
              <w:t>bcd</w:t>
            </w:r>
            <w:proofErr w:type="spellEnd"/>
          </w:p>
        </w:tc>
        <w:tc>
          <w:tcPr>
            <w:tcW w:w="603" w:type="pct"/>
            <w:tcBorders>
              <w:top w:val="nil"/>
              <w:left w:val="nil"/>
              <w:bottom w:val="nil"/>
              <w:right w:val="nil"/>
            </w:tcBorders>
            <w:shd w:val="clear" w:color="auto" w:fill="auto"/>
            <w:noWrap/>
            <w:vAlign w:val="bottom"/>
            <w:hideMark/>
          </w:tcPr>
          <w:p w14:paraId="70057F70"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(0.7-0.8)</w:t>
            </w:r>
            <w:r w:rsidRPr="00973CF4">
              <w:rPr>
                <w:rFonts w:eastAsia="Times New Roman" w:cstheme="minorHAnsi"/>
                <w:color w:val="000000"/>
                <w:sz w:val="24"/>
                <w:szCs w:val="24"/>
                <w:vertAlign w:val="superscript"/>
                <w:lang w:eastAsia="en-ZW"/>
              </w:rPr>
              <w:t>a</w:t>
            </w:r>
          </w:p>
        </w:tc>
        <w:tc>
          <w:tcPr>
            <w:tcW w:w="206" w:type="pct"/>
            <w:tcBorders>
              <w:top w:val="nil"/>
              <w:left w:val="nil"/>
              <w:bottom w:val="nil"/>
              <w:right w:val="nil"/>
            </w:tcBorders>
            <w:shd w:val="clear" w:color="auto" w:fill="auto"/>
            <w:noWrap/>
            <w:vAlign w:val="center"/>
            <w:hideMark/>
          </w:tcPr>
          <w:p w14:paraId="1DF6D08B"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7</w:t>
            </w:r>
          </w:p>
        </w:tc>
        <w:tc>
          <w:tcPr>
            <w:tcW w:w="629" w:type="pct"/>
            <w:tcBorders>
              <w:top w:val="nil"/>
              <w:left w:val="nil"/>
              <w:bottom w:val="nil"/>
              <w:right w:val="nil"/>
            </w:tcBorders>
            <w:shd w:val="clear" w:color="auto" w:fill="auto"/>
            <w:noWrap/>
            <w:vAlign w:val="bottom"/>
            <w:hideMark/>
          </w:tcPr>
          <w:p w14:paraId="20AB2ADB"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2.6 (2.3-2.9)</w:t>
            </w:r>
            <w:r w:rsidRPr="00973CF4">
              <w:rPr>
                <w:rFonts w:eastAsia="Times New Roman" w:cstheme="minorHAnsi"/>
                <w:color w:val="000000"/>
                <w:sz w:val="24"/>
                <w:szCs w:val="24"/>
                <w:vertAlign w:val="superscript"/>
                <w:lang w:eastAsia="en-ZW"/>
              </w:rPr>
              <w:t>ac</w:t>
            </w:r>
          </w:p>
        </w:tc>
        <w:tc>
          <w:tcPr>
            <w:tcW w:w="599" w:type="pct"/>
            <w:tcBorders>
              <w:top w:val="nil"/>
              <w:left w:val="nil"/>
              <w:bottom w:val="nil"/>
              <w:right w:val="nil"/>
            </w:tcBorders>
            <w:shd w:val="clear" w:color="auto" w:fill="auto"/>
            <w:noWrap/>
            <w:vAlign w:val="bottom"/>
            <w:hideMark/>
          </w:tcPr>
          <w:p w14:paraId="6197DC8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(0.5-0.6)</w:t>
            </w:r>
            <w:r w:rsidRPr="00973CF4">
              <w:rPr>
                <w:rFonts w:eastAsia="Times New Roman" w:cstheme="minorHAnsi"/>
                <w:color w:val="000000"/>
                <w:sz w:val="24"/>
                <w:szCs w:val="24"/>
                <w:vertAlign w:val="superscript"/>
                <w:lang w:eastAsia="en-ZW"/>
              </w:rPr>
              <w:t>b</w:t>
            </w:r>
          </w:p>
        </w:tc>
        <w:tc>
          <w:tcPr>
            <w:tcW w:w="242" w:type="pct"/>
            <w:tcBorders>
              <w:top w:val="nil"/>
              <w:left w:val="nil"/>
              <w:bottom w:val="nil"/>
              <w:right w:val="nil"/>
            </w:tcBorders>
            <w:shd w:val="clear" w:color="auto" w:fill="auto"/>
            <w:noWrap/>
            <w:vAlign w:val="center"/>
            <w:hideMark/>
          </w:tcPr>
          <w:p w14:paraId="19F470D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4</w:t>
            </w:r>
          </w:p>
        </w:tc>
        <w:tc>
          <w:tcPr>
            <w:tcW w:w="596" w:type="pct"/>
            <w:tcBorders>
              <w:top w:val="nil"/>
              <w:left w:val="nil"/>
              <w:bottom w:val="nil"/>
              <w:right w:val="nil"/>
            </w:tcBorders>
            <w:shd w:val="clear" w:color="auto" w:fill="auto"/>
            <w:noWrap/>
            <w:vAlign w:val="center"/>
            <w:hideMark/>
          </w:tcPr>
          <w:p w14:paraId="51992E8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2.6 (2.3-2.9)</w:t>
            </w:r>
            <w:r w:rsidRPr="00973CF4">
              <w:rPr>
                <w:rFonts w:eastAsia="Times New Roman" w:cstheme="minorHAnsi"/>
                <w:color w:val="000000"/>
                <w:sz w:val="24"/>
                <w:szCs w:val="24"/>
                <w:vertAlign w:val="superscript"/>
                <w:lang w:eastAsia="en-ZW"/>
              </w:rPr>
              <w:t>b</w:t>
            </w:r>
          </w:p>
        </w:tc>
        <w:tc>
          <w:tcPr>
            <w:tcW w:w="604" w:type="pct"/>
            <w:tcBorders>
              <w:top w:val="nil"/>
              <w:left w:val="nil"/>
              <w:bottom w:val="nil"/>
              <w:right w:val="nil"/>
            </w:tcBorders>
            <w:shd w:val="clear" w:color="auto" w:fill="auto"/>
            <w:noWrap/>
            <w:vAlign w:val="bottom"/>
            <w:hideMark/>
          </w:tcPr>
          <w:p w14:paraId="7C9C10F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(0.5-0.6)</w:t>
            </w:r>
            <w:r w:rsidRPr="00973CF4">
              <w:rPr>
                <w:rFonts w:eastAsia="Times New Roman" w:cstheme="minorHAnsi"/>
                <w:color w:val="000000"/>
                <w:sz w:val="24"/>
                <w:szCs w:val="24"/>
                <w:vertAlign w:val="superscript"/>
                <w:lang w:eastAsia="en-ZW"/>
              </w:rPr>
              <w:t>b</w:t>
            </w:r>
          </w:p>
        </w:tc>
      </w:tr>
      <w:tr w:rsidR="00E0394C" w:rsidRPr="00973CF4" w14:paraId="760C7DA0" w14:textId="77777777" w:rsidTr="007E2898">
        <w:trPr>
          <w:trHeight w:val="315"/>
        </w:trPr>
        <w:tc>
          <w:tcPr>
            <w:tcW w:w="449" w:type="pct"/>
            <w:tcBorders>
              <w:top w:val="nil"/>
              <w:left w:val="nil"/>
              <w:bottom w:val="nil"/>
              <w:right w:val="nil"/>
            </w:tcBorders>
            <w:shd w:val="clear" w:color="auto" w:fill="auto"/>
            <w:noWrap/>
            <w:vAlign w:val="center"/>
            <w:hideMark/>
          </w:tcPr>
          <w:p w14:paraId="68CCD6A2"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nil"/>
              <w:right w:val="nil"/>
            </w:tcBorders>
            <w:shd w:val="clear" w:color="auto" w:fill="auto"/>
            <w:noWrap/>
            <w:vAlign w:val="center"/>
            <w:hideMark/>
          </w:tcPr>
          <w:p w14:paraId="1552F433"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O4</w:t>
            </w:r>
          </w:p>
        </w:tc>
        <w:tc>
          <w:tcPr>
            <w:tcW w:w="187" w:type="pct"/>
            <w:tcBorders>
              <w:top w:val="nil"/>
              <w:left w:val="nil"/>
              <w:bottom w:val="nil"/>
              <w:right w:val="nil"/>
            </w:tcBorders>
            <w:shd w:val="clear" w:color="auto" w:fill="auto"/>
            <w:noWrap/>
            <w:vAlign w:val="center"/>
            <w:hideMark/>
          </w:tcPr>
          <w:p w14:paraId="2A6EF8DC"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w:t>
            </w:r>
          </w:p>
        </w:tc>
        <w:tc>
          <w:tcPr>
            <w:tcW w:w="661" w:type="pct"/>
            <w:tcBorders>
              <w:top w:val="nil"/>
              <w:left w:val="nil"/>
              <w:bottom w:val="nil"/>
              <w:right w:val="nil"/>
            </w:tcBorders>
            <w:shd w:val="clear" w:color="auto" w:fill="auto"/>
            <w:noWrap/>
            <w:vAlign w:val="bottom"/>
            <w:hideMark/>
          </w:tcPr>
          <w:p w14:paraId="7E4DC97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2.7 (2.4-3.2)</w:t>
            </w:r>
            <w:r w:rsidRPr="00973CF4">
              <w:rPr>
                <w:rFonts w:eastAsia="Times New Roman" w:cstheme="minorHAnsi"/>
                <w:color w:val="000000"/>
                <w:sz w:val="24"/>
                <w:szCs w:val="24"/>
                <w:vertAlign w:val="superscript"/>
                <w:lang w:eastAsia="en-ZW"/>
              </w:rPr>
              <w:t>c</w:t>
            </w:r>
          </w:p>
        </w:tc>
        <w:tc>
          <w:tcPr>
            <w:tcW w:w="603" w:type="pct"/>
            <w:tcBorders>
              <w:top w:val="nil"/>
              <w:left w:val="nil"/>
              <w:bottom w:val="nil"/>
              <w:right w:val="nil"/>
            </w:tcBorders>
            <w:shd w:val="clear" w:color="auto" w:fill="auto"/>
            <w:noWrap/>
            <w:vAlign w:val="bottom"/>
            <w:hideMark/>
          </w:tcPr>
          <w:p w14:paraId="0936C74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(0.6-0.8)</w:t>
            </w:r>
            <w:r w:rsidRPr="00973CF4">
              <w:rPr>
                <w:rFonts w:eastAsia="Times New Roman" w:cstheme="minorHAnsi"/>
                <w:color w:val="000000"/>
                <w:sz w:val="24"/>
                <w:szCs w:val="24"/>
                <w:vertAlign w:val="superscript"/>
                <w:lang w:eastAsia="en-ZW"/>
              </w:rPr>
              <w:t>a</w:t>
            </w:r>
          </w:p>
        </w:tc>
        <w:tc>
          <w:tcPr>
            <w:tcW w:w="206" w:type="pct"/>
            <w:tcBorders>
              <w:top w:val="nil"/>
              <w:left w:val="nil"/>
              <w:bottom w:val="nil"/>
              <w:right w:val="nil"/>
            </w:tcBorders>
            <w:shd w:val="clear" w:color="auto" w:fill="auto"/>
            <w:noWrap/>
            <w:vAlign w:val="center"/>
            <w:hideMark/>
          </w:tcPr>
          <w:p w14:paraId="1586C72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5</w:t>
            </w:r>
          </w:p>
        </w:tc>
        <w:tc>
          <w:tcPr>
            <w:tcW w:w="629" w:type="pct"/>
            <w:tcBorders>
              <w:top w:val="nil"/>
              <w:left w:val="nil"/>
              <w:bottom w:val="nil"/>
              <w:right w:val="nil"/>
            </w:tcBorders>
            <w:shd w:val="clear" w:color="auto" w:fill="auto"/>
            <w:noWrap/>
            <w:vAlign w:val="bottom"/>
            <w:hideMark/>
          </w:tcPr>
          <w:p w14:paraId="6E93FCE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(2.3-3.5)</w:t>
            </w:r>
            <w:r w:rsidRPr="00973CF4">
              <w:rPr>
                <w:rFonts w:eastAsia="Times New Roman" w:cstheme="minorHAnsi"/>
                <w:color w:val="000000"/>
                <w:sz w:val="24"/>
                <w:szCs w:val="24"/>
                <w:vertAlign w:val="superscript"/>
                <w:lang w:eastAsia="en-ZW"/>
              </w:rPr>
              <w:t>ac</w:t>
            </w:r>
          </w:p>
        </w:tc>
        <w:tc>
          <w:tcPr>
            <w:tcW w:w="599" w:type="pct"/>
            <w:tcBorders>
              <w:top w:val="nil"/>
              <w:left w:val="nil"/>
              <w:bottom w:val="nil"/>
              <w:right w:val="nil"/>
            </w:tcBorders>
            <w:shd w:val="clear" w:color="auto" w:fill="auto"/>
            <w:noWrap/>
            <w:vAlign w:val="bottom"/>
            <w:hideMark/>
          </w:tcPr>
          <w:p w14:paraId="3E596DC0"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(0.6-0.7)</w:t>
            </w:r>
            <w:r w:rsidRPr="00973CF4">
              <w:rPr>
                <w:rFonts w:eastAsia="Times New Roman" w:cstheme="minorHAnsi"/>
                <w:color w:val="000000"/>
                <w:sz w:val="24"/>
                <w:szCs w:val="24"/>
                <w:vertAlign w:val="superscript"/>
                <w:lang w:eastAsia="en-ZW"/>
              </w:rPr>
              <w:t>b</w:t>
            </w:r>
          </w:p>
        </w:tc>
        <w:tc>
          <w:tcPr>
            <w:tcW w:w="242" w:type="pct"/>
            <w:tcBorders>
              <w:top w:val="nil"/>
              <w:left w:val="nil"/>
              <w:bottom w:val="nil"/>
              <w:right w:val="nil"/>
            </w:tcBorders>
            <w:shd w:val="clear" w:color="auto" w:fill="auto"/>
            <w:noWrap/>
            <w:vAlign w:val="center"/>
            <w:hideMark/>
          </w:tcPr>
          <w:p w14:paraId="07D43E23"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w:t>
            </w:r>
          </w:p>
        </w:tc>
        <w:tc>
          <w:tcPr>
            <w:tcW w:w="596" w:type="pct"/>
            <w:tcBorders>
              <w:top w:val="nil"/>
              <w:left w:val="nil"/>
              <w:bottom w:val="nil"/>
              <w:right w:val="nil"/>
            </w:tcBorders>
            <w:shd w:val="clear" w:color="auto" w:fill="auto"/>
            <w:noWrap/>
            <w:vAlign w:val="center"/>
            <w:hideMark/>
          </w:tcPr>
          <w:p w14:paraId="746080F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(2.3-3.5)</w:t>
            </w:r>
            <w:r w:rsidRPr="00973CF4">
              <w:rPr>
                <w:rFonts w:eastAsia="Times New Roman" w:cstheme="minorHAnsi"/>
                <w:color w:val="000000"/>
                <w:sz w:val="24"/>
                <w:szCs w:val="24"/>
                <w:vertAlign w:val="superscript"/>
                <w:lang w:eastAsia="en-ZW"/>
              </w:rPr>
              <w:t>c</w:t>
            </w:r>
          </w:p>
        </w:tc>
        <w:tc>
          <w:tcPr>
            <w:tcW w:w="604" w:type="pct"/>
            <w:tcBorders>
              <w:top w:val="nil"/>
              <w:left w:val="nil"/>
              <w:bottom w:val="nil"/>
              <w:right w:val="nil"/>
            </w:tcBorders>
            <w:shd w:val="clear" w:color="auto" w:fill="auto"/>
            <w:noWrap/>
            <w:vAlign w:val="bottom"/>
            <w:hideMark/>
          </w:tcPr>
          <w:p w14:paraId="3540125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(0.4-0.9)</w:t>
            </w:r>
            <w:r w:rsidRPr="00973CF4">
              <w:rPr>
                <w:rFonts w:eastAsia="Times New Roman" w:cstheme="minorHAnsi"/>
                <w:color w:val="000000"/>
                <w:sz w:val="24"/>
                <w:szCs w:val="24"/>
                <w:vertAlign w:val="superscript"/>
                <w:lang w:eastAsia="en-ZW"/>
              </w:rPr>
              <w:t>b</w:t>
            </w:r>
          </w:p>
        </w:tc>
      </w:tr>
      <w:tr w:rsidR="00E0394C" w:rsidRPr="00973CF4" w14:paraId="49B31AFE" w14:textId="77777777" w:rsidTr="007E2898">
        <w:trPr>
          <w:trHeight w:val="315"/>
        </w:trPr>
        <w:tc>
          <w:tcPr>
            <w:tcW w:w="449" w:type="pct"/>
            <w:tcBorders>
              <w:top w:val="nil"/>
              <w:left w:val="nil"/>
              <w:bottom w:val="nil"/>
              <w:right w:val="nil"/>
            </w:tcBorders>
            <w:shd w:val="clear" w:color="auto" w:fill="auto"/>
            <w:noWrap/>
            <w:vAlign w:val="center"/>
            <w:hideMark/>
          </w:tcPr>
          <w:p w14:paraId="583C6426" w14:textId="77777777" w:rsidR="00E0394C" w:rsidRPr="00973CF4" w:rsidRDefault="00E0394C" w:rsidP="007E2898">
            <w:pPr>
              <w:spacing w:after="0" w:line="240" w:lineRule="auto"/>
              <w:jc w:val="center"/>
              <w:rPr>
                <w:rFonts w:eastAsia="Times New Roman" w:cstheme="minorHAnsi"/>
                <w:i/>
                <w:iCs/>
                <w:color w:val="000000"/>
                <w:sz w:val="24"/>
                <w:szCs w:val="24"/>
                <w:lang w:eastAsia="en-ZW"/>
              </w:rPr>
            </w:pPr>
            <w:r w:rsidRPr="00973CF4">
              <w:rPr>
                <w:rFonts w:eastAsia="Times New Roman" w:cstheme="minorHAnsi"/>
                <w:i/>
                <w:iCs/>
                <w:color w:val="000000"/>
                <w:sz w:val="24"/>
                <w:szCs w:val="24"/>
                <w:lang w:eastAsia="en-ZW"/>
              </w:rPr>
              <w:t>Sparrows</w:t>
            </w:r>
          </w:p>
        </w:tc>
        <w:tc>
          <w:tcPr>
            <w:tcW w:w="225" w:type="pct"/>
            <w:tcBorders>
              <w:top w:val="nil"/>
              <w:left w:val="nil"/>
              <w:bottom w:val="nil"/>
              <w:right w:val="nil"/>
            </w:tcBorders>
            <w:shd w:val="clear" w:color="auto" w:fill="auto"/>
            <w:noWrap/>
            <w:vAlign w:val="center"/>
            <w:hideMark/>
          </w:tcPr>
          <w:p w14:paraId="1FDAFDEB"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O1</w:t>
            </w:r>
          </w:p>
        </w:tc>
        <w:tc>
          <w:tcPr>
            <w:tcW w:w="187" w:type="pct"/>
            <w:tcBorders>
              <w:top w:val="nil"/>
              <w:left w:val="nil"/>
              <w:bottom w:val="nil"/>
              <w:right w:val="nil"/>
            </w:tcBorders>
            <w:shd w:val="clear" w:color="auto" w:fill="auto"/>
            <w:noWrap/>
            <w:vAlign w:val="center"/>
            <w:hideMark/>
          </w:tcPr>
          <w:p w14:paraId="2F4BDA5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9</w:t>
            </w:r>
          </w:p>
        </w:tc>
        <w:tc>
          <w:tcPr>
            <w:tcW w:w="661" w:type="pct"/>
            <w:tcBorders>
              <w:top w:val="nil"/>
              <w:left w:val="nil"/>
              <w:bottom w:val="nil"/>
              <w:right w:val="nil"/>
            </w:tcBorders>
            <w:shd w:val="clear" w:color="auto" w:fill="auto"/>
            <w:noWrap/>
            <w:vAlign w:val="bottom"/>
            <w:hideMark/>
          </w:tcPr>
          <w:p w14:paraId="0C05124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(2.7-3.1)</w:t>
            </w:r>
            <w:r w:rsidRPr="00973CF4">
              <w:rPr>
                <w:rFonts w:eastAsia="Times New Roman" w:cstheme="minorHAnsi"/>
                <w:color w:val="000000"/>
                <w:sz w:val="24"/>
                <w:szCs w:val="24"/>
                <w:vertAlign w:val="superscript"/>
                <w:lang w:eastAsia="en-ZW"/>
              </w:rPr>
              <w:t>d</w:t>
            </w:r>
          </w:p>
        </w:tc>
        <w:tc>
          <w:tcPr>
            <w:tcW w:w="603" w:type="pct"/>
            <w:tcBorders>
              <w:top w:val="nil"/>
              <w:left w:val="nil"/>
              <w:bottom w:val="nil"/>
              <w:right w:val="nil"/>
            </w:tcBorders>
            <w:shd w:val="clear" w:color="auto" w:fill="auto"/>
            <w:noWrap/>
            <w:vAlign w:val="bottom"/>
            <w:hideMark/>
          </w:tcPr>
          <w:p w14:paraId="399A13B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(0.5-0.6)</w:t>
            </w:r>
            <w:r w:rsidRPr="00973CF4">
              <w:rPr>
                <w:rFonts w:eastAsia="Times New Roman" w:cstheme="minorHAnsi"/>
                <w:color w:val="000000"/>
                <w:sz w:val="24"/>
                <w:szCs w:val="24"/>
                <w:vertAlign w:val="superscript"/>
                <w:lang w:eastAsia="en-ZW"/>
              </w:rPr>
              <w:t>b</w:t>
            </w:r>
          </w:p>
        </w:tc>
        <w:tc>
          <w:tcPr>
            <w:tcW w:w="206" w:type="pct"/>
            <w:tcBorders>
              <w:top w:val="nil"/>
              <w:left w:val="nil"/>
              <w:bottom w:val="nil"/>
              <w:right w:val="nil"/>
            </w:tcBorders>
            <w:shd w:val="clear" w:color="auto" w:fill="auto"/>
            <w:noWrap/>
            <w:vAlign w:val="center"/>
            <w:hideMark/>
          </w:tcPr>
          <w:p w14:paraId="66F4287A"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7</w:t>
            </w:r>
          </w:p>
        </w:tc>
        <w:tc>
          <w:tcPr>
            <w:tcW w:w="629" w:type="pct"/>
            <w:tcBorders>
              <w:top w:val="nil"/>
              <w:left w:val="nil"/>
              <w:bottom w:val="nil"/>
              <w:right w:val="nil"/>
            </w:tcBorders>
            <w:shd w:val="clear" w:color="auto" w:fill="auto"/>
            <w:noWrap/>
            <w:vAlign w:val="bottom"/>
            <w:hideMark/>
          </w:tcPr>
          <w:p w14:paraId="3FC1C2F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3.3 (2.9-3.7)</w:t>
            </w:r>
            <w:r w:rsidRPr="00973CF4">
              <w:rPr>
                <w:rFonts w:eastAsia="Times New Roman" w:cstheme="minorHAnsi"/>
                <w:color w:val="000000"/>
                <w:sz w:val="24"/>
                <w:szCs w:val="24"/>
                <w:vertAlign w:val="superscript"/>
                <w:lang w:eastAsia="en-ZW"/>
              </w:rPr>
              <w:t>d</w:t>
            </w:r>
          </w:p>
        </w:tc>
        <w:tc>
          <w:tcPr>
            <w:tcW w:w="599" w:type="pct"/>
            <w:tcBorders>
              <w:top w:val="nil"/>
              <w:left w:val="nil"/>
              <w:bottom w:val="nil"/>
              <w:right w:val="nil"/>
            </w:tcBorders>
            <w:shd w:val="clear" w:color="auto" w:fill="auto"/>
            <w:noWrap/>
            <w:vAlign w:val="bottom"/>
            <w:hideMark/>
          </w:tcPr>
          <w:p w14:paraId="07612DC3"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(0.5-0.7)</w:t>
            </w:r>
            <w:r w:rsidRPr="00973CF4">
              <w:rPr>
                <w:rFonts w:eastAsia="Times New Roman" w:cstheme="minorHAnsi"/>
                <w:color w:val="000000"/>
                <w:sz w:val="24"/>
                <w:szCs w:val="24"/>
                <w:vertAlign w:val="superscript"/>
                <w:lang w:eastAsia="en-ZW"/>
              </w:rPr>
              <w:t>c</w:t>
            </w:r>
          </w:p>
        </w:tc>
        <w:tc>
          <w:tcPr>
            <w:tcW w:w="242" w:type="pct"/>
            <w:tcBorders>
              <w:top w:val="nil"/>
              <w:left w:val="nil"/>
              <w:bottom w:val="nil"/>
              <w:right w:val="nil"/>
            </w:tcBorders>
            <w:shd w:val="clear" w:color="auto" w:fill="auto"/>
            <w:noWrap/>
            <w:vAlign w:val="center"/>
            <w:hideMark/>
          </w:tcPr>
          <w:p w14:paraId="362555E0"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15</w:t>
            </w:r>
          </w:p>
        </w:tc>
        <w:tc>
          <w:tcPr>
            <w:tcW w:w="596" w:type="pct"/>
            <w:tcBorders>
              <w:top w:val="nil"/>
              <w:left w:val="nil"/>
              <w:bottom w:val="nil"/>
              <w:right w:val="nil"/>
            </w:tcBorders>
            <w:shd w:val="clear" w:color="auto" w:fill="auto"/>
            <w:noWrap/>
            <w:vAlign w:val="center"/>
            <w:hideMark/>
          </w:tcPr>
          <w:p w14:paraId="515C498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3.3 (2.9-3.7</w:t>
            </w:r>
            <w:r w:rsidRPr="00973CF4">
              <w:rPr>
                <w:rFonts w:eastAsia="Times New Roman" w:cstheme="minorHAnsi"/>
                <w:color w:val="000000"/>
                <w:sz w:val="24"/>
                <w:szCs w:val="24"/>
                <w:vertAlign w:val="superscript"/>
                <w:lang w:eastAsia="en-ZW"/>
              </w:rPr>
              <w:t>d</w:t>
            </w:r>
          </w:p>
        </w:tc>
        <w:tc>
          <w:tcPr>
            <w:tcW w:w="604" w:type="pct"/>
            <w:tcBorders>
              <w:top w:val="nil"/>
              <w:left w:val="nil"/>
              <w:bottom w:val="nil"/>
              <w:right w:val="nil"/>
            </w:tcBorders>
            <w:shd w:val="clear" w:color="auto" w:fill="auto"/>
            <w:noWrap/>
            <w:vAlign w:val="bottom"/>
            <w:hideMark/>
          </w:tcPr>
          <w:p w14:paraId="5C7D304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0.5 (0.5-0.6)</w:t>
            </w:r>
            <w:r w:rsidRPr="00973CF4">
              <w:rPr>
                <w:rFonts w:eastAsia="Times New Roman" w:cstheme="minorHAnsi"/>
                <w:color w:val="000000"/>
                <w:sz w:val="24"/>
                <w:szCs w:val="24"/>
                <w:vertAlign w:val="superscript"/>
                <w:lang w:eastAsia="en-ZW"/>
              </w:rPr>
              <w:t>a</w:t>
            </w:r>
          </w:p>
        </w:tc>
      </w:tr>
      <w:tr w:rsidR="00E0394C" w:rsidRPr="00973CF4" w14:paraId="084EC02D" w14:textId="77777777" w:rsidTr="007E2898">
        <w:trPr>
          <w:trHeight w:val="315"/>
        </w:trPr>
        <w:tc>
          <w:tcPr>
            <w:tcW w:w="449" w:type="pct"/>
            <w:tcBorders>
              <w:top w:val="nil"/>
              <w:left w:val="nil"/>
              <w:bottom w:val="nil"/>
              <w:right w:val="nil"/>
            </w:tcBorders>
            <w:shd w:val="clear" w:color="auto" w:fill="auto"/>
            <w:noWrap/>
            <w:vAlign w:val="center"/>
            <w:hideMark/>
          </w:tcPr>
          <w:p w14:paraId="771F695F"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nil"/>
              <w:right w:val="nil"/>
            </w:tcBorders>
            <w:shd w:val="clear" w:color="auto" w:fill="auto"/>
            <w:noWrap/>
            <w:vAlign w:val="center"/>
            <w:hideMark/>
          </w:tcPr>
          <w:p w14:paraId="0B1A5F52"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O2</w:t>
            </w:r>
          </w:p>
        </w:tc>
        <w:tc>
          <w:tcPr>
            <w:tcW w:w="187" w:type="pct"/>
            <w:tcBorders>
              <w:top w:val="nil"/>
              <w:left w:val="nil"/>
              <w:bottom w:val="nil"/>
              <w:right w:val="nil"/>
            </w:tcBorders>
            <w:shd w:val="clear" w:color="auto" w:fill="auto"/>
            <w:noWrap/>
            <w:vAlign w:val="center"/>
            <w:hideMark/>
          </w:tcPr>
          <w:p w14:paraId="0DC77F5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15</w:t>
            </w:r>
          </w:p>
        </w:tc>
        <w:tc>
          <w:tcPr>
            <w:tcW w:w="661" w:type="pct"/>
            <w:tcBorders>
              <w:top w:val="nil"/>
              <w:left w:val="nil"/>
              <w:bottom w:val="nil"/>
              <w:right w:val="nil"/>
            </w:tcBorders>
            <w:shd w:val="clear" w:color="auto" w:fill="auto"/>
            <w:noWrap/>
            <w:vAlign w:val="bottom"/>
            <w:hideMark/>
          </w:tcPr>
          <w:p w14:paraId="396E03ED"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3.1 (2.9-3.3)</w:t>
            </w:r>
            <w:r w:rsidRPr="00973CF4">
              <w:rPr>
                <w:rFonts w:eastAsia="Times New Roman" w:cstheme="minorHAnsi"/>
                <w:color w:val="000000"/>
                <w:sz w:val="24"/>
                <w:szCs w:val="24"/>
                <w:vertAlign w:val="superscript"/>
                <w:lang w:eastAsia="en-ZW"/>
              </w:rPr>
              <w:t>d</w:t>
            </w:r>
          </w:p>
        </w:tc>
        <w:tc>
          <w:tcPr>
            <w:tcW w:w="603" w:type="pct"/>
            <w:tcBorders>
              <w:top w:val="nil"/>
              <w:left w:val="nil"/>
              <w:bottom w:val="nil"/>
              <w:right w:val="nil"/>
            </w:tcBorders>
            <w:shd w:val="clear" w:color="auto" w:fill="auto"/>
            <w:noWrap/>
            <w:vAlign w:val="bottom"/>
            <w:hideMark/>
          </w:tcPr>
          <w:p w14:paraId="4C997F93"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(0.7-0.8)</w:t>
            </w:r>
            <w:r w:rsidRPr="00973CF4">
              <w:rPr>
                <w:rFonts w:eastAsia="Times New Roman" w:cstheme="minorHAnsi"/>
                <w:color w:val="000000"/>
                <w:sz w:val="24"/>
                <w:szCs w:val="24"/>
                <w:vertAlign w:val="superscript"/>
                <w:lang w:eastAsia="en-ZW"/>
              </w:rPr>
              <w:t>ab</w:t>
            </w:r>
          </w:p>
        </w:tc>
        <w:tc>
          <w:tcPr>
            <w:tcW w:w="206" w:type="pct"/>
            <w:tcBorders>
              <w:top w:val="nil"/>
              <w:left w:val="nil"/>
              <w:bottom w:val="nil"/>
              <w:right w:val="nil"/>
            </w:tcBorders>
            <w:shd w:val="clear" w:color="auto" w:fill="auto"/>
            <w:noWrap/>
            <w:vAlign w:val="center"/>
            <w:hideMark/>
          </w:tcPr>
          <w:p w14:paraId="37C01A7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8</w:t>
            </w:r>
          </w:p>
        </w:tc>
        <w:tc>
          <w:tcPr>
            <w:tcW w:w="629" w:type="pct"/>
            <w:tcBorders>
              <w:top w:val="nil"/>
              <w:left w:val="nil"/>
              <w:bottom w:val="nil"/>
              <w:right w:val="nil"/>
            </w:tcBorders>
            <w:shd w:val="clear" w:color="auto" w:fill="auto"/>
            <w:noWrap/>
            <w:vAlign w:val="bottom"/>
            <w:hideMark/>
          </w:tcPr>
          <w:p w14:paraId="5FC549C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(2.6-3.3)</w:t>
            </w:r>
            <w:r w:rsidRPr="00973CF4">
              <w:rPr>
                <w:rFonts w:eastAsia="Times New Roman" w:cstheme="minorHAnsi"/>
                <w:color w:val="000000"/>
                <w:sz w:val="24"/>
                <w:szCs w:val="24"/>
                <w:vertAlign w:val="superscript"/>
                <w:lang w:eastAsia="en-ZW"/>
              </w:rPr>
              <w:t>e</w:t>
            </w:r>
          </w:p>
        </w:tc>
        <w:tc>
          <w:tcPr>
            <w:tcW w:w="599" w:type="pct"/>
            <w:tcBorders>
              <w:top w:val="nil"/>
              <w:left w:val="nil"/>
              <w:bottom w:val="nil"/>
              <w:right w:val="nil"/>
            </w:tcBorders>
            <w:shd w:val="clear" w:color="auto" w:fill="auto"/>
            <w:noWrap/>
            <w:vAlign w:val="bottom"/>
            <w:hideMark/>
          </w:tcPr>
          <w:p w14:paraId="2EAC8115"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(0.6-0.7)</w:t>
            </w:r>
            <w:r w:rsidRPr="00973CF4">
              <w:rPr>
                <w:rFonts w:eastAsia="Times New Roman" w:cstheme="minorHAnsi"/>
                <w:color w:val="000000"/>
                <w:sz w:val="24"/>
                <w:szCs w:val="24"/>
                <w:vertAlign w:val="superscript"/>
                <w:lang w:eastAsia="en-ZW"/>
              </w:rPr>
              <w:t>c</w:t>
            </w:r>
          </w:p>
        </w:tc>
        <w:tc>
          <w:tcPr>
            <w:tcW w:w="242" w:type="pct"/>
            <w:tcBorders>
              <w:top w:val="nil"/>
              <w:left w:val="nil"/>
              <w:bottom w:val="nil"/>
              <w:right w:val="nil"/>
            </w:tcBorders>
            <w:shd w:val="clear" w:color="auto" w:fill="auto"/>
            <w:noWrap/>
            <w:vAlign w:val="center"/>
            <w:hideMark/>
          </w:tcPr>
          <w:p w14:paraId="2AE0CD0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12</w:t>
            </w:r>
          </w:p>
        </w:tc>
        <w:tc>
          <w:tcPr>
            <w:tcW w:w="596" w:type="pct"/>
            <w:tcBorders>
              <w:top w:val="nil"/>
              <w:left w:val="nil"/>
              <w:bottom w:val="nil"/>
              <w:right w:val="nil"/>
            </w:tcBorders>
            <w:shd w:val="clear" w:color="auto" w:fill="auto"/>
            <w:noWrap/>
            <w:vAlign w:val="center"/>
            <w:hideMark/>
          </w:tcPr>
          <w:p w14:paraId="0D2693E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(2.6-3.3)</w:t>
            </w:r>
            <w:r w:rsidRPr="00973CF4">
              <w:rPr>
                <w:rFonts w:eastAsia="Times New Roman" w:cstheme="minorHAnsi"/>
                <w:color w:val="000000"/>
                <w:sz w:val="24"/>
                <w:szCs w:val="24"/>
                <w:vertAlign w:val="superscript"/>
                <w:lang w:eastAsia="en-ZW"/>
              </w:rPr>
              <w:t>d</w:t>
            </w:r>
          </w:p>
        </w:tc>
        <w:tc>
          <w:tcPr>
            <w:tcW w:w="604" w:type="pct"/>
            <w:tcBorders>
              <w:top w:val="nil"/>
              <w:left w:val="nil"/>
              <w:bottom w:val="nil"/>
              <w:right w:val="nil"/>
            </w:tcBorders>
            <w:shd w:val="clear" w:color="auto" w:fill="auto"/>
            <w:noWrap/>
            <w:vAlign w:val="bottom"/>
            <w:hideMark/>
          </w:tcPr>
          <w:p w14:paraId="1C05099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(0.5-0.7)</w:t>
            </w:r>
            <w:r w:rsidRPr="00973CF4">
              <w:rPr>
                <w:rFonts w:eastAsia="Times New Roman" w:cstheme="minorHAnsi"/>
                <w:color w:val="000000"/>
                <w:sz w:val="24"/>
                <w:szCs w:val="24"/>
                <w:vertAlign w:val="superscript"/>
                <w:lang w:eastAsia="en-ZW"/>
              </w:rPr>
              <w:t>ae</w:t>
            </w:r>
          </w:p>
        </w:tc>
      </w:tr>
      <w:tr w:rsidR="00E0394C" w:rsidRPr="00973CF4" w14:paraId="3334650D" w14:textId="77777777" w:rsidTr="007E2898">
        <w:trPr>
          <w:trHeight w:val="315"/>
        </w:trPr>
        <w:tc>
          <w:tcPr>
            <w:tcW w:w="449" w:type="pct"/>
            <w:tcBorders>
              <w:top w:val="nil"/>
              <w:left w:val="nil"/>
              <w:bottom w:val="nil"/>
              <w:right w:val="nil"/>
            </w:tcBorders>
            <w:shd w:val="clear" w:color="auto" w:fill="auto"/>
            <w:noWrap/>
            <w:vAlign w:val="center"/>
            <w:hideMark/>
          </w:tcPr>
          <w:p w14:paraId="502F46A7"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nil"/>
              <w:right w:val="nil"/>
            </w:tcBorders>
            <w:shd w:val="clear" w:color="auto" w:fill="auto"/>
            <w:noWrap/>
            <w:vAlign w:val="center"/>
            <w:hideMark/>
          </w:tcPr>
          <w:p w14:paraId="40B6595F"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O3</w:t>
            </w:r>
          </w:p>
        </w:tc>
        <w:tc>
          <w:tcPr>
            <w:tcW w:w="187" w:type="pct"/>
            <w:tcBorders>
              <w:top w:val="nil"/>
              <w:left w:val="nil"/>
              <w:bottom w:val="nil"/>
              <w:right w:val="nil"/>
            </w:tcBorders>
            <w:shd w:val="clear" w:color="auto" w:fill="auto"/>
            <w:noWrap/>
            <w:vAlign w:val="center"/>
            <w:hideMark/>
          </w:tcPr>
          <w:p w14:paraId="2E8F702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28</w:t>
            </w:r>
          </w:p>
        </w:tc>
        <w:tc>
          <w:tcPr>
            <w:tcW w:w="661" w:type="pct"/>
            <w:tcBorders>
              <w:top w:val="nil"/>
              <w:left w:val="nil"/>
              <w:bottom w:val="nil"/>
              <w:right w:val="nil"/>
            </w:tcBorders>
            <w:shd w:val="clear" w:color="auto" w:fill="auto"/>
            <w:noWrap/>
            <w:vAlign w:val="bottom"/>
            <w:hideMark/>
          </w:tcPr>
          <w:p w14:paraId="4FCE251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3.1 (2.9-3.3)</w:t>
            </w:r>
            <w:r w:rsidRPr="00973CF4">
              <w:rPr>
                <w:rFonts w:eastAsia="Times New Roman" w:cstheme="minorHAnsi"/>
                <w:color w:val="000000"/>
                <w:sz w:val="24"/>
                <w:szCs w:val="24"/>
                <w:vertAlign w:val="superscript"/>
                <w:lang w:eastAsia="en-ZW"/>
              </w:rPr>
              <w:t>d</w:t>
            </w:r>
          </w:p>
        </w:tc>
        <w:tc>
          <w:tcPr>
            <w:tcW w:w="603" w:type="pct"/>
            <w:tcBorders>
              <w:top w:val="nil"/>
              <w:left w:val="nil"/>
              <w:bottom w:val="nil"/>
              <w:right w:val="nil"/>
            </w:tcBorders>
            <w:shd w:val="clear" w:color="auto" w:fill="auto"/>
            <w:noWrap/>
            <w:vAlign w:val="bottom"/>
            <w:hideMark/>
          </w:tcPr>
          <w:p w14:paraId="3271C18B"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0.8 (0.8-0.9)</w:t>
            </w:r>
            <w:r w:rsidRPr="00973CF4">
              <w:rPr>
                <w:rFonts w:eastAsia="Times New Roman" w:cstheme="minorHAnsi"/>
                <w:color w:val="000000"/>
                <w:sz w:val="24"/>
                <w:szCs w:val="24"/>
                <w:vertAlign w:val="superscript"/>
                <w:lang w:eastAsia="en-ZW"/>
              </w:rPr>
              <w:t>b</w:t>
            </w:r>
          </w:p>
        </w:tc>
        <w:tc>
          <w:tcPr>
            <w:tcW w:w="206" w:type="pct"/>
            <w:tcBorders>
              <w:top w:val="nil"/>
              <w:left w:val="nil"/>
              <w:bottom w:val="nil"/>
              <w:right w:val="nil"/>
            </w:tcBorders>
            <w:shd w:val="clear" w:color="auto" w:fill="auto"/>
            <w:noWrap/>
            <w:vAlign w:val="center"/>
            <w:hideMark/>
          </w:tcPr>
          <w:p w14:paraId="511AB15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11</w:t>
            </w:r>
          </w:p>
        </w:tc>
        <w:tc>
          <w:tcPr>
            <w:tcW w:w="629" w:type="pct"/>
            <w:tcBorders>
              <w:top w:val="nil"/>
              <w:left w:val="nil"/>
              <w:bottom w:val="nil"/>
              <w:right w:val="nil"/>
            </w:tcBorders>
            <w:shd w:val="clear" w:color="auto" w:fill="auto"/>
            <w:noWrap/>
            <w:vAlign w:val="bottom"/>
            <w:hideMark/>
          </w:tcPr>
          <w:p w14:paraId="081200CB"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3.1 (2.7-3.5)</w:t>
            </w:r>
            <w:r w:rsidRPr="00973CF4">
              <w:rPr>
                <w:rFonts w:eastAsia="Times New Roman" w:cstheme="minorHAnsi"/>
                <w:color w:val="000000"/>
                <w:sz w:val="24"/>
                <w:szCs w:val="24"/>
                <w:vertAlign w:val="superscript"/>
                <w:lang w:eastAsia="en-ZW"/>
              </w:rPr>
              <w:t>de</w:t>
            </w:r>
          </w:p>
        </w:tc>
        <w:tc>
          <w:tcPr>
            <w:tcW w:w="599" w:type="pct"/>
            <w:tcBorders>
              <w:top w:val="nil"/>
              <w:left w:val="nil"/>
              <w:bottom w:val="nil"/>
              <w:right w:val="nil"/>
            </w:tcBorders>
            <w:shd w:val="clear" w:color="auto" w:fill="auto"/>
            <w:noWrap/>
            <w:vAlign w:val="bottom"/>
            <w:hideMark/>
          </w:tcPr>
          <w:p w14:paraId="35B5295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0.8 (0.7-0.8)</w:t>
            </w:r>
            <w:r w:rsidRPr="00973CF4">
              <w:rPr>
                <w:rFonts w:eastAsia="Times New Roman" w:cstheme="minorHAnsi"/>
                <w:color w:val="000000"/>
                <w:sz w:val="24"/>
                <w:szCs w:val="24"/>
                <w:vertAlign w:val="superscript"/>
                <w:lang w:eastAsia="en-ZW"/>
              </w:rPr>
              <w:t>d</w:t>
            </w:r>
          </w:p>
        </w:tc>
        <w:tc>
          <w:tcPr>
            <w:tcW w:w="242" w:type="pct"/>
            <w:tcBorders>
              <w:top w:val="nil"/>
              <w:left w:val="nil"/>
              <w:bottom w:val="nil"/>
              <w:right w:val="nil"/>
            </w:tcBorders>
            <w:shd w:val="clear" w:color="auto" w:fill="auto"/>
            <w:noWrap/>
            <w:vAlign w:val="center"/>
            <w:hideMark/>
          </w:tcPr>
          <w:p w14:paraId="01FFADED"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25</w:t>
            </w:r>
          </w:p>
        </w:tc>
        <w:tc>
          <w:tcPr>
            <w:tcW w:w="596" w:type="pct"/>
            <w:tcBorders>
              <w:top w:val="nil"/>
              <w:left w:val="nil"/>
              <w:bottom w:val="nil"/>
              <w:right w:val="nil"/>
            </w:tcBorders>
            <w:shd w:val="clear" w:color="auto" w:fill="auto"/>
            <w:noWrap/>
            <w:vAlign w:val="center"/>
            <w:hideMark/>
          </w:tcPr>
          <w:p w14:paraId="48BFFCD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3.1 (2.7-3.5)</w:t>
            </w:r>
            <w:r w:rsidRPr="00973CF4">
              <w:rPr>
                <w:rFonts w:eastAsia="Times New Roman" w:cstheme="minorHAnsi"/>
                <w:color w:val="000000"/>
                <w:sz w:val="24"/>
                <w:szCs w:val="24"/>
                <w:vertAlign w:val="superscript"/>
                <w:lang w:eastAsia="en-ZW"/>
              </w:rPr>
              <w:t>d</w:t>
            </w:r>
          </w:p>
        </w:tc>
        <w:tc>
          <w:tcPr>
            <w:tcW w:w="604" w:type="pct"/>
            <w:tcBorders>
              <w:top w:val="nil"/>
              <w:left w:val="nil"/>
              <w:bottom w:val="nil"/>
              <w:right w:val="nil"/>
            </w:tcBorders>
            <w:shd w:val="clear" w:color="auto" w:fill="auto"/>
            <w:noWrap/>
            <w:vAlign w:val="bottom"/>
            <w:hideMark/>
          </w:tcPr>
          <w:p w14:paraId="0854AB1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(0.7-0.8)</w:t>
            </w:r>
            <w:r w:rsidRPr="00973CF4">
              <w:rPr>
                <w:rFonts w:eastAsia="Times New Roman" w:cstheme="minorHAnsi"/>
                <w:color w:val="000000"/>
                <w:sz w:val="24"/>
                <w:szCs w:val="24"/>
                <w:vertAlign w:val="superscript"/>
                <w:lang w:eastAsia="en-ZW"/>
              </w:rPr>
              <w:t>de</w:t>
            </w:r>
          </w:p>
        </w:tc>
      </w:tr>
      <w:tr w:rsidR="00E0394C" w:rsidRPr="00973CF4" w14:paraId="239556C7" w14:textId="77777777" w:rsidTr="007E2898">
        <w:trPr>
          <w:trHeight w:val="315"/>
        </w:trPr>
        <w:tc>
          <w:tcPr>
            <w:tcW w:w="449" w:type="pct"/>
            <w:tcBorders>
              <w:top w:val="nil"/>
              <w:left w:val="nil"/>
              <w:bottom w:val="nil"/>
              <w:right w:val="nil"/>
            </w:tcBorders>
            <w:shd w:val="clear" w:color="auto" w:fill="auto"/>
            <w:noWrap/>
            <w:vAlign w:val="center"/>
            <w:hideMark/>
          </w:tcPr>
          <w:p w14:paraId="7C157970"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nil"/>
              <w:right w:val="nil"/>
            </w:tcBorders>
            <w:shd w:val="clear" w:color="auto" w:fill="auto"/>
            <w:noWrap/>
            <w:vAlign w:val="center"/>
            <w:hideMark/>
          </w:tcPr>
          <w:p w14:paraId="5EE0B619"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O4</w:t>
            </w:r>
          </w:p>
        </w:tc>
        <w:tc>
          <w:tcPr>
            <w:tcW w:w="187" w:type="pct"/>
            <w:tcBorders>
              <w:top w:val="nil"/>
              <w:left w:val="nil"/>
              <w:bottom w:val="nil"/>
              <w:right w:val="nil"/>
            </w:tcBorders>
            <w:shd w:val="clear" w:color="auto" w:fill="auto"/>
            <w:noWrap/>
            <w:vAlign w:val="center"/>
            <w:hideMark/>
          </w:tcPr>
          <w:p w14:paraId="6DB6B30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8</w:t>
            </w:r>
          </w:p>
        </w:tc>
        <w:tc>
          <w:tcPr>
            <w:tcW w:w="661" w:type="pct"/>
            <w:tcBorders>
              <w:top w:val="nil"/>
              <w:left w:val="nil"/>
              <w:bottom w:val="nil"/>
              <w:right w:val="nil"/>
            </w:tcBorders>
            <w:shd w:val="clear" w:color="auto" w:fill="auto"/>
            <w:noWrap/>
            <w:vAlign w:val="bottom"/>
            <w:hideMark/>
          </w:tcPr>
          <w:p w14:paraId="14FED42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(2.6-3.2)</w:t>
            </w:r>
            <w:r w:rsidRPr="00973CF4">
              <w:rPr>
                <w:rFonts w:eastAsia="Times New Roman" w:cstheme="minorHAnsi"/>
                <w:color w:val="000000"/>
                <w:sz w:val="24"/>
                <w:szCs w:val="24"/>
                <w:vertAlign w:val="superscript"/>
                <w:lang w:eastAsia="en-ZW"/>
              </w:rPr>
              <w:t>d</w:t>
            </w:r>
          </w:p>
        </w:tc>
        <w:tc>
          <w:tcPr>
            <w:tcW w:w="603" w:type="pct"/>
            <w:tcBorders>
              <w:top w:val="nil"/>
              <w:left w:val="nil"/>
              <w:bottom w:val="nil"/>
              <w:right w:val="nil"/>
            </w:tcBorders>
            <w:shd w:val="clear" w:color="auto" w:fill="auto"/>
            <w:noWrap/>
            <w:vAlign w:val="bottom"/>
            <w:hideMark/>
          </w:tcPr>
          <w:p w14:paraId="0F1CE60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(0.5-0.8)</w:t>
            </w:r>
            <w:r w:rsidRPr="00973CF4">
              <w:rPr>
                <w:rFonts w:eastAsia="Times New Roman" w:cstheme="minorHAnsi"/>
                <w:color w:val="000000"/>
                <w:sz w:val="24"/>
                <w:szCs w:val="24"/>
                <w:vertAlign w:val="superscript"/>
                <w:lang w:eastAsia="en-ZW"/>
              </w:rPr>
              <w:t>ab</w:t>
            </w:r>
          </w:p>
        </w:tc>
        <w:tc>
          <w:tcPr>
            <w:tcW w:w="206" w:type="pct"/>
            <w:tcBorders>
              <w:top w:val="nil"/>
              <w:left w:val="nil"/>
              <w:bottom w:val="nil"/>
              <w:right w:val="nil"/>
            </w:tcBorders>
            <w:shd w:val="clear" w:color="auto" w:fill="auto"/>
            <w:noWrap/>
            <w:vAlign w:val="center"/>
            <w:hideMark/>
          </w:tcPr>
          <w:p w14:paraId="62B0A36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7</w:t>
            </w:r>
          </w:p>
        </w:tc>
        <w:tc>
          <w:tcPr>
            <w:tcW w:w="629" w:type="pct"/>
            <w:tcBorders>
              <w:top w:val="nil"/>
              <w:left w:val="nil"/>
              <w:bottom w:val="nil"/>
              <w:right w:val="nil"/>
            </w:tcBorders>
            <w:shd w:val="clear" w:color="auto" w:fill="auto"/>
            <w:noWrap/>
            <w:vAlign w:val="bottom"/>
            <w:hideMark/>
          </w:tcPr>
          <w:p w14:paraId="2D79ADF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3.1 (2.7-3.4)</w:t>
            </w:r>
            <w:r w:rsidRPr="00973CF4">
              <w:rPr>
                <w:rFonts w:eastAsia="Times New Roman" w:cstheme="minorHAnsi"/>
                <w:color w:val="000000"/>
                <w:sz w:val="24"/>
                <w:szCs w:val="24"/>
                <w:vertAlign w:val="superscript"/>
                <w:lang w:eastAsia="en-ZW"/>
              </w:rPr>
              <w:t>de</w:t>
            </w:r>
          </w:p>
        </w:tc>
        <w:tc>
          <w:tcPr>
            <w:tcW w:w="599" w:type="pct"/>
            <w:tcBorders>
              <w:top w:val="nil"/>
              <w:left w:val="nil"/>
              <w:bottom w:val="nil"/>
              <w:right w:val="nil"/>
            </w:tcBorders>
            <w:shd w:val="clear" w:color="auto" w:fill="auto"/>
            <w:noWrap/>
            <w:vAlign w:val="bottom"/>
            <w:hideMark/>
          </w:tcPr>
          <w:p w14:paraId="3013A6C3"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(0.6-0.9)</w:t>
            </w:r>
            <w:r w:rsidRPr="00973CF4">
              <w:rPr>
                <w:rFonts w:eastAsia="Times New Roman" w:cstheme="minorHAnsi"/>
                <w:color w:val="000000"/>
                <w:sz w:val="24"/>
                <w:szCs w:val="24"/>
                <w:vertAlign w:val="superscript"/>
                <w:lang w:eastAsia="en-ZW"/>
              </w:rPr>
              <w:t>d</w:t>
            </w:r>
          </w:p>
        </w:tc>
        <w:tc>
          <w:tcPr>
            <w:tcW w:w="242" w:type="pct"/>
            <w:tcBorders>
              <w:top w:val="nil"/>
              <w:left w:val="nil"/>
              <w:bottom w:val="nil"/>
              <w:right w:val="nil"/>
            </w:tcBorders>
            <w:shd w:val="clear" w:color="auto" w:fill="auto"/>
            <w:noWrap/>
            <w:vAlign w:val="center"/>
            <w:hideMark/>
          </w:tcPr>
          <w:p w14:paraId="7CF14BF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15</w:t>
            </w:r>
          </w:p>
        </w:tc>
        <w:tc>
          <w:tcPr>
            <w:tcW w:w="596" w:type="pct"/>
            <w:tcBorders>
              <w:top w:val="nil"/>
              <w:left w:val="nil"/>
              <w:bottom w:val="nil"/>
              <w:right w:val="nil"/>
            </w:tcBorders>
            <w:shd w:val="clear" w:color="auto" w:fill="auto"/>
            <w:noWrap/>
            <w:vAlign w:val="center"/>
            <w:hideMark/>
          </w:tcPr>
          <w:p w14:paraId="4FFD6893"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3.1 (2.7-3.4)</w:t>
            </w:r>
            <w:r w:rsidRPr="00973CF4">
              <w:rPr>
                <w:rFonts w:eastAsia="Times New Roman" w:cstheme="minorHAnsi"/>
                <w:color w:val="000000"/>
                <w:sz w:val="24"/>
                <w:szCs w:val="24"/>
                <w:vertAlign w:val="superscript"/>
                <w:lang w:eastAsia="en-ZW"/>
              </w:rPr>
              <w:t>d</w:t>
            </w:r>
          </w:p>
        </w:tc>
        <w:tc>
          <w:tcPr>
            <w:tcW w:w="604" w:type="pct"/>
            <w:tcBorders>
              <w:top w:val="nil"/>
              <w:left w:val="nil"/>
              <w:bottom w:val="nil"/>
              <w:right w:val="nil"/>
            </w:tcBorders>
            <w:shd w:val="clear" w:color="auto" w:fill="auto"/>
            <w:noWrap/>
            <w:vAlign w:val="bottom"/>
            <w:hideMark/>
          </w:tcPr>
          <w:p w14:paraId="47A1C1D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(0.6-0.8)</w:t>
            </w:r>
            <w:r w:rsidRPr="00973CF4">
              <w:rPr>
                <w:rFonts w:eastAsia="Times New Roman" w:cstheme="minorHAnsi"/>
                <w:color w:val="000000"/>
                <w:sz w:val="24"/>
                <w:szCs w:val="24"/>
                <w:vertAlign w:val="superscript"/>
                <w:lang w:eastAsia="en-ZW"/>
              </w:rPr>
              <w:t>d</w:t>
            </w:r>
          </w:p>
        </w:tc>
      </w:tr>
      <w:tr w:rsidR="00E0394C" w:rsidRPr="00973CF4" w14:paraId="665195AA" w14:textId="77777777" w:rsidTr="007E2898">
        <w:trPr>
          <w:trHeight w:val="315"/>
        </w:trPr>
        <w:tc>
          <w:tcPr>
            <w:tcW w:w="449" w:type="pct"/>
            <w:tcBorders>
              <w:top w:val="nil"/>
              <w:left w:val="nil"/>
              <w:bottom w:val="nil"/>
              <w:right w:val="nil"/>
            </w:tcBorders>
            <w:shd w:val="clear" w:color="auto" w:fill="auto"/>
            <w:noWrap/>
            <w:vAlign w:val="center"/>
            <w:hideMark/>
          </w:tcPr>
          <w:p w14:paraId="332EE0B1" w14:textId="77777777" w:rsidR="00E0394C" w:rsidRPr="00973CF4" w:rsidRDefault="00E0394C" w:rsidP="007E2898">
            <w:pPr>
              <w:spacing w:after="0" w:line="240" w:lineRule="auto"/>
              <w:jc w:val="center"/>
              <w:rPr>
                <w:rFonts w:eastAsia="Times New Roman" w:cstheme="minorHAnsi"/>
                <w:i/>
                <w:iCs/>
                <w:color w:val="000000"/>
                <w:sz w:val="24"/>
                <w:szCs w:val="24"/>
                <w:lang w:eastAsia="en-ZW"/>
              </w:rPr>
            </w:pPr>
            <w:r w:rsidRPr="00973CF4">
              <w:rPr>
                <w:rFonts w:eastAsia="Times New Roman" w:cstheme="minorHAnsi"/>
                <w:i/>
                <w:iCs/>
                <w:color w:val="000000"/>
                <w:sz w:val="24"/>
                <w:szCs w:val="24"/>
                <w:lang w:eastAsia="en-ZW"/>
              </w:rPr>
              <w:t>Rats</w:t>
            </w:r>
          </w:p>
        </w:tc>
        <w:tc>
          <w:tcPr>
            <w:tcW w:w="225" w:type="pct"/>
            <w:tcBorders>
              <w:top w:val="nil"/>
              <w:left w:val="nil"/>
              <w:bottom w:val="nil"/>
              <w:right w:val="nil"/>
            </w:tcBorders>
            <w:shd w:val="clear" w:color="auto" w:fill="auto"/>
            <w:noWrap/>
            <w:vAlign w:val="center"/>
            <w:hideMark/>
          </w:tcPr>
          <w:p w14:paraId="286EBC52"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U1</w:t>
            </w:r>
          </w:p>
        </w:tc>
        <w:tc>
          <w:tcPr>
            <w:tcW w:w="187" w:type="pct"/>
            <w:tcBorders>
              <w:top w:val="nil"/>
              <w:left w:val="nil"/>
              <w:bottom w:val="nil"/>
              <w:right w:val="nil"/>
            </w:tcBorders>
            <w:shd w:val="clear" w:color="auto" w:fill="auto"/>
            <w:noWrap/>
            <w:vAlign w:val="center"/>
            <w:hideMark/>
          </w:tcPr>
          <w:p w14:paraId="3B3B5D5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w:t>
            </w:r>
          </w:p>
        </w:tc>
        <w:tc>
          <w:tcPr>
            <w:tcW w:w="661" w:type="pct"/>
            <w:tcBorders>
              <w:top w:val="nil"/>
              <w:left w:val="nil"/>
              <w:bottom w:val="nil"/>
              <w:right w:val="nil"/>
            </w:tcBorders>
            <w:shd w:val="clear" w:color="auto" w:fill="auto"/>
            <w:noWrap/>
            <w:vAlign w:val="bottom"/>
            <w:hideMark/>
          </w:tcPr>
          <w:p w14:paraId="6F78E4B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2.8 (2.4-3.3)</w:t>
            </w:r>
            <w:proofErr w:type="spellStart"/>
            <w:r w:rsidRPr="00973CF4">
              <w:rPr>
                <w:rFonts w:eastAsia="Times New Roman" w:cstheme="minorHAnsi"/>
                <w:color w:val="000000"/>
                <w:sz w:val="24"/>
                <w:szCs w:val="24"/>
                <w:vertAlign w:val="superscript"/>
                <w:lang w:eastAsia="en-ZW"/>
              </w:rPr>
              <w:t>abcd</w:t>
            </w:r>
            <w:proofErr w:type="spellEnd"/>
          </w:p>
          <w:p w14:paraId="0BEB21F7"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603" w:type="pct"/>
            <w:tcBorders>
              <w:top w:val="nil"/>
              <w:left w:val="nil"/>
              <w:bottom w:val="nil"/>
              <w:right w:val="nil"/>
            </w:tcBorders>
            <w:shd w:val="clear" w:color="auto" w:fill="auto"/>
            <w:noWrap/>
            <w:vAlign w:val="bottom"/>
            <w:hideMark/>
          </w:tcPr>
          <w:p w14:paraId="5682C05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(0.5-0.7)</w:t>
            </w:r>
            <w:r w:rsidRPr="00973CF4">
              <w:rPr>
                <w:rFonts w:eastAsia="Times New Roman" w:cstheme="minorHAnsi"/>
                <w:color w:val="000000"/>
                <w:sz w:val="24"/>
                <w:szCs w:val="24"/>
                <w:vertAlign w:val="superscript"/>
                <w:lang w:eastAsia="en-ZW"/>
              </w:rPr>
              <w:t>a</w:t>
            </w:r>
          </w:p>
        </w:tc>
        <w:tc>
          <w:tcPr>
            <w:tcW w:w="206" w:type="pct"/>
            <w:tcBorders>
              <w:top w:val="nil"/>
              <w:left w:val="nil"/>
              <w:bottom w:val="nil"/>
              <w:right w:val="nil"/>
            </w:tcBorders>
            <w:shd w:val="clear" w:color="auto" w:fill="auto"/>
            <w:noWrap/>
            <w:vAlign w:val="center"/>
            <w:hideMark/>
          </w:tcPr>
          <w:p w14:paraId="7119D1F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4</w:t>
            </w:r>
          </w:p>
        </w:tc>
        <w:tc>
          <w:tcPr>
            <w:tcW w:w="629" w:type="pct"/>
            <w:tcBorders>
              <w:top w:val="nil"/>
              <w:left w:val="nil"/>
              <w:bottom w:val="nil"/>
              <w:right w:val="nil"/>
            </w:tcBorders>
            <w:shd w:val="clear" w:color="auto" w:fill="auto"/>
            <w:noWrap/>
            <w:vAlign w:val="bottom"/>
            <w:hideMark/>
          </w:tcPr>
          <w:p w14:paraId="06992DC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2.3 (2.1-2.8)</w:t>
            </w:r>
            <w:r w:rsidRPr="00973CF4">
              <w:rPr>
                <w:rFonts w:eastAsia="Times New Roman" w:cstheme="minorHAnsi"/>
                <w:color w:val="000000"/>
                <w:sz w:val="24"/>
                <w:szCs w:val="24"/>
                <w:vertAlign w:val="superscript"/>
                <w:lang w:eastAsia="en-ZW"/>
              </w:rPr>
              <w:t>b</w:t>
            </w:r>
          </w:p>
        </w:tc>
        <w:tc>
          <w:tcPr>
            <w:tcW w:w="599" w:type="pct"/>
            <w:tcBorders>
              <w:top w:val="nil"/>
              <w:left w:val="nil"/>
              <w:bottom w:val="nil"/>
              <w:right w:val="nil"/>
            </w:tcBorders>
            <w:shd w:val="clear" w:color="auto" w:fill="auto"/>
            <w:noWrap/>
            <w:vAlign w:val="bottom"/>
            <w:hideMark/>
          </w:tcPr>
          <w:p w14:paraId="3D7DE98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0.3 (0.2-0.4)</w:t>
            </w:r>
            <w:r w:rsidRPr="00973CF4">
              <w:rPr>
                <w:rFonts w:eastAsia="Times New Roman" w:cstheme="minorHAnsi"/>
                <w:color w:val="000000"/>
                <w:sz w:val="24"/>
                <w:szCs w:val="24"/>
                <w:vertAlign w:val="superscript"/>
                <w:lang w:eastAsia="en-ZW"/>
              </w:rPr>
              <w:t>b</w:t>
            </w:r>
          </w:p>
        </w:tc>
        <w:tc>
          <w:tcPr>
            <w:tcW w:w="242" w:type="pct"/>
            <w:tcBorders>
              <w:top w:val="nil"/>
              <w:left w:val="nil"/>
              <w:bottom w:val="nil"/>
              <w:right w:val="nil"/>
            </w:tcBorders>
            <w:shd w:val="clear" w:color="auto" w:fill="auto"/>
            <w:noWrap/>
            <w:vAlign w:val="center"/>
            <w:hideMark/>
          </w:tcPr>
          <w:p w14:paraId="2275EA9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w:t>
            </w:r>
          </w:p>
        </w:tc>
        <w:tc>
          <w:tcPr>
            <w:tcW w:w="596" w:type="pct"/>
            <w:tcBorders>
              <w:top w:val="nil"/>
              <w:left w:val="nil"/>
              <w:bottom w:val="nil"/>
              <w:right w:val="nil"/>
            </w:tcBorders>
            <w:shd w:val="clear" w:color="auto" w:fill="auto"/>
            <w:noWrap/>
            <w:vAlign w:val="center"/>
            <w:hideMark/>
          </w:tcPr>
          <w:p w14:paraId="20B676C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2.3 (2.1-2.8)</w:t>
            </w:r>
            <w:r w:rsidRPr="00973CF4">
              <w:rPr>
                <w:rFonts w:eastAsia="Times New Roman" w:cstheme="minorHAnsi"/>
                <w:color w:val="000000"/>
                <w:sz w:val="24"/>
                <w:szCs w:val="24"/>
                <w:vertAlign w:val="superscript"/>
                <w:lang w:eastAsia="en-ZW"/>
              </w:rPr>
              <w:t>c</w:t>
            </w:r>
          </w:p>
        </w:tc>
        <w:tc>
          <w:tcPr>
            <w:tcW w:w="604" w:type="pct"/>
            <w:tcBorders>
              <w:top w:val="nil"/>
              <w:left w:val="nil"/>
              <w:bottom w:val="nil"/>
              <w:right w:val="nil"/>
            </w:tcBorders>
            <w:shd w:val="clear" w:color="auto" w:fill="auto"/>
            <w:noWrap/>
            <w:vAlign w:val="bottom"/>
            <w:hideMark/>
          </w:tcPr>
          <w:p w14:paraId="12F89AA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0.5 (0.1-0.9)</w:t>
            </w:r>
            <w:r w:rsidRPr="00973CF4">
              <w:rPr>
                <w:rFonts w:eastAsia="Times New Roman" w:cstheme="minorHAnsi"/>
                <w:color w:val="000000"/>
                <w:sz w:val="24"/>
                <w:szCs w:val="24"/>
                <w:vertAlign w:val="superscript"/>
                <w:lang w:eastAsia="en-ZW"/>
              </w:rPr>
              <w:t>ab</w:t>
            </w:r>
          </w:p>
        </w:tc>
      </w:tr>
      <w:tr w:rsidR="00E0394C" w:rsidRPr="00973CF4" w14:paraId="41F1E977" w14:textId="77777777" w:rsidTr="007E2898">
        <w:trPr>
          <w:trHeight w:val="315"/>
        </w:trPr>
        <w:tc>
          <w:tcPr>
            <w:tcW w:w="449" w:type="pct"/>
            <w:tcBorders>
              <w:top w:val="nil"/>
              <w:left w:val="nil"/>
              <w:bottom w:val="nil"/>
              <w:right w:val="nil"/>
            </w:tcBorders>
            <w:shd w:val="clear" w:color="auto" w:fill="auto"/>
            <w:noWrap/>
            <w:vAlign w:val="center"/>
            <w:hideMark/>
          </w:tcPr>
          <w:p w14:paraId="62E77FE9"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nil"/>
              <w:right w:val="nil"/>
            </w:tcBorders>
            <w:shd w:val="clear" w:color="auto" w:fill="auto"/>
            <w:noWrap/>
            <w:vAlign w:val="center"/>
            <w:hideMark/>
          </w:tcPr>
          <w:p w14:paraId="6622EFB9"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U2</w:t>
            </w:r>
          </w:p>
        </w:tc>
        <w:tc>
          <w:tcPr>
            <w:tcW w:w="187" w:type="pct"/>
            <w:tcBorders>
              <w:top w:val="nil"/>
              <w:left w:val="nil"/>
              <w:bottom w:val="nil"/>
              <w:right w:val="nil"/>
            </w:tcBorders>
            <w:shd w:val="clear" w:color="auto" w:fill="auto"/>
            <w:noWrap/>
            <w:vAlign w:val="center"/>
            <w:hideMark/>
          </w:tcPr>
          <w:p w14:paraId="6553837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17</w:t>
            </w:r>
          </w:p>
        </w:tc>
        <w:tc>
          <w:tcPr>
            <w:tcW w:w="661" w:type="pct"/>
            <w:tcBorders>
              <w:top w:val="nil"/>
              <w:left w:val="nil"/>
              <w:bottom w:val="nil"/>
              <w:right w:val="nil"/>
            </w:tcBorders>
            <w:shd w:val="clear" w:color="auto" w:fill="auto"/>
            <w:noWrap/>
            <w:vAlign w:val="bottom"/>
            <w:hideMark/>
          </w:tcPr>
          <w:p w14:paraId="4FE85935"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2.8 (2.6-3.0)</w:t>
            </w:r>
            <w:r w:rsidRPr="00973CF4">
              <w:rPr>
                <w:rFonts w:eastAsia="Times New Roman" w:cstheme="minorHAnsi"/>
                <w:color w:val="000000"/>
                <w:sz w:val="24"/>
                <w:szCs w:val="24"/>
                <w:vertAlign w:val="superscript"/>
                <w:lang w:eastAsia="en-ZW"/>
              </w:rPr>
              <w:t>c</w:t>
            </w:r>
          </w:p>
        </w:tc>
        <w:tc>
          <w:tcPr>
            <w:tcW w:w="603" w:type="pct"/>
            <w:tcBorders>
              <w:top w:val="nil"/>
              <w:left w:val="nil"/>
              <w:bottom w:val="nil"/>
              <w:right w:val="nil"/>
            </w:tcBorders>
            <w:shd w:val="clear" w:color="auto" w:fill="auto"/>
            <w:noWrap/>
            <w:vAlign w:val="bottom"/>
            <w:hideMark/>
          </w:tcPr>
          <w:p w14:paraId="1FB3175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(0.6-0.9)</w:t>
            </w:r>
            <w:r w:rsidRPr="00973CF4">
              <w:rPr>
                <w:rFonts w:eastAsia="Times New Roman" w:cstheme="minorHAnsi"/>
                <w:color w:val="000000"/>
                <w:sz w:val="24"/>
                <w:szCs w:val="24"/>
                <w:vertAlign w:val="superscript"/>
                <w:lang w:eastAsia="en-ZW"/>
              </w:rPr>
              <w:t>a</w:t>
            </w:r>
          </w:p>
        </w:tc>
        <w:tc>
          <w:tcPr>
            <w:tcW w:w="206" w:type="pct"/>
            <w:tcBorders>
              <w:top w:val="nil"/>
              <w:left w:val="nil"/>
              <w:bottom w:val="nil"/>
              <w:right w:val="nil"/>
            </w:tcBorders>
            <w:shd w:val="clear" w:color="auto" w:fill="auto"/>
            <w:noWrap/>
            <w:vAlign w:val="center"/>
            <w:hideMark/>
          </w:tcPr>
          <w:p w14:paraId="3492B98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8</w:t>
            </w:r>
          </w:p>
        </w:tc>
        <w:tc>
          <w:tcPr>
            <w:tcW w:w="629" w:type="pct"/>
            <w:tcBorders>
              <w:top w:val="nil"/>
              <w:left w:val="nil"/>
              <w:bottom w:val="nil"/>
              <w:right w:val="nil"/>
            </w:tcBorders>
            <w:shd w:val="clear" w:color="auto" w:fill="auto"/>
            <w:noWrap/>
            <w:vAlign w:val="bottom"/>
            <w:hideMark/>
          </w:tcPr>
          <w:p w14:paraId="7BE4128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2.6 (2.2-3.1)</w:t>
            </w:r>
            <w:r w:rsidRPr="00973CF4">
              <w:rPr>
                <w:rFonts w:eastAsia="Times New Roman" w:cstheme="minorHAnsi"/>
                <w:color w:val="000000"/>
                <w:sz w:val="24"/>
                <w:szCs w:val="24"/>
                <w:vertAlign w:val="superscript"/>
                <w:lang w:eastAsia="en-ZW"/>
              </w:rPr>
              <w:t>c</w:t>
            </w:r>
          </w:p>
        </w:tc>
        <w:tc>
          <w:tcPr>
            <w:tcW w:w="599" w:type="pct"/>
            <w:tcBorders>
              <w:top w:val="nil"/>
              <w:left w:val="nil"/>
              <w:bottom w:val="nil"/>
              <w:right w:val="nil"/>
            </w:tcBorders>
            <w:shd w:val="clear" w:color="auto" w:fill="auto"/>
            <w:noWrap/>
            <w:vAlign w:val="bottom"/>
            <w:hideMark/>
          </w:tcPr>
          <w:p w14:paraId="77A6F45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0.5 (0.4-0.6)</w:t>
            </w:r>
            <w:r w:rsidRPr="00973CF4">
              <w:rPr>
                <w:rFonts w:eastAsia="Times New Roman" w:cstheme="minorHAnsi"/>
                <w:color w:val="000000"/>
                <w:sz w:val="24"/>
                <w:szCs w:val="24"/>
                <w:vertAlign w:val="superscript"/>
                <w:lang w:eastAsia="en-ZW"/>
              </w:rPr>
              <w:t>b</w:t>
            </w:r>
          </w:p>
        </w:tc>
        <w:tc>
          <w:tcPr>
            <w:tcW w:w="242" w:type="pct"/>
            <w:tcBorders>
              <w:top w:val="nil"/>
              <w:left w:val="nil"/>
              <w:bottom w:val="nil"/>
              <w:right w:val="nil"/>
            </w:tcBorders>
            <w:shd w:val="clear" w:color="auto" w:fill="auto"/>
            <w:noWrap/>
            <w:vAlign w:val="center"/>
            <w:hideMark/>
          </w:tcPr>
          <w:p w14:paraId="5AF8BC3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w:t>
            </w:r>
          </w:p>
        </w:tc>
        <w:tc>
          <w:tcPr>
            <w:tcW w:w="596" w:type="pct"/>
            <w:tcBorders>
              <w:top w:val="nil"/>
              <w:left w:val="nil"/>
              <w:bottom w:val="nil"/>
              <w:right w:val="nil"/>
            </w:tcBorders>
            <w:shd w:val="clear" w:color="auto" w:fill="auto"/>
            <w:noWrap/>
            <w:vAlign w:val="center"/>
            <w:hideMark/>
          </w:tcPr>
          <w:p w14:paraId="1358971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2.6 (2.2-3.1)</w:t>
            </w:r>
            <w:r w:rsidRPr="00973CF4">
              <w:rPr>
                <w:rFonts w:eastAsia="Times New Roman" w:cstheme="minorHAnsi"/>
                <w:color w:val="000000"/>
                <w:sz w:val="24"/>
                <w:szCs w:val="24"/>
                <w:vertAlign w:val="superscript"/>
                <w:lang w:eastAsia="en-ZW"/>
              </w:rPr>
              <w:t>c</w:t>
            </w:r>
          </w:p>
        </w:tc>
        <w:tc>
          <w:tcPr>
            <w:tcW w:w="604" w:type="pct"/>
            <w:tcBorders>
              <w:top w:val="nil"/>
              <w:left w:val="nil"/>
              <w:bottom w:val="nil"/>
              <w:right w:val="nil"/>
            </w:tcBorders>
            <w:shd w:val="clear" w:color="auto" w:fill="auto"/>
            <w:noWrap/>
            <w:vAlign w:val="bottom"/>
            <w:hideMark/>
          </w:tcPr>
          <w:p w14:paraId="48AA224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0.5 (0.1-0.9)</w:t>
            </w:r>
            <w:r w:rsidRPr="00973CF4">
              <w:rPr>
                <w:rFonts w:eastAsia="Times New Roman" w:cstheme="minorHAnsi"/>
                <w:color w:val="000000"/>
                <w:sz w:val="24"/>
                <w:szCs w:val="24"/>
                <w:vertAlign w:val="superscript"/>
                <w:lang w:eastAsia="en-ZW"/>
              </w:rPr>
              <w:t>ab</w:t>
            </w:r>
          </w:p>
        </w:tc>
      </w:tr>
      <w:tr w:rsidR="00E0394C" w:rsidRPr="00973CF4" w14:paraId="4D8D61D5" w14:textId="77777777" w:rsidTr="007E2898">
        <w:trPr>
          <w:trHeight w:val="315"/>
        </w:trPr>
        <w:tc>
          <w:tcPr>
            <w:tcW w:w="449" w:type="pct"/>
            <w:tcBorders>
              <w:top w:val="nil"/>
              <w:left w:val="nil"/>
              <w:bottom w:val="nil"/>
              <w:right w:val="nil"/>
            </w:tcBorders>
            <w:shd w:val="clear" w:color="auto" w:fill="auto"/>
            <w:noWrap/>
            <w:vAlign w:val="center"/>
            <w:hideMark/>
          </w:tcPr>
          <w:p w14:paraId="789654BE"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nil"/>
              <w:right w:val="nil"/>
            </w:tcBorders>
            <w:shd w:val="clear" w:color="auto" w:fill="auto"/>
            <w:noWrap/>
            <w:vAlign w:val="center"/>
            <w:hideMark/>
          </w:tcPr>
          <w:p w14:paraId="3A3DE70C"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U3</w:t>
            </w:r>
          </w:p>
        </w:tc>
        <w:tc>
          <w:tcPr>
            <w:tcW w:w="187" w:type="pct"/>
            <w:tcBorders>
              <w:top w:val="nil"/>
              <w:left w:val="nil"/>
              <w:bottom w:val="nil"/>
              <w:right w:val="nil"/>
            </w:tcBorders>
            <w:shd w:val="clear" w:color="auto" w:fill="auto"/>
            <w:noWrap/>
            <w:vAlign w:val="center"/>
            <w:hideMark/>
          </w:tcPr>
          <w:p w14:paraId="73D5921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w:t>
            </w:r>
          </w:p>
        </w:tc>
        <w:tc>
          <w:tcPr>
            <w:tcW w:w="661" w:type="pct"/>
            <w:tcBorders>
              <w:top w:val="nil"/>
              <w:left w:val="nil"/>
              <w:bottom w:val="nil"/>
              <w:right w:val="nil"/>
            </w:tcBorders>
            <w:shd w:val="clear" w:color="auto" w:fill="auto"/>
            <w:noWrap/>
            <w:vAlign w:val="bottom"/>
            <w:hideMark/>
          </w:tcPr>
          <w:p w14:paraId="6352A1A5"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(2.5-3.2)</w:t>
            </w:r>
            <w:proofErr w:type="spellStart"/>
            <w:r w:rsidRPr="00973CF4">
              <w:rPr>
                <w:rFonts w:eastAsia="Times New Roman" w:cstheme="minorHAnsi"/>
                <w:color w:val="000000"/>
                <w:sz w:val="24"/>
                <w:szCs w:val="24"/>
                <w:vertAlign w:val="superscript"/>
                <w:lang w:eastAsia="en-ZW"/>
              </w:rPr>
              <w:t>abcd</w:t>
            </w:r>
            <w:proofErr w:type="spellEnd"/>
          </w:p>
        </w:tc>
        <w:tc>
          <w:tcPr>
            <w:tcW w:w="603" w:type="pct"/>
            <w:tcBorders>
              <w:top w:val="nil"/>
              <w:left w:val="nil"/>
              <w:bottom w:val="nil"/>
              <w:right w:val="nil"/>
            </w:tcBorders>
            <w:shd w:val="clear" w:color="auto" w:fill="auto"/>
            <w:noWrap/>
            <w:vAlign w:val="bottom"/>
            <w:hideMark/>
          </w:tcPr>
          <w:p w14:paraId="74102BC0"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(0.6-0.7)</w:t>
            </w:r>
            <w:r w:rsidRPr="00973CF4">
              <w:rPr>
                <w:rFonts w:eastAsia="Times New Roman" w:cstheme="minorHAnsi"/>
                <w:color w:val="000000"/>
                <w:sz w:val="24"/>
                <w:szCs w:val="24"/>
                <w:vertAlign w:val="superscript"/>
                <w:lang w:eastAsia="en-ZW"/>
              </w:rPr>
              <w:t>a</w:t>
            </w:r>
          </w:p>
        </w:tc>
        <w:tc>
          <w:tcPr>
            <w:tcW w:w="206" w:type="pct"/>
            <w:tcBorders>
              <w:top w:val="nil"/>
              <w:left w:val="nil"/>
              <w:bottom w:val="nil"/>
              <w:right w:val="nil"/>
            </w:tcBorders>
            <w:shd w:val="clear" w:color="auto" w:fill="auto"/>
            <w:noWrap/>
            <w:vAlign w:val="center"/>
            <w:hideMark/>
          </w:tcPr>
          <w:p w14:paraId="2B6B6BC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w:t>
            </w:r>
          </w:p>
        </w:tc>
        <w:tc>
          <w:tcPr>
            <w:tcW w:w="629" w:type="pct"/>
            <w:tcBorders>
              <w:top w:val="nil"/>
              <w:left w:val="nil"/>
              <w:bottom w:val="nil"/>
              <w:right w:val="nil"/>
            </w:tcBorders>
            <w:shd w:val="clear" w:color="auto" w:fill="auto"/>
            <w:noWrap/>
            <w:vAlign w:val="bottom"/>
            <w:hideMark/>
          </w:tcPr>
          <w:p w14:paraId="53124AB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2.5 (2.1-3.4)</w:t>
            </w:r>
            <w:proofErr w:type="spellStart"/>
            <w:r w:rsidRPr="00973CF4">
              <w:rPr>
                <w:rFonts w:eastAsia="Times New Roman" w:cstheme="minorHAnsi"/>
                <w:color w:val="000000"/>
                <w:sz w:val="24"/>
                <w:szCs w:val="24"/>
                <w:vertAlign w:val="superscript"/>
                <w:lang w:eastAsia="en-ZW"/>
              </w:rPr>
              <w:t>abc</w:t>
            </w:r>
            <w:proofErr w:type="spellEnd"/>
          </w:p>
        </w:tc>
        <w:tc>
          <w:tcPr>
            <w:tcW w:w="599" w:type="pct"/>
            <w:tcBorders>
              <w:top w:val="nil"/>
              <w:left w:val="nil"/>
              <w:bottom w:val="nil"/>
              <w:right w:val="nil"/>
            </w:tcBorders>
            <w:shd w:val="clear" w:color="auto" w:fill="auto"/>
            <w:noWrap/>
            <w:vAlign w:val="bottom"/>
            <w:hideMark/>
          </w:tcPr>
          <w:p w14:paraId="7FC8583D"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0.4 (0.1-0.8)</w:t>
            </w:r>
            <w:r w:rsidRPr="00973CF4">
              <w:rPr>
                <w:rFonts w:eastAsia="Times New Roman" w:cstheme="minorHAnsi"/>
                <w:color w:val="000000"/>
                <w:sz w:val="24"/>
                <w:szCs w:val="24"/>
                <w:vertAlign w:val="superscript"/>
                <w:lang w:eastAsia="en-ZW"/>
              </w:rPr>
              <w:t>b</w:t>
            </w:r>
          </w:p>
        </w:tc>
        <w:tc>
          <w:tcPr>
            <w:tcW w:w="242" w:type="pct"/>
            <w:tcBorders>
              <w:top w:val="nil"/>
              <w:left w:val="nil"/>
              <w:bottom w:val="nil"/>
              <w:right w:val="nil"/>
            </w:tcBorders>
            <w:shd w:val="clear" w:color="auto" w:fill="auto"/>
            <w:noWrap/>
            <w:vAlign w:val="center"/>
            <w:hideMark/>
          </w:tcPr>
          <w:p w14:paraId="43EE2A99"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6</w:t>
            </w:r>
          </w:p>
        </w:tc>
        <w:tc>
          <w:tcPr>
            <w:tcW w:w="596" w:type="pct"/>
            <w:tcBorders>
              <w:top w:val="nil"/>
              <w:left w:val="nil"/>
              <w:bottom w:val="nil"/>
              <w:right w:val="nil"/>
            </w:tcBorders>
            <w:shd w:val="clear" w:color="auto" w:fill="auto"/>
            <w:noWrap/>
            <w:vAlign w:val="center"/>
            <w:hideMark/>
          </w:tcPr>
          <w:p w14:paraId="22E514F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2.5 (2.1-3.4)</w:t>
            </w:r>
            <w:r w:rsidRPr="00973CF4">
              <w:rPr>
                <w:rFonts w:eastAsia="Times New Roman" w:cstheme="minorHAnsi"/>
                <w:color w:val="000000"/>
                <w:sz w:val="24"/>
                <w:szCs w:val="24"/>
                <w:vertAlign w:val="superscript"/>
                <w:lang w:eastAsia="en-ZW"/>
              </w:rPr>
              <w:t>c</w:t>
            </w:r>
          </w:p>
        </w:tc>
        <w:tc>
          <w:tcPr>
            <w:tcW w:w="604" w:type="pct"/>
            <w:tcBorders>
              <w:top w:val="nil"/>
              <w:left w:val="nil"/>
              <w:bottom w:val="nil"/>
              <w:right w:val="nil"/>
            </w:tcBorders>
            <w:shd w:val="clear" w:color="auto" w:fill="auto"/>
            <w:noWrap/>
            <w:vAlign w:val="bottom"/>
            <w:hideMark/>
          </w:tcPr>
          <w:p w14:paraId="4961F1FD"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0.4 (0.3-0.6)</w:t>
            </w:r>
            <w:r w:rsidRPr="00973CF4">
              <w:rPr>
                <w:rFonts w:eastAsia="Times New Roman" w:cstheme="minorHAnsi"/>
                <w:color w:val="000000"/>
                <w:sz w:val="24"/>
                <w:szCs w:val="24"/>
                <w:vertAlign w:val="superscript"/>
                <w:lang w:eastAsia="en-ZW"/>
              </w:rPr>
              <w:t>ac</w:t>
            </w:r>
          </w:p>
        </w:tc>
      </w:tr>
      <w:tr w:rsidR="00E0394C" w:rsidRPr="00973CF4" w14:paraId="32AF190E" w14:textId="77777777" w:rsidTr="007E2898">
        <w:trPr>
          <w:trHeight w:val="315"/>
        </w:trPr>
        <w:tc>
          <w:tcPr>
            <w:tcW w:w="449" w:type="pct"/>
            <w:tcBorders>
              <w:top w:val="nil"/>
              <w:left w:val="nil"/>
              <w:bottom w:val="nil"/>
              <w:right w:val="nil"/>
            </w:tcBorders>
            <w:shd w:val="clear" w:color="auto" w:fill="auto"/>
            <w:noWrap/>
            <w:vAlign w:val="center"/>
            <w:hideMark/>
          </w:tcPr>
          <w:p w14:paraId="43EF09F0" w14:textId="77777777" w:rsidR="00E0394C" w:rsidRPr="00973CF4" w:rsidRDefault="00E0394C" w:rsidP="007E2898">
            <w:pPr>
              <w:spacing w:after="0" w:line="240" w:lineRule="auto"/>
              <w:jc w:val="center"/>
              <w:rPr>
                <w:rFonts w:eastAsia="Times New Roman" w:cstheme="minorHAnsi"/>
                <w:i/>
                <w:iCs/>
                <w:color w:val="000000"/>
                <w:sz w:val="24"/>
                <w:szCs w:val="24"/>
                <w:lang w:eastAsia="en-ZW"/>
              </w:rPr>
            </w:pPr>
            <w:r w:rsidRPr="00973CF4">
              <w:rPr>
                <w:rFonts w:eastAsia="Times New Roman" w:cstheme="minorHAnsi"/>
                <w:i/>
                <w:iCs/>
                <w:color w:val="000000"/>
                <w:sz w:val="24"/>
                <w:szCs w:val="24"/>
                <w:lang w:eastAsia="en-ZW"/>
              </w:rPr>
              <w:t>Sparrows</w:t>
            </w:r>
          </w:p>
        </w:tc>
        <w:tc>
          <w:tcPr>
            <w:tcW w:w="225" w:type="pct"/>
            <w:tcBorders>
              <w:top w:val="nil"/>
              <w:left w:val="nil"/>
              <w:bottom w:val="nil"/>
              <w:right w:val="nil"/>
            </w:tcBorders>
            <w:shd w:val="clear" w:color="auto" w:fill="auto"/>
            <w:noWrap/>
            <w:vAlign w:val="center"/>
            <w:hideMark/>
          </w:tcPr>
          <w:p w14:paraId="445D02B2"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U1</w:t>
            </w:r>
          </w:p>
        </w:tc>
        <w:tc>
          <w:tcPr>
            <w:tcW w:w="187" w:type="pct"/>
            <w:tcBorders>
              <w:top w:val="nil"/>
              <w:left w:val="nil"/>
              <w:bottom w:val="nil"/>
              <w:right w:val="nil"/>
            </w:tcBorders>
            <w:shd w:val="clear" w:color="auto" w:fill="auto"/>
            <w:noWrap/>
            <w:vAlign w:val="center"/>
            <w:hideMark/>
          </w:tcPr>
          <w:p w14:paraId="3F3D3D95"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20</w:t>
            </w:r>
          </w:p>
        </w:tc>
        <w:tc>
          <w:tcPr>
            <w:tcW w:w="661" w:type="pct"/>
            <w:tcBorders>
              <w:top w:val="nil"/>
              <w:left w:val="nil"/>
              <w:bottom w:val="nil"/>
              <w:right w:val="nil"/>
            </w:tcBorders>
            <w:shd w:val="clear" w:color="auto" w:fill="auto"/>
            <w:noWrap/>
            <w:vAlign w:val="bottom"/>
            <w:hideMark/>
          </w:tcPr>
          <w:p w14:paraId="2B704B95"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(2.7-3.1)</w:t>
            </w:r>
            <w:r w:rsidRPr="00973CF4">
              <w:rPr>
                <w:rFonts w:eastAsia="Times New Roman" w:cstheme="minorHAnsi"/>
                <w:color w:val="000000"/>
                <w:sz w:val="24"/>
                <w:szCs w:val="24"/>
                <w:vertAlign w:val="superscript"/>
                <w:lang w:eastAsia="en-ZW"/>
              </w:rPr>
              <w:t>d</w:t>
            </w:r>
          </w:p>
        </w:tc>
        <w:tc>
          <w:tcPr>
            <w:tcW w:w="603" w:type="pct"/>
            <w:tcBorders>
              <w:top w:val="nil"/>
              <w:left w:val="nil"/>
              <w:bottom w:val="nil"/>
              <w:right w:val="nil"/>
            </w:tcBorders>
            <w:shd w:val="clear" w:color="auto" w:fill="auto"/>
            <w:noWrap/>
            <w:vAlign w:val="bottom"/>
            <w:hideMark/>
          </w:tcPr>
          <w:p w14:paraId="0E104D6D"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(0.2-0.9)</w:t>
            </w:r>
            <w:r w:rsidRPr="00973CF4">
              <w:rPr>
                <w:rFonts w:eastAsia="Times New Roman" w:cstheme="minorHAnsi"/>
                <w:color w:val="000000"/>
                <w:sz w:val="24"/>
                <w:szCs w:val="24"/>
                <w:vertAlign w:val="superscript"/>
                <w:lang w:eastAsia="en-ZW"/>
              </w:rPr>
              <w:t>a</w:t>
            </w:r>
          </w:p>
        </w:tc>
        <w:tc>
          <w:tcPr>
            <w:tcW w:w="206" w:type="pct"/>
            <w:tcBorders>
              <w:top w:val="nil"/>
              <w:left w:val="nil"/>
              <w:bottom w:val="nil"/>
              <w:right w:val="nil"/>
            </w:tcBorders>
            <w:shd w:val="clear" w:color="auto" w:fill="auto"/>
            <w:noWrap/>
            <w:vAlign w:val="center"/>
            <w:hideMark/>
          </w:tcPr>
          <w:p w14:paraId="22770E3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11</w:t>
            </w:r>
          </w:p>
        </w:tc>
        <w:tc>
          <w:tcPr>
            <w:tcW w:w="629" w:type="pct"/>
            <w:tcBorders>
              <w:top w:val="nil"/>
              <w:left w:val="nil"/>
              <w:bottom w:val="nil"/>
              <w:right w:val="nil"/>
            </w:tcBorders>
            <w:shd w:val="clear" w:color="auto" w:fill="auto"/>
            <w:noWrap/>
            <w:vAlign w:val="bottom"/>
            <w:hideMark/>
          </w:tcPr>
          <w:p w14:paraId="4C690F9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(2.3-3.7)</w:t>
            </w:r>
            <w:r w:rsidRPr="00973CF4">
              <w:rPr>
                <w:rFonts w:eastAsia="Times New Roman" w:cstheme="minorHAnsi"/>
                <w:color w:val="000000"/>
                <w:sz w:val="24"/>
                <w:szCs w:val="24"/>
                <w:vertAlign w:val="superscript"/>
                <w:lang w:eastAsia="en-ZW"/>
              </w:rPr>
              <w:t>e</w:t>
            </w:r>
          </w:p>
        </w:tc>
        <w:tc>
          <w:tcPr>
            <w:tcW w:w="599" w:type="pct"/>
            <w:tcBorders>
              <w:top w:val="nil"/>
              <w:left w:val="nil"/>
              <w:bottom w:val="nil"/>
              <w:right w:val="nil"/>
            </w:tcBorders>
            <w:shd w:val="clear" w:color="auto" w:fill="auto"/>
            <w:noWrap/>
            <w:vAlign w:val="bottom"/>
            <w:hideMark/>
          </w:tcPr>
          <w:p w14:paraId="7589371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(0.5-0.7)</w:t>
            </w:r>
            <w:r w:rsidRPr="00973CF4">
              <w:rPr>
                <w:rFonts w:eastAsia="Times New Roman" w:cstheme="minorHAnsi"/>
                <w:color w:val="000000"/>
                <w:sz w:val="24"/>
                <w:szCs w:val="24"/>
                <w:vertAlign w:val="superscript"/>
                <w:lang w:eastAsia="en-ZW"/>
              </w:rPr>
              <w:t>cd</w:t>
            </w:r>
          </w:p>
        </w:tc>
        <w:tc>
          <w:tcPr>
            <w:tcW w:w="242" w:type="pct"/>
            <w:tcBorders>
              <w:top w:val="nil"/>
              <w:left w:val="nil"/>
              <w:bottom w:val="nil"/>
              <w:right w:val="nil"/>
            </w:tcBorders>
            <w:shd w:val="clear" w:color="auto" w:fill="auto"/>
            <w:noWrap/>
            <w:vAlign w:val="center"/>
            <w:hideMark/>
          </w:tcPr>
          <w:p w14:paraId="2C12DED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17</w:t>
            </w:r>
          </w:p>
        </w:tc>
        <w:tc>
          <w:tcPr>
            <w:tcW w:w="596" w:type="pct"/>
            <w:tcBorders>
              <w:top w:val="nil"/>
              <w:left w:val="nil"/>
              <w:bottom w:val="nil"/>
              <w:right w:val="nil"/>
            </w:tcBorders>
            <w:shd w:val="clear" w:color="auto" w:fill="auto"/>
            <w:noWrap/>
            <w:vAlign w:val="center"/>
            <w:hideMark/>
          </w:tcPr>
          <w:p w14:paraId="6AFAEF2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2.9 (2.3-3.7)</w:t>
            </w:r>
            <w:r w:rsidRPr="00973CF4">
              <w:rPr>
                <w:rFonts w:eastAsia="Times New Roman" w:cstheme="minorHAnsi"/>
                <w:color w:val="000000"/>
                <w:sz w:val="24"/>
                <w:szCs w:val="24"/>
                <w:vertAlign w:val="superscript"/>
                <w:lang w:eastAsia="en-ZW"/>
              </w:rPr>
              <w:t>d</w:t>
            </w:r>
          </w:p>
        </w:tc>
        <w:tc>
          <w:tcPr>
            <w:tcW w:w="604" w:type="pct"/>
            <w:tcBorders>
              <w:top w:val="nil"/>
              <w:left w:val="nil"/>
              <w:bottom w:val="nil"/>
              <w:right w:val="nil"/>
            </w:tcBorders>
            <w:shd w:val="clear" w:color="auto" w:fill="auto"/>
            <w:noWrap/>
            <w:vAlign w:val="bottom"/>
            <w:hideMark/>
          </w:tcPr>
          <w:p w14:paraId="37B4EB2E"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0.5 (0.4-0.6)</w:t>
            </w:r>
            <w:r w:rsidRPr="00973CF4">
              <w:rPr>
                <w:rFonts w:eastAsia="Times New Roman" w:cstheme="minorHAnsi"/>
                <w:color w:val="000000"/>
                <w:sz w:val="24"/>
                <w:szCs w:val="24"/>
                <w:vertAlign w:val="superscript"/>
                <w:lang w:eastAsia="en-ZW"/>
              </w:rPr>
              <w:t>a</w:t>
            </w:r>
          </w:p>
        </w:tc>
      </w:tr>
      <w:tr w:rsidR="00E0394C" w:rsidRPr="00973CF4" w14:paraId="69F926B3" w14:textId="77777777" w:rsidTr="007E2898">
        <w:trPr>
          <w:trHeight w:val="315"/>
        </w:trPr>
        <w:tc>
          <w:tcPr>
            <w:tcW w:w="449" w:type="pct"/>
            <w:tcBorders>
              <w:top w:val="nil"/>
              <w:left w:val="nil"/>
              <w:right w:val="nil"/>
            </w:tcBorders>
            <w:shd w:val="clear" w:color="auto" w:fill="auto"/>
            <w:noWrap/>
            <w:vAlign w:val="center"/>
            <w:hideMark/>
          </w:tcPr>
          <w:p w14:paraId="026103A8"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right w:val="nil"/>
            </w:tcBorders>
            <w:shd w:val="clear" w:color="auto" w:fill="auto"/>
            <w:noWrap/>
            <w:vAlign w:val="center"/>
            <w:hideMark/>
          </w:tcPr>
          <w:p w14:paraId="5ED60824"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U2</w:t>
            </w:r>
          </w:p>
        </w:tc>
        <w:tc>
          <w:tcPr>
            <w:tcW w:w="187" w:type="pct"/>
            <w:tcBorders>
              <w:top w:val="nil"/>
              <w:left w:val="nil"/>
              <w:right w:val="nil"/>
            </w:tcBorders>
            <w:shd w:val="clear" w:color="auto" w:fill="auto"/>
            <w:noWrap/>
            <w:vAlign w:val="center"/>
            <w:hideMark/>
          </w:tcPr>
          <w:p w14:paraId="54032B3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7</w:t>
            </w:r>
          </w:p>
        </w:tc>
        <w:tc>
          <w:tcPr>
            <w:tcW w:w="661" w:type="pct"/>
            <w:tcBorders>
              <w:top w:val="nil"/>
              <w:left w:val="nil"/>
              <w:right w:val="nil"/>
            </w:tcBorders>
            <w:shd w:val="clear" w:color="auto" w:fill="auto"/>
            <w:noWrap/>
            <w:vAlign w:val="bottom"/>
            <w:hideMark/>
          </w:tcPr>
          <w:p w14:paraId="189CC6AD"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2.8 (2.5-3.2)</w:t>
            </w:r>
            <w:r w:rsidRPr="00973CF4">
              <w:rPr>
                <w:rFonts w:eastAsia="Times New Roman" w:cstheme="minorHAnsi"/>
                <w:color w:val="000000"/>
                <w:sz w:val="24"/>
                <w:szCs w:val="24"/>
                <w:vertAlign w:val="superscript"/>
                <w:lang w:eastAsia="en-ZW"/>
              </w:rPr>
              <w:t>d</w:t>
            </w:r>
          </w:p>
        </w:tc>
        <w:tc>
          <w:tcPr>
            <w:tcW w:w="603" w:type="pct"/>
            <w:tcBorders>
              <w:top w:val="nil"/>
              <w:left w:val="nil"/>
              <w:right w:val="nil"/>
            </w:tcBorders>
            <w:shd w:val="clear" w:color="auto" w:fill="auto"/>
            <w:noWrap/>
            <w:vAlign w:val="bottom"/>
            <w:hideMark/>
          </w:tcPr>
          <w:p w14:paraId="517EA673"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0.6 (0.5-0.7)</w:t>
            </w:r>
            <w:r w:rsidRPr="00973CF4">
              <w:rPr>
                <w:rFonts w:eastAsia="Times New Roman" w:cstheme="minorHAnsi"/>
                <w:color w:val="000000"/>
                <w:sz w:val="24"/>
                <w:szCs w:val="24"/>
                <w:vertAlign w:val="superscript"/>
                <w:lang w:eastAsia="en-ZW"/>
              </w:rPr>
              <w:t>a</w:t>
            </w:r>
          </w:p>
        </w:tc>
        <w:tc>
          <w:tcPr>
            <w:tcW w:w="206" w:type="pct"/>
            <w:tcBorders>
              <w:top w:val="nil"/>
              <w:left w:val="nil"/>
              <w:right w:val="nil"/>
            </w:tcBorders>
            <w:shd w:val="clear" w:color="auto" w:fill="auto"/>
            <w:noWrap/>
            <w:vAlign w:val="center"/>
            <w:hideMark/>
          </w:tcPr>
          <w:p w14:paraId="02C46E2F"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21</w:t>
            </w:r>
          </w:p>
        </w:tc>
        <w:tc>
          <w:tcPr>
            <w:tcW w:w="629" w:type="pct"/>
            <w:tcBorders>
              <w:top w:val="nil"/>
              <w:left w:val="nil"/>
              <w:right w:val="nil"/>
            </w:tcBorders>
            <w:shd w:val="clear" w:color="auto" w:fill="auto"/>
            <w:noWrap/>
            <w:vAlign w:val="bottom"/>
            <w:hideMark/>
          </w:tcPr>
          <w:p w14:paraId="44C3C3D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3.0 (2.4-3.5)</w:t>
            </w:r>
            <w:r w:rsidRPr="00973CF4">
              <w:rPr>
                <w:rFonts w:eastAsia="Times New Roman" w:cstheme="minorHAnsi"/>
                <w:color w:val="000000"/>
                <w:sz w:val="24"/>
                <w:szCs w:val="24"/>
                <w:vertAlign w:val="superscript"/>
                <w:lang w:eastAsia="en-ZW"/>
              </w:rPr>
              <w:t>e</w:t>
            </w:r>
          </w:p>
        </w:tc>
        <w:tc>
          <w:tcPr>
            <w:tcW w:w="599" w:type="pct"/>
            <w:tcBorders>
              <w:top w:val="nil"/>
              <w:left w:val="nil"/>
              <w:right w:val="nil"/>
            </w:tcBorders>
            <w:shd w:val="clear" w:color="auto" w:fill="auto"/>
            <w:noWrap/>
            <w:vAlign w:val="bottom"/>
            <w:hideMark/>
          </w:tcPr>
          <w:p w14:paraId="253CBC8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(0.6-0.8)</w:t>
            </w:r>
            <w:r w:rsidRPr="00973CF4">
              <w:rPr>
                <w:rFonts w:eastAsia="Times New Roman" w:cstheme="minorHAnsi"/>
                <w:color w:val="000000"/>
                <w:sz w:val="24"/>
                <w:szCs w:val="24"/>
                <w:vertAlign w:val="superscript"/>
                <w:lang w:eastAsia="en-ZW"/>
              </w:rPr>
              <w:t>d</w:t>
            </w:r>
          </w:p>
        </w:tc>
        <w:tc>
          <w:tcPr>
            <w:tcW w:w="242" w:type="pct"/>
            <w:tcBorders>
              <w:top w:val="nil"/>
              <w:left w:val="nil"/>
              <w:right w:val="nil"/>
            </w:tcBorders>
            <w:shd w:val="clear" w:color="auto" w:fill="auto"/>
            <w:noWrap/>
            <w:vAlign w:val="center"/>
            <w:hideMark/>
          </w:tcPr>
          <w:p w14:paraId="2618E148"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35</w:t>
            </w:r>
          </w:p>
        </w:tc>
        <w:tc>
          <w:tcPr>
            <w:tcW w:w="596" w:type="pct"/>
            <w:tcBorders>
              <w:top w:val="nil"/>
              <w:left w:val="nil"/>
              <w:right w:val="nil"/>
            </w:tcBorders>
            <w:shd w:val="clear" w:color="auto" w:fill="auto"/>
            <w:noWrap/>
            <w:vAlign w:val="center"/>
            <w:hideMark/>
          </w:tcPr>
          <w:p w14:paraId="23874C04"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3.0 (2.4-3.5)</w:t>
            </w:r>
            <w:r w:rsidRPr="00973CF4">
              <w:rPr>
                <w:rFonts w:eastAsia="Times New Roman" w:cstheme="minorHAnsi"/>
                <w:color w:val="000000"/>
                <w:sz w:val="24"/>
                <w:szCs w:val="24"/>
                <w:vertAlign w:val="superscript"/>
                <w:lang w:eastAsia="en-ZW"/>
              </w:rPr>
              <w:t>d</w:t>
            </w:r>
          </w:p>
        </w:tc>
        <w:tc>
          <w:tcPr>
            <w:tcW w:w="604" w:type="pct"/>
            <w:tcBorders>
              <w:top w:val="nil"/>
              <w:left w:val="nil"/>
              <w:right w:val="nil"/>
            </w:tcBorders>
            <w:shd w:val="clear" w:color="auto" w:fill="auto"/>
            <w:noWrap/>
            <w:vAlign w:val="bottom"/>
            <w:hideMark/>
          </w:tcPr>
          <w:p w14:paraId="187C0C86"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(0.6-0.8)</w:t>
            </w:r>
            <w:r w:rsidRPr="00973CF4">
              <w:rPr>
                <w:rFonts w:eastAsia="Times New Roman" w:cstheme="minorHAnsi"/>
                <w:color w:val="000000"/>
                <w:sz w:val="24"/>
                <w:szCs w:val="24"/>
                <w:vertAlign w:val="superscript"/>
                <w:lang w:eastAsia="en-ZW"/>
              </w:rPr>
              <w:t>d</w:t>
            </w:r>
          </w:p>
        </w:tc>
      </w:tr>
      <w:tr w:rsidR="00E0394C" w:rsidRPr="00973CF4" w14:paraId="471E8B85" w14:textId="77777777" w:rsidTr="007E2898">
        <w:trPr>
          <w:trHeight w:val="315"/>
        </w:trPr>
        <w:tc>
          <w:tcPr>
            <w:tcW w:w="449" w:type="pct"/>
            <w:tcBorders>
              <w:top w:val="nil"/>
              <w:left w:val="nil"/>
              <w:bottom w:val="single" w:sz="4" w:space="0" w:color="auto"/>
              <w:right w:val="nil"/>
            </w:tcBorders>
            <w:shd w:val="clear" w:color="auto" w:fill="auto"/>
            <w:noWrap/>
            <w:vAlign w:val="center"/>
            <w:hideMark/>
          </w:tcPr>
          <w:p w14:paraId="164E9FCF" w14:textId="77777777" w:rsidR="00E0394C" w:rsidRPr="00973CF4" w:rsidRDefault="00E0394C" w:rsidP="007E2898">
            <w:pPr>
              <w:spacing w:after="0" w:line="240" w:lineRule="auto"/>
              <w:jc w:val="center"/>
              <w:rPr>
                <w:rFonts w:eastAsia="Times New Roman" w:cstheme="minorHAnsi"/>
                <w:color w:val="000000"/>
                <w:sz w:val="24"/>
                <w:szCs w:val="24"/>
                <w:lang w:eastAsia="en-ZW"/>
              </w:rPr>
            </w:pPr>
          </w:p>
        </w:tc>
        <w:tc>
          <w:tcPr>
            <w:tcW w:w="225" w:type="pct"/>
            <w:tcBorders>
              <w:top w:val="nil"/>
              <w:left w:val="nil"/>
              <w:bottom w:val="single" w:sz="4" w:space="0" w:color="auto"/>
              <w:right w:val="nil"/>
            </w:tcBorders>
            <w:shd w:val="clear" w:color="auto" w:fill="auto"/>
            <w:noWrap/>
            <w:vAlign w:val="center"/>
            <w:hideMark/>
          </w:tcPr>
          <w:p w14:paraId="61558890" w14:textId="77777777" w:rsidR="00E0394C" w:rsidRPr="00973CF4" w:rsidRDefault="00E0394C" w:rsidP="007E2898">
            <w:pPr>
              <w:spacing w:after="0" w:line="240" w:lineRule="auto"/>
              <w:jc w:val="center"/>
              <w:rPr>
                <w:rFonts w:eastAsia="Times New Roman" w:cstheme="minorHAnsi"/>
                <w:b/>
                <w:bCs/>
                <w:color w:val="000000"/>
                <w:sz w:val="24"/>
                <w:szCs w:val="24"/>
                <w:lang w:eastAsia="en-ZW"/>
              </w:rPr>
            </w:pPr>
            <w:r w:rsidRPr="00973CF4">
              <w:rPr>
                <w:rFonts w:eastAsia="Times New Roman" w:cstheme="minorHAnsi"/>
                <w:b/>
                <w:bCs/>
                <w:color w:val="000000"/>
                <w:sz w:val="24"/>
                <w:szCs w:val="24"/>
                <w:lang w:eastAsia="en-ZW"/>
              </w:rPr>
              <w:t>U3</w:t>
            </w:r>
          </w:p>
        </w:tc>
        <w:tc>
          <w:tcPr>
            <w:tcW w:w="187" w:type="pct"/>
            <w:tcBorders>
              <w:top w:val="nil"/>
              <w:left w:val="nil"/>
              <w:bottom w:val="single" w:sz="4" w:space="0" w:color="auto"/>
              <w:right w:val="nil"/>
            </w:tcBorders>
            <w:shd w:val="clear" w:color="auto" w:fill="auto"/>
            <w:noWrap/>
            <w:vAlign w:val="center"/>
            <w:hideMark/>
          </w:tcPr>
          <w:p w14:paraId="2964D74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21</w:t>
            </w:r>
          </w:p>
        </w:tc>
        <w:tc>
          <w:tcPr>
            <w:tcW w:w="661" w:type="pct"/>
            <w:tcBorders>
              <w:top w:val="nil"/>
              <w:left w:val="nil"/>
              <w:bottom w:val="single" w:sz="4" w:space="0" w:color="auto"/>
              <w:right w:val="nil"/>
            </w:tcBorders>
            <w:shd w:val="clear" w:color="auto" w:fill="auto"/>
            <w:noWrap/>
            <w:vAlign w:val="bottom"/>
            <w:hideMark/>
          </w:tcPr>
          <w:p w14:paraId="1CA385E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3.0 (2.8-3.2)</w:t>
            </w:r>
            <w:r w:rsidRPr="00973CF4">
              <w:rPr>
                <w:rFonts w:eastAsia="Times New Roman" w:cstheme="minorHAnsi"/>
                <w:color w:val="000000"/>
                <w:sz w:val="24"/>
                <w:szCs w:val="24"/>
                <w:vertAlign w:val="superscript"/>
                <w:lang w:eastAsia="en-ZW"/>
              </w:rPr>
              <w:t>d</w:t>
            </w:r>
          </w:p>
        </w:tc>
        <w:tc>
          <w:tcPr>
            <w:tcW w:w="603" w:type="pct"/>
            <w:tcBorders>
              <w:top w:val="nil"/>
              <w:left w:val="nil"/>
              <w:bottom w:val="single" w:sz="4" w:space="0" w:color="auto"/>
              <w:right w:val="nil"/>
            </w:tcBorders>
            <w:shd w:val="clear" w:color="auto" w:fill="auto"/>
            <w:noWrap/>
            <w:vAlign w:val="center"/>
            <w:hideMark/>
          </w:tcPr>
          <w:p w14:paraId="4854B0DB"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0.7 (0.5-0.9)</w:t>
            </w:r>
            <w:r w:rsidRPr="00973CF4">
              <w:rPr>
                <w:rFonts w:eastAsia="Times New Roman" w:cstheme="minorHAnsi"/>
                <w:color w:val="000000"/>
                <w:sz w:val="24"/>
                <w:szCs w:val="24"/>
                <w:vertAlign w:val="superscript"/>
                <w:lang w:eastAsia="en-ZW"/>
              </w:rPr>
              <w:t>a</w:t>
            </w:r>
          </w:p>
        </w:tc>
        <w:tc>
          <w:tcPr>
            <w:tcW w:w="206" w:type="pct"/>
            <w:tcBorders>
              <w:top w:val="nil"/>
              <w:left w:val="nil"/>
              <w:bottom w:val="single" w:sz="4" w:space="0" w:color="auto"/>
              <w:right w:val="nil"/>
            </w:tcBorders>
            <w:shd w:val="clear" w:color="auto" w:fill="auto"/>
            <w:noWrap/>
            <w:vAlign w:val="center"/>
            <w:hideMark/>
          </w:tcPr>
          <w:p w14:paraId="74119567"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15</w:t>
            </w:r>
          </w:p>
        </w:tc>
        <w:tc>
          <w:tcPr>
            <w:tcW w:w="629" w:type="pct"/>
            <w:tcBorders>
              <w:top w:val="nil"/>
              <w:left w:val="nil"/>
              <w:bottom w:val="single" w:sz="4" w:space="0" w:color="auto"/>
              <w:right w:val="nil"/>
            </w:tcBorders>
            <w:shd w:val="clear" w:color="auto" w:fill="auto"/>
            <w:noWrap/>
            <w:vAlign w:val="center"/>
            <w:hideMark/>
          </w:tcPr>
          <w:p w14:paraId="619D7412"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3.0 (2.5-4.3)</w:t>
            </w:r>
            <w:r w:rsidRPr="00973CF4">
              <w:rPr>
                <w:rFonts w:eastAsia="Times New Roman" w:cstheme="minorHAnsi"/>
                <w:color w:val="000000"/>
                <w:sz w:val="24"/>
                <w:szCs w:val="24"/>
                <w:vertAlign w:val="superscript"/>
                <w:lang w:eastAsia="en-ZW"/>
              </w:rPr>
              <w:t>de</w:t>
            </w:r>
          </w:p>
        </w:tc>
        <w:tc>
          <w:tcPr>
            <w:tcW w:w="599" w:type="pct"/>
            <w:tcBorders>
              <w:top w:val="nil"/>
              <w:left w:val="nil"/>
              <w:bottom w:val="single" w:sz="4" w:space="0" w:color="auto"/>
              <w:right w:val="nil"/>
            </w:tcBorders>
            <w:shd w:val="clear" w:color="auto" w:fill="auto"/>
            <w:noWrap/>
            <w:vAlign w:val="bottom"/>
            <w:hideMark/>
          </w:tcPr>
          <w:p w14:paraId="707AC6DB"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0.5 (0.4-0.7)</w:t>
            </w:r>
            <w:r w:rsidRPr="00973CF4">
              <w:rPr>
                <w:rFonts w:eastAsia="Times New Roman" w:cstheme="minorHAnsi"/>
                <w:color w:val="000000"/>
                <w:sz w:val="24"/>
                <w:szCs w:val="24"/>
                <w:vertAlign w:val="superscript"/>
                <w:lang w:eastAsia="en-ZW"/>
              </w:rPr>
              <w:t>cd</w:t>
            </w:r>
          </w:p>
        </w:tc>
        <w:tc>
          <w:tcPr>
            <w:tcW w:w="242" w:type="pct"/>
            <w:tcBorders>
              <w:top w:val="nil"/>
              <w:left w:val="nil"/>
              <w:bottom w:val="single" w:sz="4" w:space="0" w:color="auto"/>
              <w:right w:val="nil"/>
            </w:tcBorders>
            <w:shd w:val="clear" w:color="auto" w:fill="auto"/>
            <w:noWrap/>
            <w:vAlign w:val="center"/>
            <w:hideMark/>
          </w:tcPr>
          <w:p w14:paraId="312BA41D"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23</w:t>
            </w:r>
          </w:p>
        </w:tc>
        <w:tc>
          <w:tcPr>
            <w:tcW w:w="596" w:type="pct"/>
            <w:tcBorders>
              <w:top w:val="nil"/>
              <w:left w:val="nil"/>
              <w:bottom w:val="single" w:sz="4" w:space="0" w:color="auto"/>
              <w:right w:val="nil"/>
            </w:tcBorders>
            <w:shd w:val="clear" w:color="auto" w:fill="auto"/>
            <w:noWrap/>
            <w:vAlign w:val="center"/>
            <w:hideMark/>
          </w:tcPr>
          <w:p w14:paraId="7243BD6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3.0 (2.5-4.3)</w:t>
            </w:r>
            <w:r w:rsidRPr="00973CF4">
              <w:rPr>
                <w:rFonts w:eastAsia="Times New Roman" w:cstheme="minorHAnsi"/>
                <w:color w:val="000000"/>
                <w:sz w:val="24"/>
                <w:szCs w:val="24"/>
                <w:vertAlign w:val="superscript"/>
                <w:lang w:eastAsia="en-ZW"/>
              </w:rPr>
              <w:t>d</w:t>
            </w:r>
          </w:p>
        </w:tc>
        <w:tc>
          <w:tcPr>
            <w:tcW w:w="604" w:type="pct"/>
            <w:tcBorders>
              <w:top w:val="nil"/>
              <w:left w:val="nil"/>
              <w:bottom w:val="single" w:sz="4" w:space="0" w:color="auto"/>
              <w:right w:val="nil"/>
            </w:tcBorders>
            <w:shd w:val="clear" w:color="auto" w:fill="auto"/>
            <w:noWrap/>
            <w:vAlign w:val="bottom"/>
            <w:hideMark/>
          </w:tcPr>
          <w:p w14:paraId="2BC53211" w14:textId="77777777" w:rsidR="00E0394C" w:rsidRPr="00973CF4" w:rsidRDefault="00E0394C" w:rsidP="007E2898">
            <w:pPr>
              <w:spacing w:after="0" w:line="240" w:lineRule="auto"/>
              <w:jc w:val="center"/>
              <w:rPr>
                <w:rFonts w:eastAsia="Times New Roman" w:cstheme="minorHAnsi"/>
                <w:color w:val="000000"/>
                <w:sz w:val="24"/>
                <w:szCs w:val="24"/>
                <w:lang w:eastAsia="en-ZW"/>
              </w:rPr>
            </w:pPr>
            <w:r w:rsidRPr="00973CF4">
              <w:rPr>
                <w:rFonts w:eastAsia="Times New Roman" w:cstheme="minorHAnsi"/>
                <w:color w:val="000000"/>
                <w:sz w:val="24"/>
                <w:szCs w:val="24"/>
                <w:lang w:eastAsia="en-ZW"/>
              </w:rPr>
              <w:t>0.4 (0.3-0.5)</w:t>
            </w:r>
            <w:r w:rsidRPr="00973CF4">
              <w:rPr>
                <w:rFonts w:eastAsia="Times New Roman" w:cstheme="minorHAnsi"/>
                <w:color w:val="000000"/>
                <w:sz w:val="24"/>
                <w:szCs w:val="24"/>
                <w:vertAlign w:val="superscript"/>
                <w:lang w:eastAsia="en-ZW"/>
              </w:rPr>
              <w:t>ad</w:t>
            </w:r>
          </w:p>
        </w:tc>
      </w:tr>
    </w:tbl>
    <w:p w14:paraId="79DB42E2" w14:textId="77777777" w:rsidR="00E0394C" w:rsidRPr="00D002E5" w:rsidRDefault="00E0394C" w:rsidP="00E0394C">
      <w:pPr>
        <w:ind w:firstLine="720"/>
        <w:rPr>
          <w:sz w:val="16"/>
          <w:szCs w:val="16"/>
        </w:rPr>
      </w:pPr>
      <w:r w:rsidRPr="00D002E5">
        <w:rPr>
          <w:sz w:val="16"/>
          <w:szCs w:val="18"/>
        </w:rPr>
        <w:t xml:space="preserve">TP was </w:t>
      </w:r>
      <w:r>
        <w:rPr>
          <w:sz w:val="16"/>
          <w:szCs w:val="18"/>
        </w:rPr>
        <w:t xml:space="preserve">different between </w:t>
      </w:r>
      <w:r w:rsidRPr="00D002E5">
        <w:rPr>
          <w:sz w:val="16"/>
          <w:szCs w:val="18"/>
        </w:rPr>
        <w:t>marsh rice rats and seaside sparrows (ranging between 2.3 to 3.3). Where differences occurred between rats and sparrows, rats always occupied lower TP than sparrows. For both species, variation in TP within sites was generally lower in 2015 and 2017 relative to 2016. Seaside sparrow TP did not differ between oiled and unoiled sites in 2015 and few pairwise differences in TP were observed in other years.  Specifically, Seaside sparrows had higher TP at O1 (3.3) relative to U1 (2.3) in 2016 (Table S3), and higher TP at O1 (2.7) relative to both U2 (3.0) and U3 (3.0) in 2017. Marsh rice rat TP did not differ between oiled and unoiled sites in 2017, though TP was higher at O1 (3.1) relative to U2 in 2015, and at O4 (3.1) relative to U3 (2.5) in 2016.</w:t>
      </w:r>
    </w:p>
    <w:p w14:paraId="6BA1C293" w14:textId="77777777" w:rsidR="00E0394C" w:rsidRDefault="00E0394C" w:rsidP="00E0394C">
      <w:pPr>
        <w:ind w:firstLine="720"/>
        <w:rPr>
          <w:rFonts w:cstheme="minorHAnsi"/>
          <w:b/>
          <w:bCs/>
          <w:i/>
          <w:iCs/>
          <w:sz w:val="24"/>
          <w:szCs w:val="24"/>
        </w:rPr>
      </w:pPr>
      <w:r w:rsidRPr="00D002E5">
        <w:rPr>
          <w:sz w:val="16"/>
          <w:szCs w:val="18"/>
        </w:rPr>
        <w:t xml:space="preserve">The use of terrestrial relative to aquatic resources (α) by seaside sparrows ranged from 30-80% across site and year combinations. Apart from sites U1, U2 and U3 in 2017, seaside sparrows consistently relied on terrestrial resources to a greater degree than aquatic resources (i.e. mode α &gt; 50%). The use of terrestrial relative to aquatic resources (α) by marsh rice rats ranged from 30-70% across site and year combinations. While there was variation at the site level, α was generally lower in marsh rice rats in 2016 relative to 2015 and 2017.  While the use of terrestrial relative to aquatic resources (α) did not differ between seaside sparrow and marsh rice rats, when differences occurred (in 2016 and 2017) marsh rats almost always incorporated more aquatic resources relative to seaside sparrows at the same site. </w:t>
      </w:r>
    </w:p>
    <w:p w14:paraId="511200A7" w14:textId="77777777" w:rsidR="00B30E90" w:rsidRDefault="00B30E90"/>
    <w:sectPr w:rsidR="00B30E90" w:rsidSect="00E039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4C"/>
    <w:rsid w:val="00B30E90"/>
    <w:rsid w:val="00E0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79D54"/>
  <w15:chartTrackingRefBased/>
  <w15:docId w15:val="{E405C397-D895-0742-BCF6-7BA30937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4C"/>
    <w:pPr>
      <w:spacing w:after="160" w:line="259"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039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Moyo_Sydney</dc:creator>
  <cp:keywords/>
  <dc:description/>
  <cp:lastModifiedBy>Moyo_Sydney</cp:lastModifiedBy>
  <cp:revision>1</cp:revision>
  <dcterms:created xsi:type="dcterms:W3CDTF">2021-01-21T06:16:00Z</dcterms:created>
  <dcterms:modified xsi:type="dcterms:W3CDTF">2021-01-21T06:17:00Z</dcterms:modified>
</cp:coreProperties>
</file>