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9660" w14:textId="444228AF" w:rsidR="007B1BB4" w:rsidRDefault="003821B9" w:rsidP="007B1BB4">
      <w:pPr>
        <w:tabs>
          <w:tab w:val="left" w:pos="284"/>
        </w:tabs>
        <w:spacing w:line="360" w:lineRule="auto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t>Injury History Questionnaire</w:t>
      </w:r>
    </w:p>
    <w:p w14:paraId="1C0984B1" w14:textId="77777777" w:rsidR="007B1BB4" w:rsidRPr="002313FA" w:rsidRDefault="007B1BB4" w:rsidP="007B1BB4">
      <w:pPr>
        <w:tabs>
          <w:tab w:val="left" w:pos="284"/>
        </w:tabs>
        <w:spacing w:line="360" w:lineRule="auto"/>
        <w:rPr>
          <w:b/>
          <w:bCs/>
          <w:noProof/>
          <w:color w:val="000000"/>
          <w:sz w:val="24"/>
          <w:szCs w:val="24"/>
        </w:rPr>
      </w:pPr>
    </w:p>
    <w:p w14:paraId="34344D66" w14:textId="77777777" w:rsidR="007B1BB4" w:rsidRPr="00CC55B0" w:rsidRDefault="007B1BB4" w:rsidP="007B1BB4">
      <w:pPr>
        <w:tabs>
          <w:tab w:val="left" w:pos="284"/>
        </w:tabs>
        <w:spacing w:line="360" w:lineRule="auto"/>
        <w:rPr>
          <w:noProof/>
          <w:color w:val="000000"/>
        </w:rPr>
      </w:pPr>
    </w:p>
    <w:p w14:paraId="558A0663" w14:textId="43AF9B2D" w:rsidR="007B1BB4" w:rsidRPr="004A18AD" w:rsidRDefault="003821B9" w:rsidP="007B1BB4">
      <w:pPr>
        <w:tabs>
          <w:tab w:val="left" w:pos="284"/>
        </w:tabs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  <w:proofErr w:type="spellStart"/>
      <w:r>
        <w:rPr>
          <w:rFonts w:eastAsia="Calibri"/>
          <w:bCs/>
          <w:color w:val="000000"/>
          <w:sz w:val="24"/>
          <w:szCs w:val="24"/>
          <w:lang w:eastAsia="en-US"/>
        </w:rPr>
        <w:t>Name</w:t>
      </w:r>
      <w:proofErr w:type="spellEnd"/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>: .............................</w:t>
      </w:r>
      <w:proofErr w:type="spellStart"/>
      <w:r>
        <w:rPr>
          <w:rFonts w:eastAsia="Calibri"/>
          <w:bCs/>
          <w:color w:val="000000"/>
          <w:sz w:val="24"/>
          <w:szCs w:val="24"/>
          <w:lang w:eastAsia="en-US"/>
        </w:rPr>
        <w:t>Surname</w:t>
      </w:r>
      <w:proofErr w:type="spellEnd"/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>: ........................................</w:t>
      </w:r>
      <w:proofErr w:type="spellStart"/>
      <w:r>
        <w:rPr>
          <w:rFonts w:eastAsia="Calibri"/>
          <w:bCs/>
          <w:color w:val="000000"/>
          <w:sz w:val="24"/>
          <w:szCs w:val="24"/>
          <w:lang w:eastAsia="en-US"/>
        </w:rPr>
        <w:t>Birth</w:t>
      </w:r>
      <w:proofErr w:type="spellEnd"/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color w:val="000000"/>
          <w:sz w:val="24"/>
          <w:szCs w:val="24"/>
          <w:lang w:eastAsia="en-US"/>
        </w:rPr>
        <w:t>date</w:t>
      </w:r>
      <w:proofErr w:type="spellEnd"/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>: ...........................</w:t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ab/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ab/>
      </w:r>
    </w:p>
    <w:p w14:paraId="2B23F6FB" w14:textId="77777777" w:rsidR="007B1BB4" w:rsidRPr="004A18AD" w:rsidRDefault="007B1BB4" w:rsidP="007B1BB4">
      <w:pPr>
        <w:tabs>
          <w:tab w:val="left" w:pos="284"/>
        </w:tabs>
        <w:spacing w:line="360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EDBC4E0" w14:textId="7F46D488" w:rsidR="007B1BB4" w:rsidRPr="004A18AD" w:rsidRDefault="003821B9" w:rsidP="007B1BB4">
      <w:pPr>
        <w:tabs>
          <w:tab w:val="left" w:pos="284"/>
        </w:tabs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  <w:r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Injury </w:t>
      </w:r>
      <w:proofErr w:type="spellStart"/>
      <w:r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>definition</w:t>
      </w:r>
      <w:proofErr w:type="spellEnd"/>
      <w:r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- </w:t>
      </w:r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In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these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studies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, the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injury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was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defined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as the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occurrence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of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complaints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during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physical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activity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which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resulted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in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pain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and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discomfort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in the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locomotor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system,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causing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temporary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limitation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or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complete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inability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to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continue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physical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3821B9">
        <w:rPr>
          <w:rFonts w:eastAsia="Calibri"/>
          <w:color w:val="000000"/>
          <w:sz w:val="24"/>
          <w:szCs w:val="24"/>
          <w:lang w:eastAsia="en-US"/>
        </w:rPr>
        <w:t>activity</w:t>
      </w:r>
      <w:proofErr w:type="spellEnd"/>
      <w:r w:rsidRPr="003821B9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4C91E876" w14:textId="77777777" w:rsidR="003821B9" w:rsidRDefault="003821B9" w:rsidP="003821B9">
      <w:pPr>
        <w:tabs>
          <w:tab w:val="left" w:pos="284"/>
        </w:tabs>
        <w:spacing w:line="360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01CC4C2" w14:textId="5B54501A" w:rsidR="007B1BB4" w:rsidRPr="004A18AD" w:rsidRDefault="007B1BB4" w:rsidP="003821B9">
      <w:pPr>
        <w:tabs>
          <w:tab w:val="left" w:pos="284"/>
        </w:tabs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  <w:r w:rsidRPr="004A18AD">
        <w:rPr>
          <w:rFonts w:eastAsia="Calibri"/>
          <w:b/>
          <w:color w:val="000000"/>
          <w:sz w:val="24"/>
          <w:szCs w:val="24"/>
          <w:lang w:eastAsia="en-US"/>
        </w:rPr>
        <w:t>1.</w:t>
      </w:r>
      <w:r w:rsidRPr="004A18A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Have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you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suffered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any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motor system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injury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>between</w:t>
      </w:r>
      <w:proofErr w:type="spellEnd"/>
      <w:r w:rsidR="003821B9" w:rsidRPr="003821B9">
        <w:rPr>
          <w:rFonts w:eastAsia="Calibri"/>
          <w:bCs/>
          <w:color w:val="000000"/>
          <w:sz w:val="24"/>
          <w:szCs w:val="24"/>
          <w:lang w:eastAsia="en-US"/>
        </w:rPr>
        <w:t xml:space="preserve"> 01/10/2018 and 31/03/2019?</w:t>
      </w:r>
    </w:p>
    <w:p w14:paraId="6AB4F1DC" w14:textId="18A50C1A" w:rsidR="007B1BB4" w:rsidRPr="004A18AD" w:rsidRDefault="004A667E" w:rsidP="007B1BB4">
      <w:pPr>
        <w:tabs>
          <w:tab w:val="left" w:pos="284"/>
        </w:tabs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  <w:r w:rsidRPr="004A18A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YES</w:t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sym w:font="Symbol" w:char="F0F0"/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>*(</w:t>
      </w:r>
      <w:r w:rsidR="003821B9" w:rsidRPr="003821B9">
        <w:t xml:space="preserve"> </w:t>
      </w:r>
      <w:r w:rsidR="003821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>complete</w:t>
      </w:r>
      <w:proofErr w:type="spellEnd"/>
      <w:r w:rsidR="003821B9"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the </w:t>
      </w:r>
      <w:proofErr w:type="spellStart"/>
      <w:r w:rsidR="003821B9"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>table</w:t>
      </w:r>
      <w:proofErr w:type="spellEnd"/>
      <w:r w:rsidR="003821B9"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3821B9" w:rsidRPr="003821B9">
        <w:rPr>
          <w:rFonts w:eastAsia="Calibri"/>
          <w:b/>
          <w:bCs/>
          <w:color w:val="000000"/>
          <w:sz w:val="24"/>
          <w:szCs w:val="24"/>
          <w:lang w:eastAsia="en-US"/>
        </w:rPr>
        <w:t>below</w:t>
      </w:r>
      <w:proofErr w:type="spellEnd"/>
      <w:r w:rsidR="007B1BB4" w:rsidRPr="004A18AD">
        <w:rPr>
          <w:rFonts w:eastAsia="Calibri"/>
          <w:b/>
          <w:bCs/>
          <w:color w:val="000000"/>
          <w:sz w:val="24"/>
          <w:szCs w:val="24"/>
          <w:lang w:eastAsia="en-US"/>
        </w:rPr>
        <w:t>)</w:t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 w:val="24"/>
          <w:szCs w:val="24"/>
          <w:lang w:eastAsia="en-US"/>
        </w:rPr>
        <w:t>NO</w:t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07B1BB4" w:rsidRPr="004A18AD">
        <w:rPr>
          <w:rFonts w:eastAsia="Calibri"/>
          <w:bCs/>
          <w:color w:val="000000"/>
          <w:sz w:val="24"/>
          <w:szCs w:val="24"/>
          <w:lang w:eastAsia="en-US"/>
        </w:rPr>
        <w:sym w:font="Symbol" w:char="F0F0"/>
      </w:r>
    </w:p>
    <w:p w14:paraId="3AAF6548" w14:textId="77777777" w:rsidR="007B1BB4" w:rsidRPr="004A18AD" w:rsidRDefault="007B1BB4" w:rsidP="007B1BB4">
      <w:pPr>
        <w:tabs>
          <w:tab w:val="left" w:pos="284"/>
        </w:tabs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C6095B1" w14:textId="417333E1" w:rsidR="003821B9" w:rsidRPr="003821B9" w:rsidRDefault="007B1BB4" w:rsidP="003821B9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4A18AD"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Pr="004A18AD">
        <w:rPr>
          <w:rFonts w:eastAsia="Calibri"/>
          <w:color w:val="000000"/>
          <w:sz w:val="24"/>
          <w:szCs w:val="24"/>
          <w:lang w:eastAsia="en-US"/>
        </w:rPr>
        <w:t>.</w:t>
      </w:r>
      <w:r w:rsidR="003821B9" w:rsidRPr="003821B9">
        <w:rPr>
          <w:rFonts w:ascii="inherit" w:hAnsi="inherit" w:cs="Courier New"/>
          <w:color w:val="222222"/>
          <w:sz w:val="42"/>
          <w:szCs w:val="42"/>
          <w:lang w:val="en"/>
        </w:rPr>
        <w:t xml:space="preserve"> </w:t>
      </w:r>
      <w:r w:rsidR="003821B9" w:rsidRPr="003821B9">
        <w:rPr>
          <w:rFonts w:eastAsia="Calibri"/>
          <w:color w:val="000000"/>
          <w:sz w:val="24"/>
          <w:szCs w:val="24"/>
          <w:lang w:val="en" w:eastAsia="en-US"/>
        </w:rPr>
        <w:t xml:space="preserve">Fill in the table below by entering the </w:t>
      </w:r>
      <w:r w:rsidR="003821B9" w:rsidRPr="003821B9">
        <w:rPr>
          <w:rFonts w:eastAsia="Calibri"/>
          <w:b/>
          <w:bCs/>
          <w:color w:val="000000"/>
          <w:sz w:val="24"/>
          <w:szCs w:val="24"/>
          <w:lang w:val="en" w:eastAsia="en-US"/>
        </w:rPr>
        <w:t>NUMBER</w:t>
      </w:r>
      <w:r w:rsidR="003821B9" w:rsidRPr="003821B9">
        <w:rPr>
          <w:rFonts w:eastAsia="Calibri"/>
          <w:color w:val="000000"/>
          <w:sz w:val="24"/>
          <w:szCs w:val="24"/>
          <w:lang w:val="en" w:eastAsia="en-US"/>
        </w:rPr>
        <w:t xml:space="preserve"> of injuries in the cell corresponding to the part of the body that was injured during the period from 01/10/2018 to 31/03/2019</w:t>
      </w:r>
    </w:p>
    <w:p w14:paraId="610ECEA2" w14:textId="77777777" w:rsidR="007B1BB4" w:rsidRPr="004A18AD" w:rsidRDefault="007B1BB4" w:rsidP="007B1BB4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067"/>
      </w:tblGrid>
      <w:tr w:rsidR="007B1BB4" w:rsidRPr="004A18AD" w14:paraId="7A3A273C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101A1A0F" w14:textId="05B4563E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Body part</w:t>
            </w:r>
          </w:p>
        </w:tc>
        <w:tc>
          <w:tcPr>
            <w:tcW w:w="3067" w:type="dxa"/>
            <w:shd w:val="clear" w:color="auto" w:fill="auto"/>
          </w:tcPr>
          <w:p w14:paraId="546678EE" w14:textId="5631F36A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Injury </w:t>
            </w: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number</w:t>
            </w:r>
            <w:proofErr w:type="spellEnd"/>
            <w:r w:rsidR="007B1BB4" w:rsidRPr="004A18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1BB4" w:rsidRPr="004A18AD" w14:paraId="7068AEB5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240034C4" w14:textId="48BF9422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Haed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neck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torso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36F5025E" w14:textId="77777777" w:rsidR="007B1BB4" w:rsidRPr="004A18AD" w:rsidRDefault="007B1BB4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B1BB4" w:rsidRPr="004A18AD" w14:paraId="1457D244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7B03386E" w14:textId="18FDD55F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Upper limb -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left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4598DCB4" w14:textId="77777777" w:rsidR="007B1BB4" w:rsidRPr="004A18AD" w:rsidRDefault="007B1BB4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B1BB4" w:rsidRPr="004A18AD" w14:paraId="70A2A341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082A2B43" w14:textId="65933687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Upper limb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right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54CA516D" w14:textId="77777777" w:rsidR="007B1BB4" w:rsidRPr="004A18AD" w:rsidRDefault="007B1BB4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B1BB4" w:rsidRPr="004A18AD" w14:paraId="70052C1C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2A5DDA98" w14:textId="3109021D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Lower limb -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left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6D97B4EF" w14:textId="77777777" w:rsidR="007B1BB4" w:rsidRPr="004A18AD" w:rsidRDefault="007B1BB4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B1BB4" w:rsidRPr="004A18AD" w14:paraId="1803547B" w14:textId="77777777" w:rsidTr="00F86E9E">
        <w:trPr>
          <w:trHeight w:hRule="exact" w:val="567"/>
        </w:trPr>
        <w:tc>
          <w:tcPr>
            <w:tcW w:w="3114" w:type="dxa"/>
            <w:shd w:val="clear" w:color="auto" w:fill="auto"/>
          </w:tcPr>
          <w:p w14:paraId="117A0E9C" w14:textId="4DFCBA3A" w:rsidR="007B1BB4" w:rsidRPr="004A18AD" w:rsidRDefault="003821B9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Lower limb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right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128F2176" w14:textId="77777777" w:rsidR="007B1BB4" w:rsidRPr="004A18AD" w:rsidRDefault="007B1BB4" w:rsidP="00F86E9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2CCB764" w14:textId="77777777" w:rsidR="007B1BB4" w:rsidRPr="004A18AD" w:rsidRDefault="007B1BB4" w:rsidP="007B1BB4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A860B0E" w14:textId="77777777" w:rsidR="00981AC5" w:rsidRDefault="00981AC5"/>
    <w:sectPr w:rsidR="0098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B4"/>
    <w:rsid w:val="00055B46"/>
    <w:rsid w:val="0010433C"/>
    <w:rsid w:val="0018045C"/>
    <w:rsid w:val="003821B9"/>
    <w:rsid w:val="0049301B"/>
    <w:rsid w:val="004A667E"/>
    <w:rsid w:val="00681BE6"/>
    <w:rsid w:val="007B1BB4"/>
    <w:rsid w:val="00981AC5"/>
    <w:rsid w:val="00AD774C"/>
    <w:rsid w:val="00B30C76"/>
    <w:rsid w:val="00D24C12"/>
    <w:rsid w:val="00E807CF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D12E"/>
  <w15:chartTrackingRefBased/>
  <w15:docId w15:val="{8688F828-8796-4855-9766-1568B912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21B9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821B9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Koźlenia</dc:creator>
  <cp:keywords/>
  <dc:description/>
  <cp:lastModifiedBy>Dawid Koźlenia</cp:lastModifiedBy>
  <cp:revision>3</cp:revision>
  <dcterms:created xsi:type="dcterms:W3CDTF">2020-10-21T15:15:00Z</dcterms:created>
  <dcterms:modified xsi:type="dcterms:W3CDTF">2020-10-21T15:16:00Z</dcterms:modified>
</cp:coreProperties>
</file>