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8C8CE" w14:textId="77777777" w:rsidR="002E3425" w:rsidRPr="00556D55" w:rsidRDefault="002E3425" w:rsidP="002E3425">
      <w:pPr>
        <w:rPr>
          <w:lang w:val="en-US"/>
        </w:rPr>
      </w:pPr>
    </w:p>
    <w:p w14:paraId="30BC54EA" w14:textId="5CBCC8A1" w:rsidR="002E3425" w:rsidRPr="00556D55" w:rsidRDefault="002E3425" w:rsidP="002E3425">
      <w:pPr>
        <w:rPr>
          <w:lang w:val="en-US"/>
        </w:rPr>
      </w:pPr>
    </w:p>
    <w:tbl>
      <w:tblPr>
        <w:tblStyle w:val="TableGrid"/>
        <w:tblpPr w:leftFromText="180" w:rightFromText="180" w:vertAnchor="page" w:horzAnchor="margin" w:tblpY="1642"/>
        <w:tblW w:w="0" w:type="auto"/>
        <w:tblLook w:val="04A0" w:firstRow="1" w:lastRow="0" w:firstColumn="1" w:lastColumn="0" w:noHBand="0" w:noVBand="1"/>
      </w:tblPr>
      <w:tblGrid>
        <w:gridCol w:w="3823"/>
        <w:gridCol w:w="7056"/>
        <w:gridCol w:w="2157"/>
      </w:tblGrid>
      <w:tr w:rsidR="002E3425" w:rsidRPr="00556D55" w14:paraId="4880C201" w14:textId="77777777" w:rsidTr="00CE3B33">
        <w:tc>
          <w:tcPr>
            <w:tcW w:w="3823" w:type="dxa"/>
          </w:tcPr>
          <w:p w14:paraId="441252D3" w14:textId="77777777" w:rsidR="002E3425" w:rsidRPr="00556D55" w:rsidRDefault="002E3425" w:rsidP="00CE3B33">
            <w:pPr>
              <w:rPr>
                <w:lang w:val="en-US"/>
              </w:rPr>
            </w:pPr>
            <w:r w:rsidRPr="00556D55">
              <w:rPr>
                <w:lang w:val="en-US"/>
              </w:rPr>
              <w:t>Database (website)</w:t>
            </w:r>
          </w:p>
        </w:tc>
        <w:tc>
          <w:tcPr>
            <w:tcW w:w="7056" w:type="dxa"/>
          </w:tcPr>
          <w:p w14:paraId="0E003CE0" w14:textId="77777777" w:rsidR="002E3425" w:rsidRPr="00556D55" w:rsidRDefault="002E3425" w:rsidP="00CE3B33">
            <w:pPr>
              <w:rPr>
                <w:lang w:val="en-US"/>
              </w:rPr>
            </w:pPr>
            <w:r w:rsidRPr="00556D55">
              <w:rPr>
                <w:lang w:val="en-US"/>
              </w:rPr>
              <w:t>Search terms</w:t>
            </w:r>
          </w:p>
        </w:tc>
        <w:tc>
          <w:tcPr>
            <w:tcW w:w="2157" w:type="dxa"/>
          </w:tcPr>
          <w:p w14:paraId="3A2C1725" w14:textId="77777777" w:rsidR="002E3425" w:rsidRPr="00556D55" w:rsidRDefault="002E3425" w:rsidP="00CE3B33">
            <w:pPr>
              <w:rPr>
                <w:lang w:val="en-US"/>
              </w:rPr>
            </w:pPr>
            <w:r w:rsidRPr="00556D55">
              <w:rPr>
                <w:lang w:val="en-US"/>
              </w:rPr>
              <w:t>Number of manuscripts</w:t>
            </w:r>
          </w:p>
        </w:tc>
      </w:tr>
      <w:tr w:rsidR="002E3425" w:rsidRPr="00556D55" w14:paraId="24419AF8" w14:textId="77777777" w:rsidTr="00CE3B33">
        <w:tc>
          <w:tcPr>
            <w:tcW w:w="3823" w:type="dxa"/>
          </w:tcPr>
          <w:p w14:paraId="0E9F78DB" w14:textId="77777777" w:rsidR="002E3425" w:rsidRPr="00556D55" w:rsidRDefault="002E3425" w:rsidP="00CE3B33">
            <w:pPr>
              <w:rPr>
                <w:lang w:val="en-US"/>
              </w:rPr>
            </w:pPr>
            <w:r w:rsidRPr="00556D55">
              <w:rPr>
                <w:lang w:val="en-US"/>
              </w:rPr>
              <w:t>PubMed (</w:t>
            </w:r>
            <w:hyperlink r:id="rId4" w:history="1">
              <w:r w:rsidRPr="00556D55">
                <w:rPr>
                  <w:rStyle w:val="Hyperlink"/>
                  <w:lang w:val="en-US"/>
                </w:rPr>
                <w:t>https://pubmed.ncbi.nlm.nih.gov/</w:t>
              </w:r>
            </w:hyperlink>
            <w:r w:rsidRPr="00556D55">
              <w:rPr>
                <w:lang w:val="en-US"/>
              </w:rPr>
              <w:t>)</w:t>
            </w:r>
          </w:p>
        </w:tc>
        <w:tc>
          <w:tcPr>
            <w:tcW w:w="7056" w:type="dxa"/>
          </w:tcPr>
          <w:p w14:paraId="16EC30E5" w14:textId="77777777" w:rsidR="002E3425" w:rsidRPr="00556D55" w:rsidRDefault="002E3425" w:rsidP="00CE3B33">
            <w:pPr>
              <w:rPr>
                <w:lang w:val="en-US"/>
              </w:rPr>
            </w:pPr>
            <w:r w:rsidRPr="00556D55">
              <w:rPr>
                <w:lang w:val="en-US"/>
              </w:rPr>
              <w:t>("blood flow restriction" OR "blood flow occlusion" OR "vascular occlusion" OR "</w:t>
            </w:r>
            <w:proofErr w:type="spellStart"/>
            <w:r w:rsidRPr="00556D55">
              <w:rPr>
                <w:lang w:val="en-US"/>
              </w:rPr>
              <w:t>kaatsu</w:t>
            </w:r>
            <w:proofErr w:type="spellEnd"/>
            <w:r w:rsidRPr="00556D55">
              <w:rPr>
                <w:lang w:val="en-US"/>
              </w:rPr>
              <w:t xml:space="preserve"> training") AND ("vascular function" OR "endothelial function” OR “arterial stiffness” OR “pulse wave velocity” OR “flow-mediated dilatation” OR “VEGF1” OR “nitric oxide”)</w:t>
            </w:r>
          </w:p>
        </w:tc>
        <w:tc>
          <w:tcPr>
            <w:tcW w:w="2157" w:type="dxa"/>
          </w:tcPr>
          <w:p w14:paraId="7E1C71AB" w14:textId="77777777" w:rsidR="002E3425" w:rsidRPr="00556D55" w:rsidRDefault="002E3425" w:rsidP="00CE3B33">
            <w:pPr>
              <w:rPr>
                <w:lang w:val="en-US"/>
              </w:rPr>
            </w:pPr>
            <w:r w:rsidRPr="00556D55">
              <w:rPr>
                <w:lang w:val="en-US"/>
              </w:rPr>
              <w:t>183</w:t>
            </w:r>
          </w:p>
        </w:tc>
      </w:tr>
    </w:tbl>
    <w:p w14:paraId="03E2DAAA" w14:textId="77777777" w:rsidR="002E3425" w:rsidRPr="00556D55" w:rsidRDefault="002E3425" w:rsidP="002E3425">
      <w:pPr>
        <w:rPr>
          <w:lang w:val="en-US"/>
        </w:rPr>
      </w:pPr>
    </w:p>
    <w:p w14:paraId="30EB5292" w14:textId="77777777" w:rsidR="002E3425" w:rsidRPr="00556D55" w:rsidRDefault="002E3425" w:rsidP="002E3425">
      <w:pPr>
        <w:rPr>
          <w:lang w:val="en-US"/>
        </w:rPr>
      </w:pPr>
    </w:p>
    <w:p w14:paraId="4ECB8853" w14:textId="77777777" w:rsidR="002E3425" w:rsidRPr="00556D55" w:rsidRDefault="002E3425" w:rsidP="002E3425">
      <w:pPr>
        <w:rPr>
          <w:lang w:val="en-US"/>
        </w:rPr>
      </w:pPr>
    </w:p>
    <w:p w14:paraId="7139B775" w14:textId="77777777" w:rsidR="002E3425" w:rsidRPr="00556D55" w:rsidRDefault="002E3425" w:rsidP="002E3425">
      <w:pPr>
        <w:rPr>
          <w:lang w:val="en-US"/>
        </w:rPr>
      </w:pPr>
    </w:p>
    <w:p w14:paraId="4E400581" w14:textId="77777777" w:rsidR="002E3425" w:rsidRPr="00556D55" w:rsidRDefault="002E3425" w:rsidP="002E3425">
      <w:pPr>
        <w:rPr>
          <w:lang w:val="en-US"/>
        </w:rPr>
      </w:pPr>
    </w:p>
    <w:p w14:paraId="09200567" w14:textId="77777777" w:rsidR="002E3425" w:rsidRPr="00556D55" w:rsidRDefault="002E3425" w:rsidP="002E3425">
      <w:pPr>
        <w:rPr>
          <w:lang w:val="en-US"/>
        </w:rPr>
      </w:pPr>
    </w:p>
    <w:p w14:paraId="2C7BE43C" w14:textId="77777777" w:rsidR="002E3425" w:rsidRPr="00556D55" w:rsidRDefault="002E3425" w:rsidP="002E3425">
      <w:pPr>
        <w:rPr>
          <w:lang w:val="en-US"/>
        </w:rPr>
      </w:pPr>
    </w:p>
    <w:sectPr w:rsidR="002E3425" w:rsidRPr="00556D55" w:rsidSect="008F403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25"/>
    <w:rsid w:val="002E3425"/>
    <w:rsid w:val="002F2C85"/>
    <w:rsid w:val="00395736"/>
    <w:rsid w:val="00820E0F"/>
    <w:rsid w:val="00E2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D25B"/>
  <w15:chartTrackingRefBased/>
  <w15:docId w15:val="{5E10E520-4193-0C44-BE22-206978DA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425"/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3425"/>
    <w:rPr>
      <w:color w:val="0066FF"/>
      <w:u w:val="single"/>
    </w:rPr>
  </w:style>
  <w:style w:type="table" w:styleId="TableGrid">
    <w:name w:val="Table Grid"/>
    <w:basedOn w:val="TableNormal"/>
    <w:uiPriority w:val="39"/>
    <w:rsid w:val="002E3425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E3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med.ncbi.nlm.nih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Pereira Neto, Elisio Alves - perea001</dc:creator>
  <cp:keywords/>
  <dc:description/>
  <cp:lastModifiedBy>Pereira Neto, Elisio Alves - perea001</cp:lastModifiedBy>
  <cp:revision>3</cp:revision>
  <dcterms:created xsi:type="dcterms:W3CDTF">2020-11-19T03:58:00Z</dcterms:created>
  <dcterms:modified xsi:type="dcterms:W3CDTF">2021-02-02T03:23:00Z</dcterms:modified>
</cp:coreProperties>
</file>