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13A8" w14:textId="453EEF5C" w:rsidR="00464CB5" w:rsidRPr="00453820" w:rsidRDefault="00453820" w:rsidP="00453820">
      <w:pPr>
        <w:pStyle w:val="Title"/>
        <w:jc w:val="center"/>
        <w:rPr>
          <w:rFonts w:ascii="Palatino Linotype" w:eastAsia="SimSun" w:hAnsi="Palatino Linotype" w:cs="Times New Roman"/>
          <w:snapToGrid w:val="0"/>
          <w:color w:val="000000"/>
          <w:sz w:val="18"/>
          <w:lang w:val="en-US" w:eastAsia="de-DE" w:bidi="en-US"/>
        </w:rPr>
      </w:pPr>
      <w:r w:rsidRPr="00453820">
        <w:rPr>
          <w:rFonts w:eastAsia="SimSun"/>
          <w:lang w:val="en-US"/>
        </w:rPr>
        <w:t>Supplementary for “Detection of genomic regions associated malformations in newborn piglets: a machine-learning approach” by Bakoev et al.</w:t>
      </w:r>
    </w:p>
    <w:p w14:paraId="0B4077A1" w14:textId="77777777" w:rsidR="00453820" w:rsidRDefault="00453820">
      <w:pPr>
        <w:rPr>
          <w:rFonts w:ascii="Palatino Linotype" w:eastAsia="SimSun" w:hAnsi="Palatino Linotype" w:cs="Times New Roman"/>
          <w:b/>
          <w:bCs/>
          <w:snapToGrid w:val="0"/>
          <w:color w:val="000000"/>
          <w:sz w:val="18"/>
          <w:szCs w:val="18"/>
          <w:lang w:val="en-US" w:eastAsia="de-DE" w:bidi="en-US"/>
        </w:rPr>
      </w:pPr>
      <w:r>
        <w:rPr>
          <w:rFonts w:eastAsia="SimSun"/>
          <w:b/>
          <w:bCs/>
          <w:szCs w:val="18"/>
        </w:rPr>
        <w:br w:type="page"/>
      </w:r>
    </w:p>
    <w:p w14:paraId="2AE6219B" w14:textId="1A71651B" w:rsidR="004A0D89" w:rsidRDefault="00A1189F" w:rsidP="00A750FE">
      <w:pPr>
        <w:pStyle w:val="MDPI71References"/>
        <w:numPr>
          <w:ilvl w:val="0"/>
          <w:numId w:val="0"/>
        </w:numPr>
        <w:rPr>
          <w:rFonts w:eastAsia="SimSun"/>
          <w:szCs w:val="18"/>
        </w:rPr>
      </w:pPr>
      <w:r>
        <w:rPr>
          <w:rFonts w:eastAsia="SimSun"/>
          <w:b/>
          <w:bCs/>
          <w:szCs w:val="18"/>
        </w:rPr>
        <w:lastRenderedPageBreak/>
        <w:t xml:space="preserve">Supp </w:t>
      </w:r>
      <w:r w:rsidR="00A750FE" w:rsidRPr="00202D43">
        <w:rPr>
          <w:rFonts w:eastAsia="SimSun"/>
          <w:b/>
          <w:bCs/>
          <w:szCs w:val="18"/>
        </w:rPr>
        <w:t xml:space="preserve">Fig </w:t>
      </w:r>
      <w:r w:rsidR="000F649E" w:rsidRPr="00202D43">
        <w:rPr>
          <w:rFonts w:eastAsia="SimSun"/>
          <w:b/>
          <w:bCs/>
          <w:szCs w:val="18"/>
        </w:rPr>
        <w:t>1</w:t>
      </w:r>
      <w:r w:rsidR="00A750FE" w:rsidRPr="00202D43">
        <w:rPr>
          <w:rFonts w:eastAsia="SimSun"/>
          <w:b/>
          <w:bCs/>
          <w:szCs w:val="18"/>
        </w:rPr>
        <w:t xml:space="preserve">. PCA </w:t>
      </w:r>
      <w:r w:rsidR="00202D43" w:rsidRPr="00202D43">
        <w:rPr>
          <w:rFonts w:eastAsia="SimSun"/>
          <w:b/>
          <w:bCs/>
          <w:szCs w:val="18"/>
        </w:rPr>
        <w:t>analysis.</w:t>
      </w:r>
      <w:r w:rsidR="00202D43">
        <w:rPr>
          <w:rFonts w:eastAsia="SimSun"/>
          <w:szCs w:val="18"/>
        </w:rPr>
        <w:t xml:space="preserve"> </w:t>
      </w:r>
      <w:bookmarkStart w:id="0" w:name="_Hlk59397780"/>
      <w:r w:rsidR="00202D43">
        <w:rPr>
          <w:rFonts w:eastAsia="SimSun"/>
          <w:szCs w:val="18"/>
        </w:rPr>
        <w:t xml:space="preserve">PCA </w:t>
      </w:r>
      <w:r w:rsidR="00A750FE">
        <w:rPr>
          <w:rFonts w:eastAsia="SimSun"/>
          <w:szCs w:val="18"/>
        </w:rPr>
        <w:t xml:space="preserve">shows </w:t>
      </w:r>
      <w:r w:rsidR="00202D43">
        <w:rPr>
          <w:rFonts w:eastAsia="SimSun"/>
          <w:szCs w:val="18"/>
        </w:rPr>
        <w:t xml:space="preserve">the </w:t>
      </w:r>
      <w:r w:rsidR="00A750FE">
        <w:rPr>
          <w:rFonts w:eastAsia="SimSun"/>
          <w:szCs w:val="18"/>
        </w:rPr>
        <w:t>arch and horseshoe effects for Large White pigs. These effects are</w:t>
      </w:r>
      <w:r w:rsidR="00A750FE" w:rsidRPr="00D51669">
        <w:rPr>
          <w:rFonts w:eastAsia="SimSun"/>
          <w:szCs w:val="18"/>
        </w:rPr>
        <w:t xml:space="preserve"> caused by the unimodal distribution of species along gradients.</w:t>
      </w:r>
      <w:r w:rsidR="00202D43" w:rsidRPr="00202D43">
        <w:rPr>
          <w:rFonts w:eastAsia="SimSun"/>
          <w:szCs w:val="18"/>
        </w:rPr>
        <w:t xml:space="preserve"> </w:t>
      </w:r>
    </w:p>
    <w:p w14:paraId="59A3FABE" w14:textId="77777777" w:rsidR="00A750FE" w:rsidRPr="00202D43" w:rsidRDefault="004A0D89" w:rsidP="00A750FE">
      <w:pPr>
        <w:pStyle w:val="MDPI71References"/>
        <w:numPr>
          <w:ilvl w:val="0"/>
          <w:numId w:val="0"/>
        </w:numPr>
        <w:rPr>
          <w:rFonts w:eastAsia="SimSun"/>
          <w:szCs w:val="18"/>
        </w:rPr>
      </w:pPr>
      <w:r>
        <w:rPr>
          <w:rFonts w:eastAsia="SimSun"/>
          <w:szCs w:val="18"/>
        </w:rPr>
        <w:t>Black</w:t>
      </w:r>
      <w:r w:rsidR="00202D43">
        <w:rPr>
          <w:rFonts w:eastAsia="SimSun"/>
          <w:szCs w:val="18"/>
        </w:rPr>
        <w:t xml:space="preserve"> dots – Landrace pigs. </w:t>
      </w:r>
      <w:r>
        <w:rPr>
          <w:rFonts w:eastAsia="SimSun"/>
          <w:szCs w:val="18"/>
        </w:rPr>
        <w:t>Red</w:t>
      </w:r>
      <w:r w:rsidR="00202D43">
        <w:rPr>
          <w:rFonts w:eastAsia="SimSun"/>
          <w:szCs w:val="18"/>
        </w:rPr>
        <w:t xml:space="preserve"> dots – Large White pigs.</w:t>
      </w:r>
      <w:bookmarkEnd w:id="0"/>
    </w:p>
    <w:p w14:paraId="02D73726" w14:textId="77777777" w:rsidR="00A750FE" w:rsidRDefault="00A750FE" w:rsidP="00A750FE">
      <w:pPr>
        <w:pStyle w:val="MDPI71References"/>
        <w:numPr>
          <w:ilvl w:val="0"/>
          <w:numId w:val="0"/>
        </w:numPr>
        <w:rPr>
          <w:rFonts w:eastAsia="SimSun"/>
          <w:szCs w:val="18"/>
        </w:rPr>
      </w:pPr>
      <w:r>
        <w:rPr>
          <w:noProof/>
          <w:lang w:val="ru-RU" w:eastAsia="ru-RU" w:bidi="ar-SA"/>
        </w:rPr>
        <mc:AlternateContent>
          <mc:Choice Requires="wps">
            <w:drawing>
              <wp:inline distT="0" distB="0" distL="0" distR="0" wp14:anchorId="6737CF1D" wp14:editId="6311799A">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59F6F"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ZNogn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7E33D8">
        <w:rPr>
          <w:noProof/>
          <w:lang w:val="ru-RU" w:eastAsia="ru-RU" w:bidi="ar-SA"/>
        </w:rPr>
        <w:drawing>
          <wp:inline distT="0" distB="0" distL="0" distR="0" wp14:anchorId="307302A1" wp14:editId="4738B3BA">
            <wp:extent cx="8501193" cy="450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04486" cy="4507070"/>
                    </a:xfrm>
                    <a:prstGeom prst="rect">
                      <a:avLst/>
                    </a:prstGeom>
                  </pic:spPr>
                </pic:pic>
              </a:graphicData>
            </a:graphic>
          </wp:inline>
        </w:drawing>
      </w:r>
    </w:p>
    <w:p w14:paraId="156B6468" w14:textId="77777777" w:rsidR="00A750FE" w:rsidRDefault="00A750FE" w:rsidP="00A750FE">
      <w:pPr>
        <w:pStyle w:val="MDPI71References"/>
        <w:numPr>
          <w:ilvl w:val="0"/>
          <w:numId w:val="0"/>
        </w:numPr>
        <w:rPr>
          <w:rFonts w:eastAsia="SimSun"/>
          <w:szCs w:val="18"/>
        </w:rPr>
      </w:pPr>
    </w:p>
    <w:p w14:paraId="53F794B7" w14:textId="77777777" w:rsidR="00A750FE" w:rsidRDefault="00A750FE" w:rsidP="00A750FE">
      <w:pPr>
        <w:pStyle w:val="MDPI71References"/>
        <w:numPr>
          <w:ilvl w:val="0"/>
          <w:numId w:val="0"/>
        </w:numPr>
        <w:rPr>
          <w:rFonts w:eastAsia="SimSun"/>
          <w:szCs w:val="18"/>
        </w:rPr>
      </w:pPr>
    </w:p>
    <w:p w14:paraId="5C112465" w14:textId="77777777" w:rsidR="00A750FE" w:rsidRDefault="00A750FE" w:rsidP="00A750FE">
      <w:pPr>
        <w:pStyle w:val="MDPI71References"/>
        <w:numPr>
          <w:ilvl w:val="0"/>
          <w:numId w:val="0"/>
        </w:numPr>
        <w:rPr>
          <w:rFonts w:eastAsia="SimSun"/>
          <w:szCs w:val="18"/>
        </w:rPr>
      </w:pPr>
    </w:p>
    <w:p w14:paraId="18AE1075" w14:textId="77777777" w:rsidR="00A750FE" w:rsidRDefault="00A750FE" w:rsidP="00A750FE">
      <w:pPr>
        <w:pStyle w:val="MDPI71References"/>
        <w:numPr>
          <w:ilvl w:val="0"/>
          <w:numId w:val="0"/>
        </w:numPr>
        <w:rPr>
          <w:rFonts w:eastAsia="SimSun"/>
          <w:szCs w:val="18"/>
        </w:rPr>
      </w:pPr>
    </w:p>
    <w:p w14:paraId="68BA2335" w14:textId="77777777" w:rsidR="00A750FE" w:rsidRDefault="00A750FE" w:rsidP="00A750FE">
      <w:pPr>
        <w:pStyle w:val="MDPI71References"/>
        <w:numPr>
          <w:ilvl w:val="0"/>
          <w:numId w:val="0"/>
        </w:numPr>
        <w:rPr>
          <w:rFonts w:eastAsia="SimSun"/>
          <w:szCs w:val="18"/>
        </w:rPr>
      </w:pPr>
    </w:p>
    <w:p w14:paraId="47E585C4" w14:textId="77777777" w:rsidR="00A750FE" w:rsidRDefault="00A750FE" w:rsidP="00A750FE">
      <w:pPr>
        <w:pStyle w:val="MDPI71References"/>
        <w:numPr>
          <w:ilvl w:val="0"/>
          <w:numId w:val="0"/>
        </w:numPr>
        <w:rPr>
          <w:rFonts w:eastAsia="SimSun"/>
          <w:szCs w:val="18"/>
        </w:rPr>
      </w:pPr>
    </w:p>
    <w:p w14:paraId="51E598B6" w14:textId="77777777" w:rsidR="002D5618" w:rsidRPr="002D5618" w:rsidRDefault="002D5618" w:rsidP="002D5618">
      <w:pPr>
        <w:pBdr>
          <w:top w:val="nil"/>
          <w:left w:val="nil"/>
          <w:bottom w:val="nil"/>
          <w:right w:val="nil"/>
          <w:between w:val="nil"/>
        </w:pBdr>
        <w:ind w:firstLine="425"/>
        <w:jc w:val="both"/>
        <w:rPr>
          <w:rFonts w:ascii="Times New Roman" w:eastAsia="Times New Roman" w:hAnsi="Times New Roman" w:cs="Times New Roman"/>
          <w:color w:val="000000"/>
          <w:sz w:val="24"/>
          <w:szCs w:val="24"/>
          <w:lang w:val="en-US"/>
        </w:rPr>
      </w:pPr>
      <w:r w:rsidRPr="002D5618">
        <w:rPr>
          <w:rFonts w:ascii="Times New Roman" w:eastAsia="Times New Roman" w:hAnsi="Times New Roman" w:cs="Times New Roman"/>
          <w:color w:val="000000"/>
          <w:sz w:val="24"/>
          <w:szCs w:val="24"/>
          <w:lang w:val="en-US"/>
        </w:rPr>
        <w:t>To understand the general trends for gene selection by the two methods, we have lowered the threshold and combined the SNPs identified for both breeds and malformations. We have selected SNPs with p-value&lt;10</w:t>
      </w:r>
      <w:r w:rsidRPr="002D5618">
        <w:rPr>
          <w:rFonts w:ascii="Times New Roman" w:eastAsia="Times New Roman" w:hAnsi="Times New Roman" w:cs="Times New Roman"/>
          <w:color w:val="000000"/>
          <w:sz w:val="24"/>
          <w:szCs w:val="24"/>
          <w:vertAlign w:val="superscript"/>
          <w:lang w:val="en-US"/>
        </w:rPr>
        <w:t>-2</w:t>
      </w:r>
      <w:r w:rsidRPr="002D5618">
        <w:rPr>
          <w:rFonts w:ascii="Times New Roman" w:eastAsia="Times New Roman" w:hAnsi="Times New Roman" w:cs="Times New Roman"/>
          <w:color w:val="000000"/>
          <w:sz w:val="24"/>
          <w:szCs w:val="24"/>
          <w:lang w:val="en-US"/>
        </w:rPr>
        <w:t xml:space="preserve"> (1595 SNPs, see </w:t>
      </w:r>
      <w:r w:rsidRPr="002D5618">
        <w:rPr>
          <w:rFonts w:ascii="Times New Roman" w:eastAsia="Times New Roman" w:hAnsi="Times New Roman" w:cs="Times New Roman"/>
          <w:sz w:val="24"/>
          <w:szCs w:val="24"/>
          <w:lang w:val="en-US"/>
        </w:rPr>
        <w:t xml:space="preserve">Supp. Table 1 </w:t>
      </w:r>
      <w:r w:rsidRPr="002D5618">
        <w:rPr>
          <w:rFonts w:ascii="Times New Roman" w:eastAsia="Times New Roman" w:hAnsi="Times New Roman" w:cs="Times New Roman"/>
          <w:color w:val="000000"/>
          <w:sz w:val="24"/>
          <w:szCs w:val="24"/>
          <w:lang w:val="en-US"/>
        </w:rPr>
        <w:t xml:space="preserve">for details) and determined the effects of these variants using the </w:t>
      </w:r>
      <w:proofErr w:type="spellStart"/>
      <w:r w:rsidRPr="002D5618">
        <w:rPr>
          <w:rFonts w:ascii="Times New Roman" w:eastAsia="Times New Roman" w:hAnsi="Times New Roman" w:cs="Times New Roman"/>
          <w:i/>
          <w:color w:val="000000"/>
          <w:sz w:val="24"/>
          <w:szCs w:val="24"/>
          <w:lang w:val="en-US"/>
        </w:rPr>
        <w:t>Ensembl</w:t>
      </w:r>
      <w:proofErr w:type="spellEnd"/>
      <w:r w:rsidRPr="002D5618">
        <w:rPr>
          <w:rFonts w:ascii="Times New Roman" w:eastAsia="Times New Roman" w:hAnsi="Times New Roman" w:cs="Times New Roman"/>
          <w:i/>
          <w:color w:val="000000"/>
          <w:sz w:val="24"/>
          <w:szCs w:val="24"/>
          <w:lang w:val="en-US"/>
        </w:rPr>
        <w:t>!</w:t>
      </w:r>
      <w:r w:rsidRPr="002D5618">
        <w:rPr>
          <w:rFonts w:ascii="Times New Roman" w:eastAsia="Times New Roman" w:hAnsi="Times New Roman" w:cs="Times New Roman"/>
          <w:color w:val="000000"/>
          <w:sz w:val="24"/>
          <w:szCs w:val="24"/>
          <w:lang w:val="en-US"/>
        </w:rPr>
        <w:t xml:space="preserve"> Variant Effect Prediction tool: 70% of the SNPs were intron variants, 7% intergenic, 6% non-coding transcript variants, 5% downstream gene variants, 4% upstream gene variants, 2% synonymous variants, 1% 3-prime UTR variants, and  1% missense variants (Supp. Tabl</w:t>
      </w:r>
      <w:r w:rsidRPr="002D5618">
        <w:rPr>
          <w:rFonts w:ascii="Times New Roman" w:eastAsia="Times New Roman" w:hAnsi="Times New Roman" w:cs="Times New Roman"/>
          <w:sz w:val="24"/>
          <w:szCs w:val="24"/>
          <w:lang w:val="en-US"/>
        </w:rPr>
        <w:t>e 2)</w:t>
      </w:r>
      <w:r w:rsidRPr="002D5618">
        <w:rPr>
          <w:rFonts w:ascii="Times New Roman" w:eastAsia="Times New Roman" w:hAnsi="Times New Roman" w:cs="Times New Roman"/>
          <w:color w:val="000000"/>
          <w:sz w:val="24"/>
          <w:szCs w:val="24"/>
          <w:lang w:val="en-US"/>
        </w:rPr>
        <w:t>. Next, we have found human orthologs of the genes containing these high-scoring SNPs and found the traits that these SNPs in genes were associated with, using the EBI GWAS Catalog and determined the most frequent traits. Not surprisingly, we found weight- and body-type-related traits in humans: Height, Metabolite levels, Body mass index, Heel bone mineral density, Obesity-related traits, Type 2 diabetes, HDL cholesterol levels, Waist circumference adjusted for body mass index, Waist-hip ratio, Waist-to-hip ratio adjusted for BMI, Hip circumference adjusted for BMI, Low-density lipoprotein cholesterol levels, LDL cholesterol levels, Waist circumference, Hip circumference, Weight, Appendicular lean mass, Bone mineral density (hip). In the top five most abundant categories, 62% of genes are associated with body size.</w:t>
      </w:r>
    </w:p>
    <w:p w14:paraId="23C40D31" w14:textId="77777777" w:rsidR="002D5618" w:rsidRPr="002D5618" w:rsidRDefault="002D5618" w:rsidP="002D5618">
      <w:pPr>
        <w:ind w:firstLine="425"/>
        <w:jc w:val="both"/>
        <w:rPr>
          <w:rFonts w:ascii="Times New Roman" w:eastAsia="Times New Roman" w:hAnsi="Times New Roman" w:cs="Times New Roman"/>
          <w:sz w:val="24"/>
          <w:szCs w:val="24"/>
          <w:lang w:val="en-US"/>
        </w:rPr>
      </w:pPr>
      <w:r w:rsidRPr="002D5618">
        <w:rPr>
          <w:rFonts w:ascii="Times New Roman" w:eastAsia="Times New Roman" w:hAnsi="Times New Roman" w:cs="Times New Roman"/>
          <w:sz w:val="24"/>
          <w:szCs w:val="24"/>
          <w:lang w:val="en-US"/>
        </w:rPr>
        <w:t>For each test we have selected SNPs with p-value&lt;10</w:t>
      </w:r>
      <w:r w:rsidRPr="002D5618">
        <w:rPr>
          <w:rFonts w:ascii="Times New Roman" w:eastAsia="Times New Roman" w:hAnsi="Times New Roman" w:cs="Times New Roman"/>
          <w:sz w:val="24"/>
          <w:szCs w:val="24"/>
          <w:vertAlign w:val="superscript"/>
          <w:lang w:val="en-US"/>
        </w:rPr>
        <w:t>-2</w:t>
      </w:r>
      <w:r w:rsidRPr="002D5618">
        <w:rPr>
          <w:rFonts w:ascii="Times New Roman" w:eastAsia="Times New Roman" w:hAnsi="Times New Roman" w:cs="Times New Roman"/>
          <w:sz w:val="24"/>
          <w:szCs w:val="24"/>
          <w:lang w:val="en-US"/>
        </w:rPr>
        <w:t xml:space="preserve"> (for a total of 1595 SNPs from all tests, see Supp Table 3 for details) and determined these variants' effects using the </w:t>
      </w:r>
      <w:proofErr w:type="spellStart"/>
      <w:r w:rsidRPr="002D5618">
        <w:rPr>
          <w:rFonts w:ascii="Times New Roman" w:eastAsia="Times New Roman" w:hAnsi="Times New Roman" w:cs="Times New Roman"/>
          <w:i/>
          <w:sz w:val="24"/>
          <w:szCs w:val="24"/>
          <w:lang w:val="en-US"/>
        </w:rPr>
        <w:t>Ensembl</w:t>
      </w:r>
      <w:proofErr w:type="spellEnd"/>
      <w:r w:rsidRPr="002D5618">
        <w:rPr>
          <w:rFonts w:ascii="Times New Roman" w:eastAsia="Times New Roman" w:hAnsi="Times New Roman" w:cs="Times New Roman"/>
          <w:sz w:val="24"/>
          <w:szCs w:val="24"/>
          <w:lang w:val="en-US"/>
        </w:rPr>
        <w:t xml:space="preserve"> Variant Effect Prediction tool: intron variants: 73%, intergenic variants: 7%, non-coding transcript variant: 6%, downstream gene variant: 5%, upstream gene variant: 5%, synonymous variant: 2%, 3’ UTR variant: 1%, non-coding transcript exon variant: 1%, missense variant: &lt;1% (Supp Table 4). SNP lists from Basic Allelic and Cochran-Armitage trend tests have the largest overlap with the rrBLUP test. The correlation coefficient between the logarithms of SNP Plink and rrBLUP p-values were 0.76 for the splay leg phenotype and 0.62 for other congenital anomalies. Overall, rrBLUP and Plink </w:t>
      </w:r>
      <w:proofErr w:type="gramStart"/>
      <w:r w:rsidRPr="002D5618">
        <w:rPr>
          <w:rFonts w:ascii="Times New Roman" w:eastAsia="Times New Roman" w:hAnsi="Times New Roman" w:cs="Times New Roman"/>
          <w:sz w:val="24"/>
          <w:szCs w:val="24"/>
          <w:lang w:val="en-US"/>
        </w:rPr>
        <w:t>are in agreement</w:t>
      </w:r>
      <w:proofErr w:type="gramEnd"/>
      <w:r w:rsidRPr="002D5618">
        <w:rPr>
          <w:rFonts w:ascii="Times New Roman" w:eastAsia="Times New Roman" w:hAnsi="Times New Roman" w:cs="Times New Roman"/>
          <w:sz w:val="24"/>
          <w:szCs w:val="24"/>
          <w:lang w:val="en-US"/>
        </w:rPr>
        <w:t xml:space="preserve"> (see Supp Fig 4).</w:t>
      </w:r>
    </w:p>
    <w:p w14:paraId="702067D7" w14:textId="333AE1CD" w:rsidR="002D5618" w:rsidRPr="002D5618" w:rsidRDefault="002D5618" w:rsidP="002D5618">
      <w:pPr>
        <w:pBdr>
          <w:top w:val="nil"/>
          <w:left w:val="nil"/>
          <w:bottom w:val="nil"/>
          <w:right w:val="nil"/>
          <w:between w:val="nil"/>
        </w:pBdr>
        <w:ind w:firstLine="425"/>
        <w:jc w:val="both"/>
        <w:rPr>
          <w:rFonts w:ascii="Times New Roman" w:eastAsia="Times New Roman" w:hAnsi="Times New Roman" w:cs="Times New Roman"/>
          <w:sz w:val="24"/>
          <w:szCs w:val="24"/>
          <w:lang w:val="en-US"/>
        </w:rPr>
      </w:pPr>
    </w:p>
    <w:p w14:paraId="7A776834" w14:textId="77777777" w:rsidR="002D5618" w:rsidRDefault="002D5618" w:rsidP="0087152B">
      <w:pPr>
        <w:pStyle w:val="MDPI71References"/>
        <w:numPr>
          <w:ilvl w:val="0"/>
          <w:numId w:val="0"/>
        </w:numPr>
        <w:rPr>
          <w:rFonts w:eastAsia="SimSun"/>
          <w:b/>
          <w:bCs/>
          <w:szCs w:val="18"/>
        </w:rPr>
      </w:pPr>
    </w:p>
    <w:p w14:paraId="4602AFBB" w14:textId="2EA491BA" w:rsidR="0087152B" w:rsidRPr="00202D43" w:rsidRDefault="0087152B" w:rsidP="0087152B">
      <w:pPr>
        <w:pStyle w:val="MDPI71References"/>
        <w:numPr>
          <w:ilvl w:val="0"/>
          <w:numId w:val="0"/>
        </w:numPr>
        <w:rPr>
          <w:rFonts w:eastAsia="SimSun"/>
          <w:szCs w:val="18"/>
        </w:rPr>
      </w:pPr>
      <w:r>
        <w:rPr>
          <w:rFonts w:eastAsia="SimSun"/>
          <w:b/>
          <w:bCs/>
          <w:szCs w:val="18"/>
        </w:rPr>
        <w:t xml:space="preserve">Supp </w:t>
      </w:r>
      <w:r w:rsidRPr="00202D43">
        <w:rPr>
          <w:rFonts w:eastAsia="SimSun"/>
          <w:b/>
          <w:bCs/>
          <w:szCs w:val="18"/>
        </w:rPr>
        <w:t xml:space="preserve">Fig </w:t>
      </w:r>
      <w:r>
        <w:rPr>
          <w:rFonts w:eastAsia="SimSun"/>
          <w:b/>
          <w:bCs/>
          <w:szCs w:val="18"/>
        </w:rPr>
        <w:t>2</w:t>
      </w:r>
      <w:r w:rsidRPr="00202D43">
        <w:rPr>
          <w:rFonts w:eastAsia="SimSun"/>
          <w:b/>
          <w:bCs/>
          <w:szCs w:val="18"/>
        </w:rPr>
        <w:t xml:space="preserve">. </w:t>
      </w:r>
      <w:r>
        <w:rPr>
          <w:rFonts w:eastAsia="SimSun"/>
          <w:b/>
          <w:bCs/>
          <w:szCs w:val="18"/>
        </w:rPr>
        <w:t>Comparison of three methods for congenital anomalies phenotype</w:t>
      </w:r>
      <w:r w:rsidRPr="00202D43">
        <w:rPr>
          <w:rFonts w:eastAsia="SimSun"/>
          <w:b/>
          <w:bCs/>
          <w:szCs w:val="18"/>
        </w:rPr>
        <w:t>.</w:t>
      </w:r>
      <w:r>
        <w:rPr>
          <w:rFonts w:eastAsia="SimSun"/>
          <w:szCs w:val="18"/>
        </w:rPr>
        <w:t xml:space="preserve"> </w:t>
      </w:r>
      <w:r w:rsidRPr="0087152B">
        <w:rPr>
          <w:rFonts w:eastAsia="SimSun"/>
          <w:szCs w:val="18"/>
        </w:rPr>
        <w:t>Intersection between SNP</w:t>
      </w:r>
      <w:r>
        <w:rPr>
          <w:rFonts w:eastAsia="SimSun"/>
          <w:szCs w:val="18"/>
        </w:rPr>
        <w:t xml:space="preserve"> lists. Blue: GBM, Red; PLINK, Green: rrBLUP.</w:t>
      </w:r>
      <w:r w:rsidRPr="0087152B">
        <w:rPr>
          <w:rFonts w:eastAsia="SimSun"/>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FD0510" w14:paraId="3BC1334E" w14:textId="77777777" w:rsidTr="0087152B">
        <w:tc>
          <w:tcPr>
            <w:tcW w:w="7280" w:type="dxa"/>
          </w:tcPr>
          <w:p w14:paraId="53736DC1" w14:textId="5C9D086D"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lastRenderedPageBreak/>
              <w:drawing>
                <wp:inline distT="0" distB="0" distL="0" distR="0" wp14:anchorId="0F59314A" wp14:editId="55847348">
                  <wp:extent cx="3657600" cy="182879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c>
          <w:tcPr>
            <w:tcW w:w="7280" w:type="dxa"/>
          </w:tcPr>
          <w:p w14:paraId="0E465896" w14:textId="2A1F99AC"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195724C4" wp14:editId="5A275610">
                  <wp:extent cx="3657600" cy="182879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r>
      <w:tr w:rsidR="00FD0510" w14:paraId="1D147D9D" w14:textId="77777777" w:rsidTr="0087152B">
        <w:tc>
          <w:tcPr>
            <w:tcW w:w="7280" w:type="dxa"/>
          </w:tcPr>
          <w:p w14:paraId="7DDA15BE" w14:textId="52CF4834"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7511E168" wp14:editId="322AEFED">
                  <wp:extent cx="3657600" cy="182879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c>
          <w:tcPr>
            <w:tcW w:w="7280" w:type="dxa"/>
          </w:tcPr>
          <w:p w14:paraId="32811522" w14:textId="2F6384AC"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17E58AF6" wp14:editId="419C0840">
                  <wp:extent cx="3657600" cy="182879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r>
      <w:tr w:rsidR="00FD0510" w14:paraId="478A0B8C" w14:textId="77777777" w:rsidTr="0087152B">
        <w:tc>
          <w:tcPr>
            <w:tcW w:w="7280" w:type="dxa"/>
          </w:tcPr>
          <w:p w14:paraId="4706E66E" w14:textId="082294B6"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31AFCFE0" wp14:editId="112673F3">
                  <wp:extent cx="3657600" cy="18287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c>
          <w:tcPr>
            <w:tcW w:w="7280" w:type="dxa"/>
          </w:tcPr>
          <w:p w14:paraId="6EC2F04F" w14:textId="1F4E8E8B"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23BF210C" wp14:editId="72AFCCD0">
                  <wp:extent cx="3657600" cy="182879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r>
      <w:tr w:rsidR="00FD0510" w14:paraId="506AAC93" w14:textId="77777777" w:rsidTr="0087152B">
        <w:tc>
          <w:tcPr>
            <w:tcW w:w="7280" w:type="dxa"/>
          </w:tcPr>
          <w:p w14:paraId="15E9D5A6" w14:textId="6311DFE5"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lastRenderedPageBreak/>
              <w:drawing>
                <wp:inline distT="0" distB="0" distL="0" distR="0" wp14:anchorId="3FC731ED" wp14:editId="6CDC97FE">
                  <wp:extent cx="3657600" cy="182879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c>
          <w:tcPr>
            <w:tcW w:w="7280" w:type="dxa"/>
          </w:tcPr>
          <w:p w14:paraId="46B60856" w14:textId="5C791B78" w:rsidR="00FD0510" w:rsidRDefault="00FD0510" w:rsidP="00070D2D">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2D1FAC4D" wp14:editId="4ECD7868">
                  <wp:extent cx="3657600" cy="182879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r>
      <w:tr w:rsidR="00FD0510" w14:paraId="0EEE3CE1" w14:textId="77777777" w:rsidTr="0087152B">
        <w:tc>
          <w:tcPr>
            <w:tcW w:w="7280" w:type="dxa"/>
          </w:tcPr>
          <w:p w14:paraId="66E42927" w14:textId="790807ED" w:rsidR="00FD0510" w:rsidRDefault="00FD0510" w:rsidP="00070D2D">
            <w:pPr>
              <w:jc w:val="center"/>
              <w:rPr>
                <w:rFonts w:ascii="Arial" w:hAnsi="Arial" w:cs="Arial"/>
                <w:noProof/>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44250A48" wp14:editId="09CE71B7">
                  <wp:extent cx="3657598" cy="1828799"/>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c>
          <w:tcPr>
            <w:tcW w:w="7280" w:type="dxa"/>
          </w:tcPr>
          <w:p w14:paraId="5A0BBA12" w14:textId="423EB2A8" w:rsidR="00FD0510" w:rsidRDefault="00FD0510" w:rsidP="00070D2D">
            <w:pPr>
              <w:jc w:val="center"/>
              <w:rPr>
                <w:rFonts w:ascii="Arial" w:hAnsi="Arial" w:cs="Arial"/>
                <w:noProof/>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7A58B284" wp14:editId="44939F4E">
                  <wp:extent cx="3657598" cy="1828799"/>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r>
    </w:tbl>
    <w:p w14:paraId="7601F20A" w14:textId="5CB53BA5" w:rsidR="000016C0" w:rsidRDefault="000016C0" w:rsidP="00070D2D">
      <w:pPr>
        <w:jc w:val="center"/>
        <w:rPr>
          <w:rFonts w:ascii="Arial" w:hAnsi="Arial" w:cs="Arial"/>
          <w:color w:val="000000"/>
          <w:sz w:val="27"/>
          <w:szCs w:val="27"/>
          <w:shd w:val="clear" w:color="auto" w:fill="FFFEE8"/>
          <w:lang w:val="en-US"/>
        </w:rPr>
      </w:pPr>
    </w:p>
    <w:tbl>
      <w:tblPr>
        <w:tblW w:w="145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16"/>
        <w:gridCol w:w="4434"/>
        <w:gridCol w:w="1267"/>
        <w:gridCol w:w="3130"/>
        <w:gridCol w:w="3045"/>
      </w:tblGrid>
      <w:tr w:rsidR="0064190D" w:rsidRPr="007D5CD9" w14:paraId="4851ACE1" w14:textId="77777777" w:rsidTr="0087152B">
        <w:trPr>
          <w:trHeight w:val="402"/>
          <w:tblCellSpacing w:w="0" w:type="dxa"/>
        </w:trPr>
        <w:tc>
          <w:tcPr>
            <w:tcW w:w="0" w:type="auto"/>
            <w:shd w:val="clear" w:color="auto" w:fill="FFFFFF"/>
            <w:tcMar>
              <w:top w:w="60" w:type="dxa"/>
              <w:left w:w="60" w:type="dxa"/>
              <w:bottom w:w="60" w:type="dxa"/>
              <w:right w:w="60" w:type="dxa"/>
            </w:tcMar>
          </w:tcPr>
          <w:p w14:paraId="2D139D05" w14:textId="72DE72FE" w:rsidR="0064190D" w:rsidRPr="007D5CD9" w:rsidRDefault="0064190D" w:rsidP="0064190D">
            <w:pPr>
              <w:spacing w:after="0" w:line="240" w:lineRule="auto"/>
              <w:rPr>
                <w:rFonts w:ascii="Helvetica" w:eastAsia="Times New Roman" w:hAnsi="Helvetica" w:cs="Times New Roman"/>
                <w:color w:val="333333"/>
                <w:sz w:val="19"/>
                <w:szCs w:val="19"/>
                <w:lang w:val="en-US"/>
              </w:rPr>
            </w:pPr>
            <w:r>
              <w:rPr>
                <w:rFonts w:ascii="Helvetica" w:eastAsia="Times New Roman" w:hAnsi="Helvetica" w:cs="Times New Roman"/>
                <w:b/>
                <w:bCs/>
                <w:color w:val="333333"/>
                <w:sz w:val="19"/>
                <w:szCs w:val="19"/>
                <w:lang w:val="en-US"/>
              </w:rPr>
              <w:t>SNP</w:t>
            </w:r>
          </w:p>
        </w:tc>
        <w:tc>
          <w:tcPr>
            <w:tcW w:w="0" w:type="auto"/>
            <w:shd w:val="clear" w:color="auto" w:fill="FFFFFF"/>
            <w:tcMar>
              <w:top w:w="60" w:type="dxa"/>
              <w:left w:w="60" w:type="dxa"/>
              <w:bottom w:w="60" w:type="dxa"/>
              <w:right w:w="60" w:type="dxa"/>
            </w:tcMar>
          </w:tcPr>
          <w:p w14:paraId="647B9132" w14:textId="5AEE5CBB"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b/>
                <w:bCs/>
                <w:color w:val="333333"/>
                <w:sz w:val="19"/>
                <w:szCs w:val="19"/>
                <w:lang w:val="en-US"/>
              </w:rPr>
              <w:t>Location</w:t>
            </w:r>
          </w:p>
        </w:tc>
        <w:tc>
          <w:tcPr>
            <w:tcW w:w="0" w:type="auto"/>
            <w:shd w:val="clear" w:color="auto" w:fill="FFFFFF"/>
            <w:tcMar>
              <w:top w:w="60" w:type="dxa"/>
              <w:left w:w="60" w:type="dxa"/>
              <w:bottom w:w="60" w:type="dxa"/>
              <w:right w:w="60" w:type="dxa"/>
            </w:tcMar>
          </w:tcPr>
          <w:p w14:paraId="737E16D5" w14:textId="0568566B"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b/>
                <w:bCs/>
                <w:color w:val="333333"/>
                <w:sz w:val="19"/>
                <w:szCs w:val="19"/>
                <w:lang w:val="en-US"/>
              </w:rPr>
              <w:t>Allele</w:t>
            </w:r>
          </w:p>
        </w:tc>
        <w:tc>
          <w:tcPr>
            <w:tcW w:w="0" w:type="auto"/>
            <w:shd w:val="clear" w:color="auto" w:fill="FFFFFF"/>
            <w:tcMar>
              <w:top w:w="60" w:type="dxa"/>
              <w:left w:w="60" w:type="dxa"/>
              <w:bottom w:w="60" w:type="dxa"/>
              <w:right w:w="60" w:type="dxa"/>
            </w:tcMar>
          </w:tcPr>
          <w:p w14:paraId="473EEA41" w14:textId="0EC7EA3E"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b/>
                <w:bCs/>
                <w:color w:val="333333"/>
                <w:sz w:val="19"/>
                <w:szCs w:val="19"/>
                <w:lang w:val="en-US"/>
              </w:rPr>
              <w:t>Consequence</w:t>
            </w:r>
          </w:p>
        </w:tc>
        <w:tc>
          <w:tcPr>
            <w:tcW w:w="0" w:type="auto"/>
            <w:shd w:val="clear" w:color="auto" w:fill="FFFFFF"/>
            <w:tcMar>
              <w:top w:w="60" w:type="dxa"/>
              <w:left w:w="60" w:type="dxa"/>
              <w:bottom w:w="60" w:type="dxa"/>
              <w:right w:w="60" w:type="dxa"/>
            </w:tcMar>
          </w:tcPr>
          <w:p w14:paraId="53ADA9A3" w14:textId="2671F5D0"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b/>
                <w:bCs/>
                <w:color w:val="333333"/>
                <w:sz w:val="19"/>
                <w:szCs w:val="19"/>
                <w:lang w:val="en-US"/>
              </w:rPr>
              <w:t>Existing variant</w:t>
            </w:r>
          </w:p>
        </w:tc>
      </w:tr>
      <w:tr w:rsidR="0064190D" w:rsidRPr="007D5CD9" w14:paraId="052C95A4" w14:textId="77777777" w:rsidTr="0087152B">
        <w:trPr>
          <w:trHeight w:val="348"/>
          <w:tblCellSpacing w:w="0" w:type="dxa"/>
        </w:trPr>
        <w:tc>
          <w:tcPr>
            <w:tcW w:w="0" w:type="auto"/>
            <w:shd w:val="clear" w:color="auto" w:fill="FFFFFF"/>
            <w:tcMar>
              <w:top w:w="60" w:type="dxa"/>
              <w:left w:w="60" w:type="dxa"/>
              <w:bottom w:w="60" w:type="dxa"/>
              <w:right w:w="60" w:type="dxa"/>
            </w:tcMar>
            <w:hideMark/>
          </w:tcPr>
          <w:p w14:paraId="0E83954E" w14:textId="77777777"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CASI0008977</w:t>
            </w:r>
          </w:p>
        </w:tc>
        <w:tc>
          <w:tcPr>
            <w:tcW w:w="0" w:type="auto"/>
            <w:shd w:val="clear" w:color="auto" w:fill="FFFFFF"/>
            <w:tcMar>
              <w:top w:w="60" w:type="dxa"/>
              <w:left w:w="60" w:type="dxa"/>
              <w:bottom w:w="60" w:type="dxa"/>
              <w:right w:w="60" w:type="dxa"/>
            </w:tcMar>
            <w:hideMark/>
          </w:tcPr>
          <w:p w14:paraId="69038E2D" w14:textId="77777777" w:rsidR="0064190D" w:rsidRPr="007D5CD9" w:rsidRDefault="000F169E" w:rsidP="0064190D">
            <w:pPr>
              <w:spacing w:after="0" w:line="240" w:lineRule="auto"/>
              <w:rPr>
                <w:rFonts w:ascii="Helvetica" w:eastAsia="Times New Roman" w:hAnsi="Helvetica" w:cs="Times New Roman"/>
                <w:color w:val="333333"/>
                <w:sz w:val="19"/>
                <w:szCs w:val="19"/>
                <w:lang w:val="en-US"/>
              </w:rPr>
            </w:pPr>
            <w:hyperlink r:id="rId18" w:history="1">
              <w:r w:rsidR="0064190D" w:rsidRPr="007D5CD9">
                <w:rPr>
                  <w:rFonts w:ascii="Helvetica" w:eastAsia="Times New Roman" w:hAnsi="Helvetica" w:cs="Times New Roman"/>
                  <w:color w:val="33478C"/>
                  <w:sz w:val="19"/>
                  <w:szCs w:val="19"/>
                  <w:u w:val="single"/>
                  <w:lang w:val="en-US"/>
                </w:rPr>
                <w:t>2:107190210-107190210</w:t>
              </w:r>
            </w:hyperlink>
          </w:p>
        </w:tc>
        <w:tc>
          <w:tcPr>
            <w:tcW w:w="0" w:type="auto"/>
            <w:shd w:val="clear" w:color="auto" w:fill="FFFFFF"/>
            <w:tcMar>
              <w:top w:w="60" w:type="dxa"/>
              <w:left w:w="60" w:type="dxa"/>
              <w:bottom w:w="60" w:type="dxa"/>
              <w:right w:w="60" w:type="dxa"/>
            </w:tcMar>
            <w:hideMark/>
          </w:tcPr>
          <w:p w14:paraId="48724112" w14:textId="77777777"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G</w:t>
            </w:r>
          </w:p>
        </w:tc>
        <w:tc>
          <w:tcPr>
            <w:tcW w:w="0" w:type="auto"/>
            <w:shd w:val="clear" w:color="auto" w:fill="FFFFFF"/>
            <w:tcMar>
              <w:top w:w="60" w:type="dxa"/>
              <w:left w:w="60" w:type="dxa"/>
              <w:bottom w:w="60" w:type="dxa"/>
              <w:right w:w="60" w:type="dxa"/>
            </w:tcMar>
            <w:hideMark/>
          </w:tcPr>
          <w:p w14:paraId="62371884" w14:textId="252BF0A2"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Intergenic</w:t>
            </w:r>
            <w:r>
              <w:rPr>
                <w:rFonts w:ascii="Helvetica" w:eastAsia="Times New Roman" w:hAnsi="Helvetica" w:cs="Times New Roman"/>
                <w:color w:val="333333"/>
                <w:sz w:val="19"/>
                <w:szCs w:val="19"/>
                <w:lang w:val="en-US"/>
              </w:rPr>
              <w:t xml:space="preserve"> </w:t>
            </w:r>
            <w:r w:rsidRPr="007D5CD9">
              <w:rPr>
                <w:rFonts w:ascii="Helvetica" w:eastAsia="Times New Roman" w:hAnsi="Helvetica" w:cs="Times New Roman"/>
                <w:color w:val="333333"/>
                <w:sz w:val="19"/>
                <w:szCs w:val="19"/>
                <w:lang w:val="en-US"/>
              </w:rPr>
              <w:t>variant</w:t>
            </w:r>
          </w:p>
        </w:tc>
        <w:tc>
          <w:tcPr>
            <w:tcW w:w="0" w:type="auto"/>
            <w:shd w:val="clear" w:color="auto" w:fill="FFFFFF"/>
            <w:tcMar>
              <w:top w:w="60" w:type="dxa"/>
              <w:left w:w="60" w:type="dxa"/>
              <w:bottom w:w="60" w:type="dxa"/>
              <w:right w:w="60" w:type="dxa"/>
            </w:tcMar>
            <w:hideMark/>
          </w:tcPr>
          <w:p w14:paraId="76B47D01" w14:textId="77777777" w:rsidR="0064190D" w:rsidRPr="007D5CD9" w:rsidRDefault="000F169E" w:rsidP="0064190D">
            <w:pPr>
              <w:spacing w:after="0" w:line="240" w:lineRule="auto"/>
              <w:rPr>
                <w:rFonts w:ascii="Helvetica" w:eastAsia="Times New Roman" w:hAnsi="Helvetica" w:cs="Times New Roman"/>
                <w:color w:val="333333"/>
                <w:sz w:val="19"/>
                <w:szCs w:val="19"/>
                <w:lang w:val="en-US"/>
              </w:rPr>
            </w:pPr>
            <w:hyperlink r:id="rId19" w:history="1">
              <w:r w:rsidR="0064190D" w:rsidRPr="007D5CD9">
                <w:rPr>
                  <w:rFonts w:ascii="Helvetica" w:eastAsia="Times New Roman" w:hAnsi="Helvetica" w:cs="Times New Roman"/>
                  <w:color w:val="33478C"/>
                  <w:sz w:val="19"/>
                  <w:szCs w:val="19"/>
                  <w:u w:val="single"/>
                  <w:lang w:val="en-US"/>
                </w:rPr>
                <w:t>rs81362278</w:t>
              </w:r>
            </w:hyperlink>
          </w:p>
        </w:tc>
      </w:tr>
      <w:tr w:rsidR="0064190D" w:rsidRPr="007D5CD9" w14:paraId="75B8A9EA" w14:textId="77777777" w:rsidTr="0087152B">
        <w:trPr>
          <w:trHeight w:val="402"/>
          <w:tblCellSpacing w:w="0" w:type="dxa"/>
        </w:trPr>
        <w:tc>
          <w:tcPr>
            <w:tcW w:w="0" w:type="auto"/>
            <w:shd w:val="clear" w:color="auto" w:fill="F0F0F0"/>
            <w:tcMar>
              <w:top w:w="60" w:type="dxa"/>
              <w:left w:w="60" w:type="dxa"/>
              <w:bottom w:w="60" w:type="dxa"/>
              <w:right w:w="60" w:type="dxa"/>
            </w:tcMar>
            <w:hideMark/>
          </w:tcPr>
          <w:p w14:paraId="1A7554E0" w14:textId="77777777"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ALGA0021723</w:t>
            </w:r>
          </w:p>
        </w:tc>
        <w:tc>
          <w:tcPr>
            <w:tcW w:w="0" w:type="auto"/>
            <w:shd w:val="clear" w:color="auto" w:fill="F0F0F0"/>
            <w:tcMar>
              <w:top w:w="60" w:type="dxa"/>
              <w:left w:w="60" w:type="dxa"/>
              <w:bottom w:w="60" w:type="dxa"/>
              <w:right w:w="60" w:type="dxa"/>
            </w:tcMar>
            <w:hideMark/>
          </w:tcPr>
          <w:p w14:paraId="2245D3DE" w14:textId="77777777" w:rsidR="0064190D" w:rsidRPr="007D5CD9" w:rsidRDefault="000F169E" w:rsidP="0064190D">
            <w:pPr>
              <w:spacing w:after="0" w:line="240" w:lineRule="auto"/>
              <w:rPr>
                <w:rFonts w:ascii="Helvetica" w:eastAsia="Times New Roman" w:hAnsi="Helvetica" w:cs="Times New Roman"/>
                <w:color w:val="333333"/>
                <w:sz w:val="19"/>
                <w:szCs w:val="19"/>
                <w:lang w:val="en-US"/>
              </w:rPr>
            </w:pPr>
            <w:hyperlink r:id="rId20" w:history="1">
              <w:r w:rsidR="0064190D" w:rsidRPr="007D5CD9">
                <w:rPr>
                  <w:rFonts w:ascii="Helvetica" w:eastAsia="Times New Roman" w:hAnsi="Helvetica" w:cs="Times New Roman"/>
                  <w:color w:val="33478C"/>
                  <w:sz w:val="19"/>
                  <w:szCs w:val="19"/>
                  <w:u w:val="single"/>
                  <w:lang w:val="en-US"/>
                </w:rPr>
                <w:t>3:129009157-129009157</w:t>
              </w:r>
            </w:hyperlink>
          </w:p>
        </w:tc>
        <w:tc>
          <w:tcPr>
            <w:tcW w:w="0" w:type="auto"/>
            <w:shd w:val="clear" w:color="auto" w:fill="F0F0F0"/>
            <w:tcMar>
              <w:top w:w="60" w:type="dxa"/>
              <w:left w:w="60" w:type="dxa"/>
              <w:bottom w:w="60" w:type="dxa"/>
              <w:right w:w="60" w:type="dxa"/>
            </w:tcMar>
            <w:hideMark/>
          </w:tcPr>
          <w:p w14:paraId="6BDDB1DB" w14:textId="77777777"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T</w:t>
            </w:r>
          </w:p>
        </w:tc>
        <w:tc>
          <w:tcPr>
            <w:tcW w:w="0" w:type="auto"/>
            <w:shd w:val="clear" w:color="auto" w:fill="F0F0F0"/>
            <w:tcMar>
              <w:top w:w="60" w:type="dxa"/>
              <w:left w:w="60" w:type="dxa"/>
              <w:bottom w:w="60" w:type="dxa"/>
              <w:right w:w="60" w:type="dxa"/>
            </w:tcMar>
            <w:hideMark/>
          </w:tcPr>
          <w:p w14:paraId="32FCFFF7" w14:textId="44E971C0" w:rsidR="0064190D" w:rsidRPr="007D5CD9" w:rsidRDefault="0064190D" w:rsidP="0064190D">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Intergenic</w:t>
            </w:r>
            <w:r>
              <w:rPr>
                <w:rFonts w:ascii="Helvetica" w:eastAsia="Times New Roman" w:hAnsi="Helvetica" w:cs="Times New Roman"/>
                <w:color w:val="333333"/>
                <w:sz w:val="19"/>
                <w:szCs w:val="19"/>
                <w:lang w:val="en-US"/>
              </w:rPr>
              <w:t xml:space="preserve"> </w:t>
            </w:r>
            <w:r w:rsidRPr="007D5CD9">
              <w:rPr>
                <w:rFonts w:ascii="Helvetica" w:eastAsia="Times New Roman" w:hAnsi="Helvetica" w:cs="Times New Roman"/>
                <w:color w:val="333333"/>
                <w:sz w:val="19"/>
                <w:szCs w:val="19"/>
                <w:lang w:val="en-US"/>
              </w:rPr>
              <w:t>variant</w:t>
            </w:r>
          </w:p>
        </w:tc>
        <w:tc>
          <w:tcPr>
            <w:tcW w:w="0" w:type="auto"/>
            <w:shd w:val="clear" w:color="auto" w:fill="F0F0F0"/>
            <w:tcMar>
              <w:top w:w="60" w:type="dxa"/>
              <w:left w:w="60" w:type="dxa"/>
              <w:bottom w:w="60" w:type="dxa"/>
              <w:right w:w="60" w:type="dxa"/>
            </w:tcMar>
            <w:hideMark/>
          </w:tcPr>
          <w:p w14:paraId="2EF485AA" w14:textId="77777777" w:rsidR="0064190D" w:rsidRPr="007D5CD9" w:rsidRDefault="000F169E" w:rsidP="0064190D">
            <w:pPr>
              <w:spacing w:after="0" w:line="240" w:lineRule="auto"/>
              <w:rPr>
                <w:rFonts w:ascii="Helvetica" w:eastAsia="Times New Roman" w:hAnsi="Helvetica" w:cs="Times New Roman"/>
                <w:color w:val="333333"/>
                <w:sz w:val="19"/>
                <w:szCs w:val="19"/>
                <w:lang w:val="en-US"/>
              </w:rPr>
            </w:pPr>
            <w:hyperlink r:id="rId21" w:history="1">
              <w:r w:rsidR="0064190D" w:rsidRPr="007D5CD9">
                <w:rPr>
                  <w:rFonts w:ascii="Helvetica" w:eastAsia="Times New Roman" w:hAnsi="Helvetica" w:cs="Times New Roman"/>
                  <w:color w:val="33478C"/>
                  <w:sz w:val="19"/>
                  <w:szCs w:val="19"/>
                  <w:u w:val="single"/>
                  <w:lang w:val="en-US"/>
                </w:rPr>
                <w:t>rs81378521</w:t>
              </w:r>
            </w:hyperlink>
          </w:p>
        </w:tc>
      </w:tr>
    </w:tbl>
    <w:p w14:paraId="2FBE0494" w14:textId="0DBD2346" w:rsidR="000016C0" w:rsidRDefault="000016C0">
      <w:pPr>
        <w:rPr>
          <w:rFonts w:ascii="Arial" w:hAnsi="Arial" w:cs="Arial"/>
          <w:color w:val="000000"/>
          <w:sz w:val="27"/>
          <w:szCs w:val="27"/>
          <w:shd w:val="clear" w:color="auto" w:fill="FFFEE8"/>
          <w:lang w:val="en-US"/>
        </w:rPr>
      </w:pPr>
      <w:r>
        <w:rPr>
          <w:rFonts w:ascii="Arial" w:hAnsi="Arial" w:cs="Arial"/>
          <w:color w:val="000000"/>
          <w:sz w:val="27"/>
          <w:szCs w:val="27"/>
          <w:shd w:val="clear" w:color="auto" w:fill="FFFEE8"/>
          <w:lang w:val="en-US"/>
        </w:rPr>
        <w:br w:type="page"/>
      </w:r>
    </w:p>
    <w:p w14:paraId="3C87A91B" w14:textId="37672EC1" w:rsidR="0087152B" w:rsidRPr="00202D43" w:rsidRDefault="0087152B" w:rsidP="0087152B">
      <w:pPr>
        <w:pStyle w:val="MDPI71References"/>
        <w:numPr>
          <w:ilvl w:val="0"/>
          <w:numId w:val="0"/>
        </w:numPr>
        <w:rPr>
          <w:rFonts w:eastAsia="SimSun"/>
          <w:szCs w:val="18"/>
        </w:rPr>
      </w:pPr>
      <w:r>
        <w:rPr>
          <w:rFonts w:eastAsia="SimSun"/>
          <w:b/>
          <w:bCs/>
          <w:szCs w:val="18"/>
        </w:rPr>
        <w:lastRenderedPageBreak/>
        <w:t xml:space="preserve">Supp </w:t>
      </w:r>
      <w:r w:rsidRPr="00202D43">
        <w:rPr>
          <w:rFonts w:eastAsia="SimSun"/>
          <w:b/>
          <w:bCs/>
          <w:szCs w:val="18"/>
        </w:rPr>
        <w:t>Fig</w:t>
      </w:r>
      <w:r>
        <w:rPr>
          <w:rFonts w:eastAsia="SimSun"/>
          <w:b/>
          <w:bCs/>
          <w:szCs w:val="18"/>
        </w:rPr>
        <w:t xml:space="preserve"> 3</w:t>
      </w:r>
      <w:r w:rsidRPr="00202D43">
        <w:rPr>
          <w:rFonts w:eastAsia="SimSun"/>
          <w:b/>
          <w:bCs/>
          <w:szCs w:val="18"/>
        </w:rPr>
        <w:t xml:space="preserve">. </w:t>
      </w:r>
      <w:r>
        <w:rPr>
          <w:rFonts w:eastAsia="SimSun"/>
          <w:b/>
          <w:bCs/>
          <w:szCs w:val="18"/>
        </w:rPr>
        <w:t>Comparison of three methods for piglet splay leg phenotype</w:t>
      </w:r>
      <w:r w:rsidRPr="00202D43">
        <w:rPr>
          <w:rFonts w:eastAsia="SimSun"/>
          <w:b/>
          <w:bCs/>
          <w:szCs w:val="18"/>
        </w:rPr>
        <w:t>.</w:t>
      </w:r>
      <w:r>
        <w:rPr>
          <w:rFonts w:eastAsia="SimSun"/>
          <w:szCs w:val="18"/>
        </w:rPr>
        <w:t xml:space="preserve"> </w:t>
      </w:r>
      <w:r w:rsidR="00C841BA">
        <w:rPr>
          <w:rFonts w:eastAsia="SimSun"/>
          <w:szCs w:val="18"/>
        </w:rPr>
        <w:t>The i</w:t>
      </w:r>
      <w:r w:rsidRPr="0087152B">
        <w:rPr>
          <w:rFonts w:eastAsia="SimSun"/>
          <w:szCs w:val="18"/>
        </w:rPr>
        <w:t>ntersection between SNP</w:t>
      </w:r>
      <w:r>
        <w:rPr>
          <w:rFonts w:eastAsia="SimSun"/>
          <w:szCs w:val="18"/>
        </w:rPr>
        <w:t xml:space="preserve"> lists. Blue: GBM, Red; PLINK, Green: rrBLUP.</w:t>
      </w:r>
      <w:r w:rsidRPr="0087152B">
        <w:rPr>
          <w:rFonts w:eastAsia="SimSun"/>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FD0510" w14:paraId="4765E111" w14:textId="77777777" w:rsidTr="0087152B">
        <w:tc>
          <w:tcPr>
            <w:tcW w:w="7280" w:type="dxa"/>
          </w:tcPr>
          <w:p w14:paraId="22B8F404" w14:textId="5DAD30E2" w:rsidR="00FD0510" w:rsidRDefault="00FD0510" w:rsidP="000708F8">
            <w:pPr>
              <w:jc w:val="center"/>
              <w:rPr>
                <w:rFonts w:ascii="Arial" w:hAnsi="Arial" w:cs="Arial"/>
                <w:color w:val="000000"/>
                <w:sz w:val="27"/>
                <w:szCs w:val="27"/>
                <w:shd w:val="clear" w:color="auto" w:fill="FFFEE8"/>
                <w:lang w:val="en-US"/>
              </w:rPr>
            </w:pPr>
            <w:r>
              <w:rPr>
                <w:rFonts w:ascii="Arial" w:hAnsi="Arial" w:cs="Arial"/>
                <w:color w:val="000000"/>
                <w:sz w:val="27"/>
                <w:szCs w:val="27"/>
                <w:shd w:val="clear" w:color="auto" w:fill="FFFEE8"/>
                <w:lang w:val="en-US"/>
              </w:rPr>
              <w:br w:type="page"/>
            </w:r>
            <w:r>
              <w:rPr>
                <w:rFonts w:ascii="Arial" w:hAnsi="Arial" w:cs="Arial"/>
                <w:noProof/>
                <w:color w:val="000000"/>
                <w:sz w:val="27"/>
                <w:szCs w:val="27"/>
                <w:shd w:val="clear" w:color="auto" w:fill="FFFEE8"/>
                <w:lang w:val="en-US"/>
              </w:rPr>
              <w:drawing>
                <wp:inline distT="0" distB="0" distL="0" distR="0" wp14:anchorId="65938905" wp14:editId="0EBB9264">
                  <wp:extent cx="3657600" cy="1828799"/>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57600" cy="1828799"/>
                          </a:xfrm>
                          <a:prstGeom prst="rect">
                            <a:avLst/>
                          </a:prstGeom>
                        </pic:spPr>
                      </pic:pic>
                    </a:graphicData>
                  </a:graphic>
                </wp:inline>
              </w:drawing>
            </w:r>
          </w:p>
        </w:tc>
        <w:tc>
          <w:tcPr>
            <w:tcW w:w="7280" w:type="dxa"/>
          </w:tcPr>
          <w:p w14:paraId="2C7609E2" w14:textId="77777777" w:rsidR="00FD0510" w:rsidRDefault="00FD0510" w:rsidP="000708F8">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5CAA8C72" wp14:editId="104F0EBF">
                  <wp:extent cx="3657598" cy="1828799"/>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r>
      <w:tr w:rsidR="00FD0510" w14:paraId="6485E8E0" w14:textId="77777777" w:rsidTr="0087152B">
        <w:tc>
          <w:tcPr>
            <w:tcW w:w="7280" w:type="dxa"/>
          </w:tcPr>
          <w:p w14:paraId="2A782B55" w14:textId="77777777" w:rsidR="00FD0510" w:rsidRDefault="00FD0510" w:rsidP="000708F8">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07329D17" wp14:editId="0B5D98D6">
                  <wp:extent cx="3657598" cy="1828799"/>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c>
          <w:tcPr>
            <w:tcW w:w="7280" w:type="dxa"/>
          </w:tcPr>
          <w:p w14:paraId="5F2333C5" w14:textId="77777777" w:rsidR="00FD0510" w:rsidRDefault="00FD0510" w:rsidP="000708F8">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7B76A6D6" wp14:editId="39689096">
                  <wp:extent cx="3657598" cy="182879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r>
      <w:tr w:rsidR="00FD0510" w14:paraId="6E9F3881" w14:textId="77777777" w:rsidTr="0087152B">
        <w:tc>
          <w:tcPr>
            <w:tcW w:w="7280" w:type="dxa"/>
          </w:tcPr>
          <w:p w14:paraId="2D15132B" w14:textId="77777777" w:rsidR="00FD0510" w:rsidRDefault="00FD0510" w:rsidP="000708F8">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0A7C9EBE" wp14:editId="0FF1807F">
                  <wp:extent cx="3657598" cy="1828799"/>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c>
          <w:tcPr>
            <w:tcW w:w="7280" w:type="dxa"/>
          </w:tcPr>
          <w:p w14:paraId="1C8D2A5F" w14:textId="77777777" w:rsidR="00FD0510" w:rsidRDefault="00FD0510" w:rsidP="000708F8">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3240BF83" wp14:editId="6A09CB79">
                  <wp:extent cx="3657598" cy="1828799"/>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r>
      <w:tr w:rsidR="00FD0510" w14:paraId="0CCFFF22" w14:textId="77777777" w:rsidTr="0087152B">
        <w:tc>
          <w:tcPr>
            <w:tcW w:w="7280" w:type="dxa"/>
          </w:tcPr>
          <w:p w14:paraId="6D479D54" w14:textId="77777777" w:rsidR="00FD0510" w:rsidRDefault="00FD0510" w:rsidP="000708F8">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lastRenderedPageBreak/>
              <w:drawing>
                <wp:inline distT="0" distB="0" distL="0" distR="0" wp14:anchorId="095E66A6" wp14:editId="7F33DD8B">
                  <wp:extent cx="3657598" cy="1828799"/>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c>
          <w:tcPr>
            <w:tcW w:w="7280" w:type="dxa"/>
          </w:tcPr>
          <w:p w14:paraId="6F6B9214" w14:textId="77777777" w:rsidR="00FD0510" w:rsidRDefault="00FD0510" w:rsidP="000708F8">
            <w:pPr>
              <w:jc w:val="center"/>
              <w:rPr>
                <w:rFonts w:ascii="Arial" w:hAnsi="Arial" w:cs="Arial"/>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30CD55D0" wp14:editId="028E1B25">
                  <wp:extent cx="3657598" cy="1828799"/>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57598" cy="1828799"/>
                          </a:xfrm>
                          <a:prstGeom prst="rect">
                            <a:avLst/>
                          </a:prstGeom>
                        </pic:spPr>
                      </pic:pic>
                    </a:graphicData>
                  </a:graphic>
                </wp:inline>
              </w:drawing>
            </w:r>
          </w:p>
        </w:tc>
      </w:tr>
      <w:tr w:rsidR="00FD0510" w14:paraId="32AE58DB" w14:textId="77777777" w:rsidTr="0087152B">
        <w:tc>
          <w:tcPr>
            <w:tcW w:w="7280" w:type="dxa"/>
          </w:tcPr>
          <w:p w14:paraId="227B6431" w14:textId="77777777" w:rsidR="00FD0510" w:rsidRDefault="00FD0510" w:rsidP="000708F8">
            <w:pPr>
              <w:jc w:val="center"/>
              <w:rPr>
                <w:rFonts w:ascii="Arial" w:hAnsi="Arial" w:cs="Arial"/>
                <w:noProof/>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56ED8DCC" wp14:editId="089D2FD9">
                  <wp:extent cx="3657598" cy="1828798"/>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57598" cy="1828798"/>
                          </a:xfrm>
                          <a:prstGeom prst="rect">
                            <a:avLst/>
                          </a:prstGeom>
                        </pic:spPr>
                      </pic:pic>
                    </a:graphicData>
                  </a:graphic>
                </wp:inline>
              </w:drawing>
            </w:r>
          </w:p>
        </w:tc>
        <w:tc>
          <w:tcPr>
            <w:tcW w:w="7280" w:type="dxa"/>
          </w:tcPr>
          <w:p w14:paraId="72BF5F0D" w14:textId="77777777" w:rsidR="00FD0510" w:rsidRDefault="00FD0510" w:rsidP="000708F8">
            <w:pPr>
              <w:jc w:val="center"/>
              <w:rPr>
                <w:rFonts w:ascii="Arial" w:hAnsi="Arial" w:cs="Arial"/>
                <w:noProof/>
                <w:color w:val="000000"/>
                <w:sz w:val="27"/>
                <w:szCs w:val="27"/>
                <w:shd w:val="clear" w:color="auto" w:fill="FFFEE8"/>
                <w:lang w:val="en-US"/>
              </w:rPr>
            </w:pPr>
            <w:r>
              <w:rPr>
                <w:rFonts w:ascii="Arial" w:hAnsi="Arial" w:cs="Arial"/>
                <w:noProof/>
                <w:color w:val="000000"/>
                <w:sz w:val="27"/>
                <w:szCs w:val="27"/>
                <w:shd w:val="clear" w:color="auto" w:fill="FFFEE8"/>
                <w:lang w:val="en-US"/>
              </w:rPr>
              <w:drawing>
                <wp:inline distT="0" distB="0" distL="0" distR="0" wp14:anchorId="3FF755A4" wp14:editId="35B7CB5C">
                  <wp:extent cx="3657598" cy="1828798"/>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INK_RRBLUP.LA.Fr.ALLELIC.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57598" cy="1828798"/>
                          </a:xfrm>
                          <a:prstGeom prst="rect">
                            <a:avLst/>
                          </a:prstGeom>
                        </pic:spPr>
                      </pic:pic>
                    </a:graphicData>
                  </a:graphic>
                </wp:inline>
              </w:drawing>
            </w:r>
          </w:p>
        </w:tc>
      </w:tr>
    </w:tbl>
    <w:p w14:paraId="5A15BA41" w14:textId="148D60B9" w:rsidR="000016C0" w:rsidRDefault="000016C0">
      <w:pPr>
        <w:rPr>
          <w:lang w:val="en-US"/>
        </w:rPr>
      </w:pPr>
    </w:p>
    <w:tbl>
      <w:tblPr>
        <w:tblW w:w="14704" w:type="dxa"/>
        <w:tblCellSpacing w:w="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741"/>
        <w:gridCol w:w="2129"/>
        <w:gridCol w:w="1170"/>
        <w:gridCol w:w="2610"/>
        <w:gridCol w:w="1293"/>
        <w:gridCol w:w="2697"/>
        <w:gridCol w:w="1679"/>
        <w:gridCol w:w="1385"/>
      </w:tblGrid>
      <w:tr w:rsidR="0064190D" w:rsidRPr="0064190D" w14:paraId="7F0AF431" w14:textId="77777777" w:rsidTr="0064190D">
        <w:trPr>
          <w:trHeight w:val="1184"/>
          <w:tblHeader/>
          <w:tblCellSpacing w:w="0" w:type="dxa"/>
        </w:trPr>
        <w:tc>
          <w:tcPr>
            <w:tcW w:w="1741" w:type="dxa"/>
            <w:tcBorders>
              <w:top w:val="nil"/>
              <w:left w:val="nil"/>
              <w:bottom w:val="nil"/>
              <w:right w:val="nil"/>
            </w:tcBorders>
            <w:shd w:val="clear" w:color="auto" w:fill="CCCCCC"/>
            <w:tcMar>
              <w:top w:w="30" w:type="dxa"/>
              <w:left w:w="60" w:type="dxa"/>
              <w:bottom w:w="30" w:type="dxa"/>
              <w:right w:w="300" w:type="dxa"/>
            </w:tcMar>
            <w:hideMark/>
          </w:tcPr>
          <w:p w14:paraId="0C54F504" w14:textId="425D4B5D"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Pr>
                <w:rFonts w:ascii="Helvetica" w:eastAsia="Times New Roman" w:hAnsi="Helvetica" w:cs="Times New Roman"/>
                <w:b/>
                <w:bCs/>
                <w:color w:val="333333"/>
                <w:sz w:val="19"/>
                <w:szCs w:val="19"/>
                <w:lang w:val="en-US"/>
              </w:rPr>
              <w:t>SNP</w:t>
            </w:r>
          </w:p>
        </w:tc>
        <w:tc>
          <w:tcPr>
            <w:tcW w:w="2129" w:type="dxa"/>
            <w:tcBorders>
              <w:top w:val="nil"/>
              <w:left w:val="nil"/>
              <w:bottom w:val="nil"/>
              <w:right w:val="nil"/>
            </w:tcBorders>
            <w:shd w:val="clear" w:color="auto" w:fill="CCCCCC"/>
            <w:tcMar>
              <w:top w:w="30" w:type="dxa"/>
              <w:left w:w="60" w:type="dxa"/>
              <w:bottom w:w="30" w:type="dxa"/>
              <w:right w:w="300" w:type="dxa"/>
            </w:tcMar>
            <w:hideMark/>
          </w:tcPr>
          <w:p w14:paraId="324863E2" w14:textId="77777777"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sidRPr="007D5CD9">
              <w:rPr>
                <w:rFonts w:ascii="Helvetica" w:eastAsia="Times New Roman" w:hAnsi="Helvetica" w:cs="Times New Roman"/>
                <w:b/>
                <w:bCs/>
                <w:color w:val="333333"/>
                <w:sz w:val="20"/>
                <w:szCs w:val="20"/>
                <w:lang w:val="en-US"/>
              </w:rPr>
              <w:t>Location</w:t>
            </w:r>
          </w:p>
        </w:tc>
        <w:tc>
          <w:tcPr>
            <w:tcW w:w="1170" w:type="dxa"/>
            <w:tcBorders>
              <w:top w:val="nil"/>
              <w:left w:val="nil"/>
              <w:bottom w:val="nil"/>
              <w:right w:val="nil"/>
            </w:tcBorders>
            <w:shd w:val="clear" w:color="auto" w:fill="CCCCCC"/>
            <w:tcMar>
              <w:top w:w="30" w:type="dxa"/>
              <w:left w:w="60" w:type="dxa"/>
              <w:bottom w:w="30" w:type="dxa"/>
              <w:right w:w="300" w:type="dxa"/>
            </w:tcMar>
            <w:hideMark/>
          </w:tcPr>
          <w:p w14:paraId="1E2CAF3E" w14:textId="77777777"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sidRPr="007D5CD9">
              <w:rPr>
                <w:rFonts w:ascii="Helvetica" w:eastAsia="Times New Roman" w:hAnsi="Helvetica" w:cs="Times New Roman"/>
                <w:b/>
                <w:bCs/>
                <w:color w:val="333333"/>
                <w:sz w:val="20"/>
                <w:szCs w:val="20"/>
                <w:lang w:val="en-US"/>
              </w:rPr>
              <w:t>Allele</w:t>
            </w:r>
          </w:p>
        </w:tc>
        <w:tc>
          <w:tcPr>
            <w:tcW w:w="2610" w:type="dxa"/>
            <w:tcBorders>
              <w:top w:val="nil"/>
              <w:left w:val="nil"/>
              <w:bottom w:val="nil"/>
              <w:right w:val="nil"/>
            </w:tcBorders>
            <w:shd w:val="clear" w:color="auto" w:fill="CCCCCC"/>
            <w:tcMar>
              <w:top w:w="30" w:type="dxa"/>
              <w:left w:w="60" w:type="dxa"/>
              <w:bottom w:w="30" w:type="dxa"/>
              <w:right w:w="300" w:type="dxa"/>
            </w:tcMar>
            <w:hideMark/>
          </w:tcPr>
          <w:p w14:paraId="334BA4B5" w14:textId="77777777"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sidRPr="007D5CD9">
              <w:rPr>
                <w:rFonts w:ascii="Helvetica" w:eastAsia="Times New Roman" w:hAnsi="Helvetica" w:cs="Times New Roman"/>
                <w:b/>
                <w:bCs/>
                <w:color w:val="333333"/>
                <w:sz w:val="20"/>
                <w:szCs w:val="20"/>
                <w:lang w:val="en-US"/>
              </w:rPr>
              <w:t>Consequence</w:t>
            </w:r>
          </w:p>
        </w:tc>
        <w:tc>
          <w:tcPr>
            <w:tcW w:w="1293" w:type="dxa"/>
            <w:tcBorders>
              <w:top w:val="nil"/>
              <w:left w:val="nil"/>
              <w:bottom w:val="nil"/>
              <w:right w:val="nil"/>
            </w:tcBorders>
            <w:shd w:val="clear" w:color="auto" w:fill="CCCCCC"/>
            <w:tcMar>
              <w:top w:w="30" w:type="dxa"/>
              <w:left w:w="60" w:type="dxa"/>
              <w:bottom w:w="30" w:type="dxa"/>
              <w:right w:w="300" w:type="dxa"/>
            </w:tcMar>
            <w:hideMark/>
          </w:tcPr>
          <w:p w14:paraId="77FA7CA8" w14:textId="77777777"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sidRPr="007D5CD9">
              <w:rPr>
                <w:rFonts w:ascii="Helvetica" w:eastAsia="Times New Roman" w:hAnsi="Helvetica" w:cs="Times New Roman"/>
                <w:b/>
                <w:bCs/>
                <w:color w:val="333333"/>
                <w:sz w:val="20"/>
                <w:szCs w:val="20"/>
                <w:lang w:val="en-US"/>
              </w:rPr>
              <w:t>Symbol</w:t>
            </w:r>
          </w:p>
        </w:tc>
        <w:tc>
          <w:tcPr>
            <w:tcW w:w="2697" w:type="dxa"/>
            <w:tcBorders>
              <w:top w:val="nil"/>
              <w:left w:val="nil"/>
              <w:bottom w:val="nil"/>
              <w:right w:val="nil"/>
            </w:tcBorders>
            <w:shd w:val="clear" w:color="auto" w:fill="CCCCCC"/>
            <w:tcMar>
              <w:top w:w="30" w:type="dxa"/>
              <w:left w:w="60" w:type="dxa"/>
              <w:bottom w:w="30" w:type="dxa"/>
              <w:right w:w="300" w:type="dxa"/>
            </w:tcMar>
            <w:hideMark/>
          </w:tcPr>
          <w:p w14:paraId="5F8D2F1E" w14:textId="77777777"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sidRPr="007D5CD9">
              <w:rPr>
                <w:rFonts w:ascii="Helvetica" w:eastAsia="Times New Roman" w:hAnsi="Helvetica" w:cs="Times New Roman"/>
                <w:b/>
                <w:bCs/>
                <w:color w:val="333333"/>
                <w:sz w:val="20"/>
                <w:szCs w:val="20"/>
                <w:lang w:val="en-US"/>
              </w:rPr>
              <w:t>Gene</w:t>
            </w:r>
          </w:p>
        </w:tc>
        <w:tc>
          <w:tcPr>
            <w:tcW w:w="1679" w:type="dxa"/>
            <w:tcBorders>
              <w:top w:val="nil"/>
              <w:left w:val="nil"/>
              <w:bottom w:val="nil"/>
              <w:right w:val="nil"/>
            </w:tcBorders>
            <w:shd w:val="clear" w:color="auto" w:fill="CCCCCC"/>
            <w:tcMar>
              <w:top w:w="30" w:type="dxa"/>
              <w:left w:w="60" w:type="dxa"/>
              <w:bottom w:w="30" w:type="dxa"/>
              <w:right w:w="300" w:type="dxa"/>
            </w:tcMar>
            <w:hideMark/>
          </w:tcPr>
          <w:p w14:paraId="47DBEE66" w14:textId="77777777"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sidRPr="007D5CD9">
              <w:rPr>
                <w:rFonts w:ascii="Helvetica" w:eastAsia="Times New Roman" w:hAnsi="Helvetica" w:cs="Times New Roman"/>
                <w:b/>
                <w:bCs/>
                <w:color w:val="333333"/>
                <w:sz w:val="20"/>
                <w:szCs w:val="20"/>
                <w:lang w:val="en-US"/>
              </w:rPr>
              <w:t>Biotype</w:t>
            </w:r>
          </w:p>
        </w:tc>
        <w:tc>
          <w:tcPr>
            <w:tcW w:w="1385" w:type="dxa"/>
            <w:tcBorders>
              <w:top w:val="nil"/>
              <w:left w:val="nil"/>
              <w:bottom w:val="nil"/>
              <w:right w:val="nil"/>
            </w:tcBorders>
            <w:shd w:val="clear" w:color="auto" w:fill="CCCCCC"/>
            <w:tcMar>
              <w:top w:w="30" w:type="dxa"/>
              <w:left w:w="60" w:type="dxa"/>
              <w:bottom w:w="30" w:type="dxa"/>
              <w:right w:w="300" w:type="dxa"/>
            </w:tcMar>
            <w:hideMark/>
          </w:tcPr>
          <w:p w14:paraId="5B5599DE" w14:textId="77777777" w:rsidR="0064190D" w:rsidRPr="007D5CD9" w:rsidRDefault="0064190D" w:rsidP="007D5CD9">
            <w:pPr>
              <w:spacing w:after="0" w:line="240" w:lineRule="atLeast"/>
              <w:rPr>
                <w:rFonts w:ascii="Helvetica" w:eastAsia="Times New Roman" w:hAnsi="Helvetica" w:cs="Times New Roman"/>
                <w:b/>
                <w:bCs/>
                <w:color w:val="333333"/>
                <w:sz w:val="20"/>
                <w:szCs w:val="20"/>
                <w:lang w:val="en-US"/>
              </w:rPr>
            </w:pPr>
            <w:r w:rsidRPr="007D5CD9">
              <w:rPr>
                <w:rFonts w:ascii="Helvetica" w:eastAsia="Times New Roman" w:hAnsi="Helvetica" w:cs="Times New Roman"/>
                <w:b/>
                <w:bCs/>
                <w:color w:val="333333"/>
                <w:sz w:val="20"/>
                <w:szCs w:val="20"/>
                <w:lang w:val="en-US"/>
              </w:rPr>
              <w:t>Existing variant</w:t>
            </w:r>
          </w:p>
        </w:tc>
      </w:tr>
      <w:tr w:rsidR="0064190D" w:rsidRPr="0064190D" w14:paraId="1F50B553" w14:textId="77777777" w:rsidTr="0064190D">
        <w:trPr>
          <w:trHeight w:val="370"/>
          <w:tblCellSpacing w:w="0" w:type="dxa"/>
        </w:trPr>
        <w:tc>
          <w:tcPr>
            <w:tcW w:w="1741" w:type="dxa"/>
            <w:tcBorders>
              <w:top w:val="nil"/>
              <w:left w:val="nil"/>
              <w:bottom w:val="nil"/>
              <w:right w:val="nil"/>
            </w:tcBorders>
            <w:shd w:val="clear" w:color="auto" w:fill="FFFFFF"/>
            <w:tcMar>
              <w:top w:w="60" w:type="dxa"/>
              <w:left w:w="60" w:type="dxa"/>
              <w:bottom w:w="60" w:type="dxa"/>
              <w:right w:w="60" w:type="dxa"/>
            </w:tcMar>
            <w:hideMark/>
          </w:tcPr>
          <w:p w14:paraId="6246E692" w14:textId="77777777"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lang w:val="en-US"/>
              </w:rPr>
              <w:t>MARC0030657</w:t>
            </w:r>
          </w:p>
        </w:tc>
        <w:tc>
          <w:tcPr>
            <w:tcW w:w="2129" w:type="dxa"/>
            <w:tcBorders>
              <w:top w:val="nil"/>
              <w:left w:val="nil"/>
              <w:bottom w:val="nil"/>
              <w:right w:val="nil"/>
            </w:tcBorders>
            <w:shd w:val="clear" w:color="auto" w:fill="FFFFFF"/>
            <w:tcMar>
              <w:top w:w="60" w:type="dxa"/>
              <w:left w:w="60" w:type="dxa"/>
              <w:bottom w:w="60" w:type="dxa"/>
              <w:right w:w="60" w:type="dxa"/>
            </w:tcMar>
            <w:hideMark/>
          </w:tcPr>
          <w:p w14:paraId="55086919" w14:textId="77777777" w:rsidR="0064190D" w:rsidRPr="007D5CD9" w:rsidRDefault="000F169E" w:rsidP="007D5CD9">
            <w:pPr>
              <w:spacing w:after="0" w:line="240" w:lineRule="auto"/>
              <w:rPr>
                <w:rFonts w:ascii="Helvetica" w:eastAsia="Times New Roman" w:hAnsi="Helvetica" w:cs="Times New Roman"/>
                <w:color w:val="333333"/>
                <w:sz w:val="20"/>
                <w:szCs w:val="20"/>
                <w:lang w:val="en-US"/>
              </w:rPr>
            </w:pPr>
            <w:hyperlink r:id="rId32" w:history="1">
              <w:r w:rsidR="0064190D" w:rsidRPr="007D5CD9">
                <w:rPr>
                  <w:rFonts w:ascii="Helvetica" w:eastAsia="Times New Roman" w:hAnsi="Helvetica" w:cs="Times New Roman"/>
                  <w:color w:val="33478C"/>
                  <w:sz w:val="20"/>
                  <w:szCs w:val="20"/>
                  <w:u w:val="single"/>
                  <w:lang w:val="en-US"/>
                </w:rPr>
                <w:t>1:112210717-112210717</w:t>
              </w:r>
            </w:hyperlink>
          </w:p>
        </w:tc>
        <w:tc>
          <w:tcPr>
            <w:tcW w:w="1170" w:type="dxa"/>
            <w:tcBorders>
              <w:top w:val="nil"/>
              <w:left w:val="nil"/>
              <w:bottom w:val="nil"/>
              <w:right w:val="nil"/>
            </w:tcBorders>
            <w:shd w:val="clear" w:color="auto" w:fill="FFFFFF"/>
            <w:tcMar>
              <w:top w:w="60" w:type="dxa"/>
              <w:left w:w="60" w:type="dxa"/>
              <w:bottom w:w="60" w:type="dxa"/>
              <w:right w:w="60" w:type="dxa"/>
            </w:tcMar>
            <w:hideMark/>
          </w:tcPr>
          <w:p w14:paraId="3EB4B9CD" w14:textId="77777777"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lang w:val="en-US"/>
              </w:rPr>
              <w:t>G</w:t>
            </w:r>
          </w:p>
        </w:tc>
        <w:tc>
          <w:tcPr>
            <w:tcW w:w="2610" w:type="dxa"/>
            <w:tcBorders>
              <w:top w:val="nil"/>
              <w:left w:val="nil"/>
              <w:bottom w:val="nil"/>
              <w:right w:val="nil"/>
            </w:tcBorders>
            <w:shd w:val="clear" w:color="auto" w:fill="FFFFFF"/>
            <w:tcMar>
              <w:top w:w="60" w:type="dxa"/>
              <w:left w:w="60" w:type="dxa"/>
              <w:bottom w:w="60" w:type="dxa"/>
              <w:right w:w="60" w:type="dxa"/>
            </w:tcMar>
            <w:hideMark/>
          </w:tcPr>
          <w:p w14:paraId="19853A3B" w14:textId="089444D4" w:rsidR="0064190D" w:rsidRPr="0064190D"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shd w:val="clear" w:color="auto" w:fill="02599C"/>
                <w:lang w:val="en-US"/>
              </w:rPr>
              <w:t> </w:t>
            </w:r>
            <w:r w:rsidRPr="007D5CD9">
              <w:rPr>
                <w:rFonts w:ascii="Helvetica" w:eastAsia="Times New Roman" w:hAnsi="Helvetica" w:cs="Times New Roman"/>
                <w:color w:val="333333"/>
                <w:sz w:val="20"/>
                <w:szCs w:val="20"/>
                <w:lang w:val="en-US"/>
              </w:rPr>
              <w:t> Intron</w:t>
            </w:r>
            <w:r>
              <w:rPr>
                <w:rFonts w:ascii="Helvetica" w:eastAsia="Times New Roman" w:hAnsi="Helvetica" w:cs="Times New Roman"/>
                <w:color w:val="333333"/>
                <w:sz w:val="20"/>
                <w:szCs w:val="20"/>
                <w:lang w:val="en-US"/>
              </w:rPr>
              <w:t xml:space="preserve"> </w:t>
            </w:r>
            <w:r w:rsidRPr="007D5CD9">
              <w:rPr>
                <w:rFonts w:ascii="Helvetica" w:eastAsia="Times New Roman" w:hAnsi="Helvetica" w:cs="Times New Roman"/>
                <w:color w:val="333333"/>
                <w:sz w:val="20"/>
                <w:szCs w:val="20"/>
                <w:lang w:val="en-US"/>
              </w:rPr>
              <w:t>variant,</w:t>
            </w:r>
          </w:p>
          <w:p w14:paraId="3648BF85" w14:textId="29D58388"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lang w:val="en-US"/>
              </w:rPr>
              <w:t>Non</w:t>
            </w:r>
            <w:r>
              <w:rPr>
                <w:rFonts w:ascii="Helvetica" w:eastAsia="Times New Roman" w:hAnsi="Helvetica" w:cs="Times New Roman"/>
                <w:color w:val="333333"/>
                <w:sz w:val="20"/>
                <w:szCs w:val="20"/>
                <w:lang w:val="en-US"/>
              </w:rPr>
              <w:t>-</w:t>
            </w:r>
            <w:r w:rsidRPr="007D5CD9">
              <w:rPr>
                <w:rFonts w:ascii="Helvetica" w:eastAsia="Times New Roman" w:hAnsi="Helvetica" w:cs="Times New Roman"/>
                <w:color w:val="333333"/>
                <w:sz w:val="20"/>
                <w:szCs w:val="20"/>
                <w:lang w:val="en-US"/>
              </w:rPr>
              <w:t>coding</w:t>
            </w:r>
            <w:r>
              <w:rPr>
                <w:rFonts w:ascii="Helvetica" w:eastAsia="Times New Roman" w:hAnsi="Helvetica" w:cs="Times New Roman"/>
                <w:color w:val="333333"/>
                <w:sz w:val="20"/>
                <w:szCs w:val="20"/>
                <w:lang w:val="en-US"/>
              </w:rPr>
              <w:t xml:space="preserve"> </w:t>
            </w:r>
            <w:r w:rsidRPr="007D5CD9">
              <w:rPr>
                <w:rFonts w:ascii="Helvetica" w:eastAsia="Times New Roman" w:hAnsi="Helvetica" w:cs="Times New Roman"/>
                <w:color w:val="333333"/>
                <w:sz w:val="20"/>
                <w:szCs w:val="20"/>
                <w:lang w:val="en-US"/>
              </w:rPr>
              <w:t>transcript</w:t>
            </w:r>
            <w:r>
              <w:rPr>
                <w:rFonts w:ascii="Helvetica" w:eastAsia="Times New Roman" w:hAnsi="Helvetica" w:cs="Times New Roman"/>
                <w:color w:val="333333"/>
                <w:sz w:val="20"/>
                <w:szCs w:val="20"/>
                <w:lang w:val="en-US"/>
              </w:rPr>
              <w:t xml:space="preserve"> </w:t>
            </w:r>
            <w:r w:rsidRPr="007D5CD9">
              <w:rPr>
                <w:rFonts w:ascii="Helvetica" w:eastAsia="Times New Roman" w:hAnsi="Helvetica" w:cs="Times New Roman"/>
                <w:color w:val="333333"/>
                <w:sz w:val="20"/>
                <w:szCs w:val="20"/>
                <w:lang w:val="en-US"/>
              </w:rPr>
              <w:t>variant</w:t>
            </w:r>
          </w:p>
        </w:tc>
        <w:tc>
          <w:tcPr>
            <w:tcW w:w="1293" w:type="dxa"/>
            <w:tcBorders>
              <w:top w:val="nil"/>
              <w:left w:val="nil"/>
              <w:bottom w:val="nil"/>
              <w:right w:val="nil"/>
            </w:tcBorders>
            <w:shd w:val="clear" w:color="auto" w:fill="FFFFFF"/>
            <w:tcMar>
              <w:top w:w="60" w:type="dxa"/>
              <w:left w:w="60" w:type="dxa"/>
              <w:bottom w:w="60" w:type="dxa"/>
              <w:right w:w="60" w:type="dxa"/>
            </w:tcMar>
            <w:hideMark/>
          </w:tcPr>
          <w:p w14:paraId="1FE82730" w14:textId="77777777"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lang w:val="en-US"/>
              </w:rPr>
              <w:t>-</w:t>
            </w:r>
          </w:p>
        </w:tc>
        <w:tc>
          <w:tcPr>
            <w:tcW w:w="2697" w:type="dxa"/>
            <w:tcBorders>
              <w:top w:val="nil"/>
              <w:left w:val="nil"/>
              <w:bottom w:val="nil"/>
              <w:right w:val="nil"/>
            </w:tcBorders>
            <w:shd w:val="clear" w:color="auto" w:fill="FFFFFF"/>
            <w:tcMar>
              <w:top w:w="60" w:type="dxa"/>
              <w:left w:w="60" w:type="dxa"/>
              <w:bottom w:w="60" w:type="dxa"/>
              <w:right w:w="60" w:type="dxa"/>
            </w:tcMar>
            <w:hideMark/>
          </w:tcPr>
          <w:p w14:paraId="2834160F" w14:textId="77777777" w:rsidR="0064190D" w:rsidRPr="007D5CD9" w:rsidRDefault="000F169E" w:rsidP="007D5CD9">
            <w:pPr>
              <w:spacing w:after="0" w:line="240" w:lineRule="auto"/>
              <w:rPr>
                <w:rFonts w:ascii="Helvetica" w:eastAsia="Times New Roman" w:hAnsi="Helvetica" w:cs="Times New Roman"/>
                <w:color w:val="333333"/>
                <w:sz w:val="20"/>
                <w:szCs w:val="20"/>
                <w:lang w:val="en-US"/>
              </w:rPr>
            </w:pPr>
            <w:hyperlink r:id="rId33" w:history="1">
              <w:r w:rsidR="0064190D" w:rsidRPr="007D5CD9">
                <w:rPr>
                  <w:rFonts w:ascii="Helvetica" w:eastAsia="Times New Roman" w:hAnsi="Helvetica" w:cs="Times New Roman"/>
                  <w:color w:val="33478C"/>
                  <w:sz w:val="20"/>
                  <w:szCs w:val="20"/>
                  <w:u w:val="single"/>
                  <w:lang w:val="en-US"/>
                </w:rPr>
                <w:t>ENSSSCG00000048340</w:t>
              </w:r>
            </w:hyperlink>
          </w:p>
        </w:tc>
        <w:tc>
          <w:tcPr>
            <w:tcW w:w="1679" w:type="dxa"/>
            <w:tcBorders>
              <w:top w:val="nil"/>
              <w:left w:val="nil"/>
              <w:bottom w:val="nil"/>
              <w:right w:val="nil"/>
            </w:tcBorders>
            <w:shd w:val="clear" w:color="auto" w:fill="FFFFFF"/>
            <w:tcMar>
              <w:top w:w="60" w:type="dxa"/>
              <w:left w:w="60" w:type="dxa"/>
              <w:bottom w:w="60" w:type="dxa"/>
              <w:right w:w="60" w:type="dxa"/>
            </w:tcMar>
            <w:hideMark/>
          </w:tcPr>
          <w:p w14:paraId="6FF00BDF" w14:textId="77777777"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lang w:val="en-US"/>
              </w:rPr>
              <w:t>lncRNA</w:t>
            </w:r>
          </w:p>
        </w:tc>
        <w:tc>
          <w:tcPr>
            <w:tcW w:w="1385" w:type="dxa"/>
            <w:tcBorders>
              <w:top w:val="nil"/>
              <w:left w:val="nil"/>
              <w:bottom w:val="nil"/>
              <w:right w:val="nil"/>
            </w:tcBorders>
            <w:shd w:val="clear" w:color="auto" w:fill="FFFFFF"/>
            <w:tcMar>
              <w:top w:w="60" w:type="dxa"/>
              <w:left w:w="60" w:type="dxa"/>
              <w:bottom w:w="60" w:type="dxa"/>
              <w:right w:w="60" w:type="dxa"/>
            </w:tcMar>
            <w:hideMark/>
          </w:tcPr>
          <w:p w14:paraId="67044EDD" w14:textId="77777777" w:rsidR="0064190D" w:rsidRPr="007D5CD9" w:rsidRDefault="000F169E" w:rsidP="007D5CD9">
            <w:pPr>
              <w:spacing w:after="0" w:line="240" w:lineRule="auto"/>
              <w:rPr>
                <w:rFonts w:ascii="Helvetica" w:eastAsia="Times New Roman" w:hAnsi="Helvetica" w:cs="Times New Roman"/>
                <w:color w:val="333333"/>
                <w:sz w:val="20"/>
                <w:szCs w:val="20"/>
                <w:lang w:val="en-US"/>
              </w:rPr>
            </w:pPr>
            <w:hyperlink r:id="rId34" w:history="1">
              <w:r w:rsidR="0064190D" w:rsidRPr="007D5CD9">
                <w:rPr>
                  <w:rFonts w:ascii="Helvetica" w:eastAsia="Times New Roman" w:hAnsi="Helvetica" w:cs="Times New Roman"/>
                  <w:color w:val="33478C"/>
                  <w:sz w:val="20"/>
                  <w:szCs w:val="20"/>
                  <w:u w:val="single"/>
                  <w:lang w:val="en-US"/>
                </w:rPr>
                <w:t>rs81225364</w:t>
              </w:r>
            </w:hyperlink>
          </w:p>
        </w:tc>
      </w:tr>
      <w:tr w:rsidR="0064190D" w:rsidRPr="0064190D" w14:paraId="0A58F51E" w14:textId="77777777" w:rsidTr="0064190D">
        <w:trPr>
          <w:trHeight w:val="355"/>
          <w:tblCellSpacing w:w="0" w:type="dxa"/>
        </w:trPr>
        <w:tc>
          <w:tcPr>
            <w:tcW w:w="1741" w:type="dxa"/>
            <w:tcBorders>
              <w:top w:val="nil"/>
              <w:left w:val="nil"/>
              <w:bottom w:val="nil"/>
              <w:right w:val="nil"/>
            </w:tcBorders>
            <w:shd w:val="clear" w:color="auto" w:fill="F0F0F0"/>
            <w:tcMar>
              <w:top w:w="60" w:type="dxa"/>
              <w:left w:w="60" w:type="dxa"/>
              <w:bottom w:w="60" w:type="dxa"/>
              <w:right w:w="60" w:type="dxa"/>
            </w:tcMar>
            <w:hideMark/>
          </w:tcPr>
          <w:p w14:paraId="7648F7CF" w14:textId="77777777"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sz w:val="20"/>
                <w:szCs w:val="20"/>
                <w:lang w:val="en-US"/>
              </w:rPr>
              <w:t>ALGA0075476</w:t>
            </w:r>
          </w:p>
        </w:tc>
        <w:tc>
          <w:tcPr>
            <w:tcW w:w="2129" w:type="dxa"/>
            <w:tcBorders>
              <w:top w:val="nil"/>
              <w:left w:val="nil"/>
              <w:bottom w:val="nil"/>
              <w:right w:val="nil"/>
            </w:tcBorders>
            <w:shd w:val="clear" w:color="auto" w:fill="F0F0F0"/>
            <w:tcMar>
              <w:top w:w="60" w:type="dxa"/>
              <w:left w:w="60" w:type="dxa"/>
              <w:bottom w:w="60" w:type="dxa"/>
              <w:right w:w="60" w:type="dxa"/>
            </w:tcMar>
            <w:hideMark/>
          </w:tcPr>
          <w:p w14:paraId="6857A50D" w14:textId="77777777" w:rsidR="0064190D" w:rsidRPr="007D5CD9" w:rsidRDefault="000F169E" w:rsidP="007D5CD9">
            <w:pPr>
              <w:spacing w:after="0" w:line="240" w:lineRule="auto"/>
              <w:rPr>
                <w:rFonts w:ascii="Helvetica" w:eastAsia="Times New Roman" w:hAnsi="Helvetica" w:cs="Times New Roman"/>
                <w:color w:val="333333"/>
                <w:sz w:val="20"/>
                <w:szCs w:val="20"/>
                <w:lang w:val="en-US"/>
              </w:rPr>
            </w:pPr>
            <w:hyperlink r:id="rId35" w:history="1">
              <w:r w:rsidR="0064190D" w:rsidRPr="007D5CD9">
                <w:rPr>
                  <w:rFonts w:ascii="Helvetica" w:eastAsia="Times New Roman" w:hAnsi="Helvetica" w:cs="Times New Roman"/>
                  <w:color w:val="33478C"/>
                  <w:sz w:val="20"/>
                  <w:szCs w:val="20"/>
                  <w:u w:val="single"/>
                  <w:lang w:val="en-US"/>
                </w:rPr>
                <w:t>14:12790416-12790416</w:t>
              </w:r>
            </w:hyperlink>
          </w:p>
        </w:tc>
        <w:tc>
          <w:tcPr>
            <w:tcW w:w="1170" w:type="dxa"/>
            <w:tcBorders>
              <w:top w:val="nil"/>
              <w:left w:val="nil"/>
              <w:bottom w:val="nil"/>
              <w:right w:val="nil"/>
            </w:tcBorders>
            <w:shd w:val="clear" w:color="auto" w:fill="F0F0F0"/>
            <w:tcMar>
              <w:top w:w="60" w:type="dxa"/>
              <w:left w:w="60" w:type="dxa"/>
              <w:bottom w:w="60" w:type="dxa"/>
              <w:right w:w="60" w:type="dxa"/>
            </w:tcMar>
            <w:hideMark/>
          </w:tcPr>
          <w:p w14:paraId="0563D073" w14:textId="77777777"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lang w:val="en-US"/>
              </w:rPr>
              <w:t>A</w:t>
            </w:r>
          </w:p>
        </w:tc>
        <w:tc>
          <w:tcPr>
            <w:tcW w:w="2610" w:type="dxa"/>
            <w:tcBorders>
              <w:top w:val="nil"/>
              <w:left w:val="nil"/>
              <w:bottom w:val="nil"/>
              <w:right w:val="nil"/>
            </w:tcBorders>
            <w:shd w:val="clear" w:color="auto" w:fill="F0F0F0"/>
            <w:tcMar>
              <w:top w:w="60" w:type="dxa"/>
              <w:left w:w="60" w:type="dxa"/>
              <w:bottom w:w="60" w:type="dxa"/>
              <w:right w:w="60" w:type="dxa"/>
            </w:tcMar>
            <w:hideMark/>
          </w:tcPr>
          <w:p w14:paraId="61406E64" w14:textId="371CBA00"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shd w:val="clear" w:color="auto" w:fill="02599C"/>
                <w:lang w:val="en-US"/>
              </w:rPr>
              <w:t> </w:t>
            </w:r>
            <w:r w:rsidRPr="007D5CD9">
              <w:rPr>
                <w:rFonts w:ascii="Helvetica" w:eastAsia="Times New Roman" w:hAnsi="Helvetica" w:cs="Times New Roman"/>
                <w:color w:val="333333"/>
                <w:sz w:val="20"/>
                <w:szCs w:val="20"/>
                <w:lang w:val="en-US"/>
              </w:rPr>
              <w:t> Intron</w:t>
            </w:r>
            <w:r>
              <w:rPr>
                <w:rFonts w:ascii="Helvetica" w:eastAsia="Times New Roman" w:hAnsi="Helvetica" w:cs="Times New Roman"/>
                <w:color w:val="333333"/>
                <w:sz w:val="20"/>
                <w:szCs w:val="20"/>
                <w:lang w:val="en-US"/>
              </w:rPr>
              <w:t xml:space="preserve"> </w:t>
            </w:r>
            <w:r w:rsidRPr="007D5CD9">
              <w:rPr>
                <w:rFonts w:ascii="Helvetica" w:eastAsia="Times New Roman" w:hAnsi="Helvetica" w:cs="Times New Roman"/>
                <w:color w:val="333333"/>
                <w:sz w:val="20"/>
                <w:szCs w:val="20"/>
                <w:lang w:val="en-US"/>
              </w:rPr>
              <w:t>variant</w:t>
            </w:r>
          </w:p>
        </w:tc>
        <w:tc>
          <w:tcPr>
            <w:tcW w:w="1293" w:type="dxa"/>
            <w:tcBorders>
              <w:top w:val="nil"/>
              <w:left w:val="nil"/>
              <w:bottom w:val="nil"/>
              <w:right w:val="nil"/>
            </w:tcBorders>
            <w:shd w:val="clear" w:color="auto" w:fill="F0F0F0"/>
            <w:tcMar>
              <w:top w:w="60" w:type="dxa"/>
              <w:left w:w="60" w:type="dxa"/>
              <w:bottom w:w="60" w:type="dxa"/>
              <w:right w:w="60" w:type="dxa"/>
            </w:tcMar>
            <w:hideMark/>
          </w:tcPr>
          <w:p w14:paraId="7FD7EF61" w14:textId="77777777"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7D5CD9">
              <w:rPr>
                <w:rFonts w:ascii="Helvetica" w:eastAsia="Times New Roman" w:hAnsi="Helvetica" w:cs="Times New Roman"/>
                <w:color w:val="333333"/>
                <w:sz w:val="20"/>
                <w:szCs w:val="20"/>
                <w:lang w:val="en-US"/>
              </w:rPr>
              <w:t>HMBOX1</w:t>
            </w:r>
          </w:p>
        </w:tc>
        <w:tc>
          <w:tcPr>
            <w:tcW w:w="2697" w:type="dxa"/>
            <w:tcBorders>
              <w:top w:val="nil"/>
              <w:left w:val="nil"/>
              <w:bottom w:val="nil"/>
              <w:right w:val="nil"/>
            </w:tcBorders>
            <w:shd w:val="clear" w:color="auto" w:fill="F0F0F0"/>
            <w:tcMar>
              <w:top w:w="60" w:type="dxa"/>
              <w:left w:w="60" w:type="dxa"/>
              <w:bottom w:w="60" w:type="dxa"/>
              <w:right w:w="60" w:type="dxa"/>
            </w:tcMar>
            <w:hideMark/>
          </w:tcPr>
          <w:p w14:paraId="1A076283" w14:textId="77777777" w:rsidR="0064190D" w:rsidRPr="007D5CD9" w:rsidRDefault="000F169E" w:rsidP="007D5CD9">
            <w:pPr>
              <w:spacing w:after="0" w:line="240" w:lineRule="auto"/>
              <w:rPr>
                <w:rFonts w:ascii="Helvetica" w:eastAsia="Times New Roman" w:hAnsi="Helvetica" w:cs="Times New Roman"/>
                <w:color w:val="333333"/>
                <w:sz w:val="20"/>
                <w:szCs w:val="20"/>
                <w:lang w:val="en-US"/>
              </w:rPr>
            </w:pPr>
            <w:hyperlink r:id="rId36" w:history="1">
              <w:r w:rsidR="0064190D" w:rsidRPr="007D5CD9">
                <w:rPr>
                  <w:rFonts w:ascii="Helvetica" w:eastAsia="Times New Roman" w:hAnsi="Helvetica" w:cs="Times New Roman"/>
                  <w:color w:val="33478C"/>
                  <w:sz w:val="20"/>
                  <w:szCs w:val="20"/>
                  <w:u w:val="single"/>
                  <w:lang w:val="en-US"/>
                </w:rPr>
                <w:t>ENSSSCG00000009682</w:t>
              </w:r>
            </w:hyperlink>
          </w:p>
        </w:tc>
        <w:tc>
          <w:tcPr>
            <w:tcW w:w="1679" w:type="dxa"/>
            <w:tcBorders>
              <w:top w:val="nil"/>
              <w:left w:val="nil"/>
              <w:bottom w:val="nil"/>
              <w:right w:val="nil"/>
            </w:tcBorders>
            <w:shd w:val="clear" w:color="auto" w:fill="F0F0F0"/>
            <w:tcMar>
              <w:top w:w="60" w:type="dxa"/>
              <w:left w:w="60" w:type="dxa"/>
              <w:bottom w:w="60" w:type="dxa"/>
              <w:right w:w="60" w:type="dxa"/>
            </w:tcMar>
            <w:hideMark/>
          </w:tcPr>
          <w:p w14:paraId="20D2B23C" w14:textId="39C7819B" w:rsidR="0064190D" w:rsidRPr="007D5CD9" w:rsidRDefault="0064190D" w:rsidP="007D5CD9">
            <w:pPr>
              <w:spacing w:after="0" w:line="240" w:lineRule="auto"/>
              <w:rPr>
                <w:rFonts w:ascii="Helvetica" w:eastAsia="Times New Roman" w:hAnsi="Helvetica" w:cs="Times New Roman"/>
                <w:color w:val="333333"/>
                <w:sz w:val="20"/>
                <w:szCs w:val="20"/>
                <w:lang w:val="en-US"/>
              </w:rPr>
            </w:pPr>
            <w:r w:rsidRPr="0064190D">
              <w:rPr>
                <w:rFonts w:ascii="Helvetica" w:eastAsia="Times New Roman" w:hAnsi="Helvetica" w:cs="Times New Roman"/>
                <w:color w:val="333333"/>
                <w:sz w:val="20"/>
                <w:szCs w:val="20"/>
                <w:lang w:val="en-US"/>
              </w:rPr>
              <w:t>P</w:t>
            </w:r>
            <w:r w:rsidRPr="007D5CD9">
              <w:rPr>
                <w:rFonts w:ascii="Helvetica" w:eastAsia="Times New Roman" w:hAnsi="Helvetica" w:cs="Times New Roman"/>
                <w:color w:val="333333"/>
                <w:sz w:val="20"/>
                <w:szCs w:val="20"/>
                <w:lang w:val="en-US"/>
              </w:rPr>
              <w:t>rotein</w:t>
            </w:r>
            <w:r w:rsidRPr="0064190D">
              <w:rPr>
                <w:rFonts w:ascii="Helvetica" w:eastAsia="Times New Roman" w:hAnsi="Helvetica" w:cs="Times New Roman"/>
                <w:color w:val="333333"/>
                <w:sz w:val="20"/>
                <w:szCs w:val="20"/>
                <w:lang w:val="en-US"/>
              </w:rPr>
              <w:t>-</w:t>
            </w:r>
            <w:r w:rsidRPr="007D5CD9">
              <w:rPr>
                <w:rFonts w:ascii="Helvetica" w:eastAsia="Times New Roman" w:hAnsi="Helvetica" w:cs="Times New Roman"/>
                <w:color w:val="333333"/>
                <w:sz w:val="20"/>
                <w:szCs w:val="20"/>
                <w:lang w:val="en-US"/>
              </w:rPr>
              <w:t>coding</w:t>
            </w:r>
          </w:p>
        </w:tc>
        <w:tc>
          <w:tcPr>
            <w:tcW w:w="1385" w:type="dxa"/>
            <w:tcBorders>
              <w:top w:val="nil"/>
              <w:left w:val="nil"/>
              <w:bottom w:val="nil"/>
              <w:right w:val="nil"/>
            </w:tcBorders>
            <w:shd w:val="clear" w:color="auto" w:fill="F0F0F0"/>
            <w:tcMar>
              <w:top w:w="60" w:type="dxa"/>
              <w:left w:w="60" w:type="dxa"/>
              <w:bottom w:w="60" w:type="dxa"/>
              <w:right w:w="60" w:type="dxa"/>
            </w:tcMar>
            <w:hideMark/>
          </w:tcPr>
          <w:p w14:paraId="4E0C62D7" w14:textId="77777777" w:rsidR="0064190D" w:rsidRPr="007D5CD9" w:rsidRDefault="000F169E" w:rsidP="007D5CD9">
            <w:pPr>
              <w:spacing w:after="0" w:line="240" w:lineRule="auto"/>
              <w:rPr>
                <w:rFonts w:ascii="Helvetica" w:eastAsia="Times New Roman" w:hAnsi="Helvetica" w:cs="Times New Roman"/>
                <w:color w:val="333333"/>
                <w:sz w:val="20"/>
                <w:szCs w:val="20"/>
                <w:lang w:val="en-US"/>
              </w:rPr>
            </w:pPr>
            <w:hyperlink r:id="rId37" w:history="1">
              <w:r w:rsidR="0064190D" w:rsidRPr="007D5CD9">
                <w:rPr>
                  <w:rFonts w:ascii="Helvetica" w:eastAsia="Times New Roman" w:hAnsi="Helvetica" w:cs="Times New Roman"/>
                  <w:color w:val="33478C"/>
                  <w:sz w:val="20"/>
                  <w:szCs w:val="20"/>
                  <w:u w:val="single"/>
                  <w:lang w:val="en-US"/>
                </w:rPr>
                <w:t>rs81000761</w:t>
              </w:r>
            </w:hyperlink>
          </w:p>
        </w:tc>
      </w:tr>
    </w:tbl>
    <w:tbl>
      <w:tblPr>
        <w:tblpPr w:leftFromText="180" w:rightFromText="180" w:vertAnchor="text" w:horzAnchor="margin" w:tblpXSpec="right" w:tblpY="-665"/>
        <w:tblW w:w="0" w:type="auto"/>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181"/>
        <w:gridCol w:w="2244"/>
        <w:gridCol w:w="867"/>
        <w:gridCol w:w="1684"/>
        <w:gridCol w:w="1775"/>
      </w:tblGrid>
      <w:tr w:rsidR="007D5CD9" w:rsidRPr="007D5CD9" w14:paraId="2B5A395B" w14:textId="77777777" w:rsidTr="007D5CD9">
        <w:trPr>
          <w:tblHeader/>
          <w:tblCellSpacing w:w="0" w:type="dxa"/>
        </w:trPr>
        <w:tc>
          <w:tcPr>
            <w:tcW w:w="0" w:type="auto"/>
            <w:tcBorders>
              <w:top w:val="nil"/>
              <w:left w:val="nil"/>
              <w:bottom w:val="nil"/>
              <w:right w:val="nil"/>
            </w:tcBorders>
            <w:shd w:val="clear" w:color="auto" w:fill="CCCCCC"/>
            <w:tcMar>
              <w:top w:w="30" w:type="dxa"/>
              <w:left w:w="60" w:type="dxa"/>
              <w:bottom w:w="30" w:type="dxa"/>
              <w:right w:w="300" w:type="dxa"/>
            </w:tcMar>
            <w:hideMark/>
          </w:tcPr>
          <w:p w14:paraId="6E80A713" w14:textId="4292DD66" w:rsidR="007D5CD9" w:rsidRPr="007D5CD9" w:rsidRDefault="0064190D" w:rsidP="007D5CD9">
            <w:pPr>
              <w:spacing w:after="0" w:line="240" w:lineRule="atLeast"/>
              <w:rPr>
                <w:rFonts w:ascii="Helvetica" w:eastAsia="Times New Roman" w:hAnsi="Helvetica" w:cs="Times New Roman"/>
                <w:b/>
                <w:bCs/>
                <w:color w:val="333333"/>
                <w:sz w:val="19"/>
                <w:szCs w:val="19"/>
                <w:lang w:val="en-US"/>
              </w:rPr>
            </w:pPr>
            <w:r>
              <w:rPr>
                <w:rFonts w:ascii="Helvetica" w:eastAsia="Times New Roman" w:hAnsi="Helvetica" w:cs="Times New Roman"/>
                <w:b/>
                <w:bCs/>
                <w:color w:val="333333"/>
                <w:sz w:val="19"/>
                <w:szCs w:val="19"/>
                <w:lang w:val="en-US"/>
              </w:rPr>
              <w:lastRenderedPageBreak/>
              <w:t>SNP</w:t>
            </w:r>
          </w:p>
        </w:tc>
        <w:tc>
          <w:tcPr>
            <w:tcW w:w="0" w:type="auto"/>
            <w:tcBorders>
              <w:top w:val="nil"/>
              <w:left w:val="nil"/>
              <w:bottom w:val="nil"/>
              <w:right w:val="nil"/>
            </w:tcBorders>
            <w:shd w:val="clear" w:color="auto" w:fill="CCCCCC"/>
            <w:tcMar>
              <w:top w:w="30" w:type="dxa"/>
              <w:left w:w="60" w:type="dxa"/>
              <w:bottom w:w="30" w:type="dxa"/>
              <w:right w:w="300" w:type="dxa"/>
            </w:tcMar>
            <w:hideMark/>
          </w:tcPr>
          <w:p w14:paraId="58967FE8" w14:textId="77777777" w:rsidR="007D5CD9" w:rsidRPr="007D5CD9" w:rsidRDefault="007D5CD9" w:rsidP="007D5CD9">
            <w:pPr>
              <w:spacing w:after="0" w:line="240" w:lineRule="atLeast"/>
              <w:rPr>
                <w:rFonts w:ascii="Helvetica" w:eastAsia="Times New Roman" w:hAnsi="Helvetica" w:cs="Times New Roman"/>
                <w:b/>
                <w:bCs/>
                <w:color w:val="333333"/>
                <w:sz w:val="19"/>
                <w:szCs w:val="19"/>
                <w:lang w:val="en-US"/>
              </w:rPr>
            </w:pPr>
            <w:r w:rsidRPr="007D5CD9">
              <w:rPr>
                <w:rFonts w:ascii="Helvetica" w:eastAsia="Times New Roman" w:hAnsi="Helvetica" w:cs="Times New Roman"/>
                <w:b/>
                <w:bCs/>
                <w:color w:val="333333"/>
                <w:sz w:val="19"/>
                <w:szCs w:val="19"/>
                <w:lang w:val="en-US"/>
              </w:rPr>
              <w:t>Location</w:t>
            </w:r>
          </w:p>
        </w:tc>
        <w:tc>
          <w:tcPr>
            <w:tcW w:w="0" w:type="auto"/>
            <w:tcBorders>
              <w:top w:val="nil"/>
              <w:left w:val="nil"/>
              <w:bottom w:val="nil"/>
              <w:right w:val="nil"/>
            </w:tcBorders>
            <w:shd w:val="clear" w:color="auto" w:fill="CCCCCC"/>
            <w:tcMar>
              <w:top w:w="30" w:type="dxa"/>
              <w:left w:w="60" w:type="dxa"/>
              <w:bottom w:w="30" w:type="dxa"/>
              <w:right w:w="300" w:type="dxa"/>
            </w:tcMar>
            <w:hideMark/>
          </w:tcPr>
          <w:p w14:paraId="20B5D8CD" w14:textId="77777777" w:rsidR="007D5CD9" w:rsidRPr="007D5CD9" w:rsidRDefault="007D5CD9" w:rsidP="007D5CD9">
            <w:pPr>
              <w:spacing w:after="0" w:line="240" w:lineRule="atLeast"/>
              <w:rPr>
                <w:rFonts w:ascii="Helvetica" w:eastAsia="Times New Roman" w:hAnsi="Helvetica" w:cs="Times New Roman"/>
                <w:b/>
                <w:bCs/>
                <w:color w:val="333333"/>
                <w:sz w:val="19"/>
                <w:szCs w:val="19"/>
                <w:lang w:val="en-US"/>
              </w:rPr>
            </w:pPr>
            <w:r w:rsidRPr="007D5CD9">
              <w:rPr>
                <w:rFonts w:ascii="Helvetica" w:eastAsia="Times New Roman" w:hAnsi="Helvetica" w:cs="Times New Roman"/>
                <w:b/>
                <w:bCs/>
                <w:color w:val="333333"/>
                <w:sz w:val="19"/>
                <w:szCs w:val="19"/>
                <w:lang w:val="en-US"/>
              </w:rPr>
              <w:t>Allele</w:t>
            </w:r>
          </w:p>
        </w:tc>
        <w:tc>
          <w:tcPr>
            <w:tcW w:w="0" w:type="auto"/>
            <w:tcBorders>
              <w:top w:val="nil"/>
              <w:left w:val="nil"/>
              <w:bottom w:val="nil"/>
              <w:right w:val="nil"/>
            </w:tcBorders>
            <w:shd w:val="clear" w:color="auto" w:fill="CCCCCC"/>
            <w:tcMar>
              <w:top w:w="30" w:type="dxa"/>
              <w:left w:w="60" w:type="dxa"/>
              <w:bottom w:w="30" w:type="dxa"/>
              <w:right w:w="300" w:type="dxa"/>
            </w:tcMar>
            <w:hideMark/>
          </w:tcPr>
          <w:p w14:paraId="7B4AEB10" w14:textId="77777777" w:rsidR="007D5CD9" w:rsidRPr="007D5CD9" w:rsidRDefault="007D5CD9" w:rsidP="007D5CD9">
            <w:pPr>
              <w:spacing w:after="0" w:line="240" w:lineRule="atLeast"/>
              <w:rPr>
                <w:rFonts w:ascii="Helvetica" w:eastAsia="Times New Roman" w:hAnsi="Helvetica" w:cs="Times New Roman"/>
                <w:b/>
                <w:bCs/>
                <w:color w:val="333333"/>
                <w:sz w:val="19"/>
                <w:szCs w:val="19"/>
                <w:lang w:val="en-US"/>
              </w:rPr>
            </w:pPr>
            <w:r w:rsidRPr="007D5CD9">
              <w:rPr>
                <w:rFonts w:ascii="Helvetica" w:eastAsia="Times New Roman" w:hAnsi="Helvetica" w:cs="Times New Roman"/>
                <w:b/>
                <w:bCs/>
                <w:color w:val="333333"/>
                <w:sz w:val="19"/>
                <w:szCs w:val="19"/>
                <w:lang w:val="en-US"/>
              </w:rPr>
              <w:t>Consequence</w:t>
            </w:r>
          </w:p>
        </w:tc>
        <w:tc>
          <w:tcPr>
            <w:tcW w:w="0" w:type="auto"/>
            <w:tcBorders>
              <w:top w:val="nil"/>
              <w:left w:val="nil"/>
              <w:bottom w:val="nil"/>
              <w:right w:val="nil"/>
            </w:tcBorders>
            <w:shd w:val="clear" w:color="auto" w:fill="CCCCCC"/>
            <w:tcMar>
              <w:top w:w="30" w:type="dxa"/>
              <w:left w:w="60" w:type="dxa"/>
              <w:bottom w:w="30" w:type="dxa"/>
              <w:right w:w="300" w:type="dxa"/>
            </w:tcMar>
            <w:hideMark/>
          </w:tcPr>
          <w:p w14:paraId="0428C6AB" w14:textId="77777777" w:rsidR="007D5CD9" w:rsidRPr="007D5CD9" w:rsidRDefault="007D5CD9" w:rsidP="007D5CD9">
            <w:pPr>
              <w:spacing w:after="0" w:line="240" w:lineRule="atLeast"/>
              <w:rPr>
                <w:rFonts w:ascii="Helvetica" w:eastAsia="Times New Roman" w:hAnsi="Helvetica" w:cs="Times New Roman"/>
                <w:b/>
                <w:bCs/>
                <w:color w:val="333333"/>
                <w:sz w:val="19"/>
                <w:szCs w:val="19"/>
                <w:lang w:val="en-US"/>
              </w:rPr>
            </w:pPr>
            <w:r w:rsidRPr="007D5CD9">
              <w:rPr>
                <w:rFonts w:ascii="Helvetica" w:eastAsia="Times New Roman" w:hAnsi="Helvetica" w:cs="Times New Roman"/>
                <w:b/>
                <w:bCs/>
                <w:color w:val="333333"/>
                <w:sz w:val="19"/>
                <w:szCs w:val="19"/>
                <w:lang w:val="en-US"/>
              </w:rPr>
              <w:t>Existing variant</w:t>
            </w:r>
          </w:p>
        </w:tc>
      </w:tr>
      <w:tr w:rsidR="007D5CD9" w:rsidRPr="007D5CD9" w14:paraId="5A822F32" w14:textId="77777777" w:rsidTr="007D5CD9">
        <w:trPr>
          <w:tblCellSpacing w:w="0" w:type="dxa"/>
        </w:trPr>
        <w:tc>
          <w:tcPr>
            <w:tcW w:w="0" w:type="auto"/>
            <w:tcBorders>
              <w:top w:val="nil"/>
              <w:left w:val="nil"/>
              <w:bottom w:val="nil"/>
              <w:right w:val="nil"/>
            </w:tcBorders>
            <w:shd w:val="clear" w:color="auto" w:fill="FFFFFF"/>
            <w:tcMar>
              <w:top w:w="60" w:type="dxa"/>
              <w:left w:w="60" w:type="dxa"/>
              <w:bottom w:w="60" w:type="dxa"/>
              <w:right w:w="60" w:type="dxa"/>
            </w:tcMar>
            <w:hideMark/>
          </w:tcPr>
          <w:p w14:paraId="3F572A7B" w14:textId="77777777" w:rsidR="007D5CD9" w:rsidRPr="007D5CD9" w:rsidRDefault="007D5CD9" w:rsidP="007D5CD9">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WU_10.2_6_138715609</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0E058308" w14:textId="77777777" w:rsidR="007D5CD9" w:rsidRPr="007D5CD9" w:rsidRDefault="000F169E" w:rsidP="007D5CD9">
            <w:pPr>
              <w:spacing w:after="0" w:line="240" w:lineRule="auto"/>
              <w:rPr>
                <w:rFonts w:ascii="Helvetica" w:eastAsia="Times New Roman" w:hAnsi="Helvetica" w:cs="Times New Roman"/>
                <w:color w:val="333333"/>
                <w:sz w:val="19"/>
                <w:szCs w:val="19"/>
                <w:lang w:val="en-US"/>
              </w:rPr>
            </w:pPr>
            <w:hyperlink r:id="rId38" w:history="1">
              <w:r w:rsidR="007D5CD9" w:rsidRPr="007D5CD9">
                <w:rPr>
                  <w:rFonts w:ascii="Helvetica" w:eastAsia="Times New Roman" w:hAnsi="Helvetica" w:cs="Times New Roman"/>
                  <w:color w:val="33478C"/>
                  <w:sz w:val="19"/>
                  <w:szCs w:val="19"/>
                  <w:u w:val="single"/>
                  <w:lang w:val="en-US"/>
                </w:rPr>
                <w:t>6:150780123-150780123</w:t>
              </w:r>
            </w:hyperlink>
          </w:p>
        </w:tc>
        <w:tc>
          <w:tcPr>
            <w:tcW w:w="0" w:type="auto"/>
            <w:tcBorders>
              <w:top w:val="nil"/>
              <w:left w:val="nil"/>
              <w:bottom w:val="nil"/>
              <w:right w:val="nil"/>
            </w:tcBorders>
            <w:shd w:val="clear" w:color="auto" w:fill="FFFFFF"/>
            <w:tcMar>
              <w:top w:w="60" w:type="dxa"/>
              <w:left w:w="60" w:type="dxa"/>
              <w:bottom w:w="60" w:type="dxa"/>
              <w:right w:w="60" w:type="dxa"/>
            </w:tcMar>
            <w:hideMark/>
          </w:tcPr>
          <w:p w14:paraId="0480954A" w14:textId="77777777" w:rsidR="007D5CD9" w:rsidRPr="007D5CD9" w:rsidRDefault="007D5CD9" w:rsidP="007D5CD9">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lang w:val="en-US"/>
              </w:rPr>
              <w:t>A</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53EBE104" w14:textId="150D8351" w:rsidR="007D5CD9" w:rsidRPr="007D5CD9" w:rsidRDefault="007D5CD9" w:rsidP="007D5CD9">
            <w:pPr>
              <w:spacing w:after="0" w:line="240" w:lineRule="auto"/>
              <w:rPr>
                <w:rFonts w:ascii="Helvetica" w:eastAsia="Times New Roman" w:hAnsi="Helvetica" w:cs="Times New Roman"/>
                <w:color w:val="333333"/>
                <w:sz w:val="19"/>
                <w:szCs w:val="19"/>
                <w:lang w:val="en-US"/>
              </w:rPr>
            </w:pPr>
            <w:r w:rsidRPr="007D5CD9">
              <w:rPr>
                <w:rFonts w:ascii="Helvetica" w:eastAsia="Times New Roman" w:hAnsi="Helvetica" w:cs="Times New Roman"/>
                <w:color w:val="333333"/>
                <w:sz w:val="19"/>
                <w:szCs w:val="19"/>
                <w:shd w:val="clear" w:color="auto" w:fill="636363"/>
                <w:lang w:val="en-US"/>
              </w:rPr>
              <w:t> </w:t>
            </w:r>
            <w:r w:rsidRPr="007D5CD9">
              <w:rPr>
                <w:rFonts w:ascii="Helvetica" w:eastAsia="Times New Roman" w:hAnsi="Helvetica" w:cs="Times New Roman"/>
                <w:color w:val="333333"/>
                <w:sz w:val="19"/>
                <w:szCs w:val="19"/>
                <w:lang w:val="en-US"/>
              </w:rPr>
              <w:t> </w:t>
            </w:r>
            <w:r w:rsidR="0064190D" w:rsidRPr="007D5CD9">
              <w:rPr>
                <w:rFonts w:ascii="Helvetica" w:eastAsia="Times New Roman" w:hAnsi="Helvetica" w:cs="Times New Roman"/>
                <w:color w:val="333333"/>
                <w:sz w:val="19"/>
                <w:szCs w:val="19"/>
                <w:lang w:val="en-US"/>
              </w:rPr>
              <w:t>I</w:t>
            </w:r>
            <w:r w:rsidRPr="007D5CD9">
              <w:rPr>
                <w:rFonts w:ascii="Helvetica" w:eastAsia="Times New Roman" w:hAnsi="Helvetica" w:cs="Times New Roman"/>
                <w:color w:val="333333"/>
                <w:sz w:val="19"/>
                <w:szCs w:val="19"/>
                <w:lang w:val="en-US"/>
              </w:rPr>
              <w:t>ntergenic</w:t>
            </w:r>
            <w:r w:rsidR="0064190D">
              <w:rPr>
                <w:rFonts w:ascii="Helvetica" w:eastAsia="Times New Roman" w:hAnsi="Helvetica" w:cs="Times New Roman"/>
                <w:color w:val="333333"/>
                <w:sz w:val="19"/>
                <w:szCs w:val="19"/>
                <w:lang w:val="en-US"/>
              </w:rPr>
              <w:t xml:space="preserve"> </w:t>
            </w:r>
            <w:r w:rsidRPr="007D5CD9">
              <w:rPr>
                <w:rFonts w:ascii="Helvetica" w:eastAsia="Times New Roman" w:hAnsi="Helvetica" w:cs="Times New Roman"/>
                <w:color w:val="333333"/>
                <w:sz w:val="19"/>
                <w:szCs w:val="19"/>
                <w:lang w:val="en-US"/>
              </w:rPr>
              <w:t>variant</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1B244BF1" w14:textId="77777777" w:rsidR="007D5CD9" w:rsidRPr="007D5CD9" w:rsidRDefault="000F169E" w:rsidP="007D5CD9">
            <w:pPr>
              <w:spacing w:after="0" w:line="240" w:lineRule="auto"/>
              <w:rPr>
                <w:rFonts w:ascii="Helvetica" w:eastAsia="Times New Roman" w:hAnsi="Helvetica" w:cs="Times New Roman"/>
                <w:color w:val="333333"/>
                <w:sz w:val="19"/>
                <w:szCs w:val="19"/>
                <w:lang w:val="en-US"/>
              </w:rPr>
            </w:pPr>
            <w:hyperlink r:id="rId39" w:history="1">
              <w:r w:rsidR="007D5CD9" w:rsidRPr="007D5CD9">
                <w:rPr>
                  <w:rFonts w:ascii="Helvetica" w:eastAsia="Times New Roman" w:hAnsi="Helvetica" w:cs="Times New Roman"/>
                  <w:color w:val="33478C"/>
                  <w:sz w:val="19"/>
                  <w:szCs w:val="19"/>
                  <w:u w:val="single"/>
                  <w:lang w:val="en-US"/>
                </w:rPr>
                <w:t>rs346261987</w:t>
              </w:r>
            </w:hyperlink>
          </w:p>
        </w:tc>
      </w:tr>
    </w:tbl>
    <w:p w14:paraId="33D9C1B0" w14:textId="0593A841" w:rsidR="007D5CD9" w:rsidRDefault="007D5CD9">
      <w:pPr>
        <w:rPr>
          <w:lang w:val="en-US"/>
        </w:rPr>
      </w:pPr>
    </w:p>
    <w:p w14:paraId="67F0BCE6" w14:textId="77777777" w:rsidR="002D5618" w:rsidRPr="002D5618" w:rsidRDefault="00C841BA" w:rsidP="002D5618">
      <w:pPr>
        <w:pBdr>
          <w:top w:val="nil"/>
          <w:left w:val="nil"/>
          <w:bottom w:val="nil"/>
          <w:right w:val="nil"/>
          <w:between w:val="nil"/>
        </w:pBdr>
        <w:ind w:firstLine="425"/>
        <w:jc w:val="both"/>
        <w:rPr>
          <w:rFonts w:ascii="Times New Roman" w:eastAsia="Times New Roman" w:hAnsi="Times New Roman" w:cs="Times New Roman"/>
          <w:color w:val="000000"/>
          <w:sz w:val="24"/>
          <w:szCs w:val="24"/>
          <w:lang w:val="en-US"/>
        </w:rPr>
      </w:pPr>
      <w:r w:rsidRPr="002D5618">
        <w:rPr>
          <w:rFonts w:eastAsia="SimSun"/>
          <w:b/>
          <w:bCs/>
          <w:szCs w:val="18"/>
          <w:lang w:val="en-US"/>
        </w:rPr>
        <w:br w:type="page"/>
      </w:r>
      <w:r w:rsidR="002D5618" w:rsidRPr="002D5618">
        <w:rPr>
          <w:rFonts w:ascii="Times New Roman" w:eastAsia="Times New Roman" w:hAnsi="Times New Roman" w:cs="Times New Roman"/>
          <w:color w:val="000000"/>
          <w:sz w:val="24"/>
          <w:szCs w:val="24"/>
          <w:lang w:val="en-US"/>
        </w:rPr>
        <w:lastRenderedPageBreak/>
        <w:t xml:space="preserve">It has been suggested that the 60K chip may contain too many markers due to high LD in domestic pigs </w:t>
      </w:r>
      <w:r w:rsidR="002D5618">
        <w:rPr>
          <w:rFonts w:ascii="Times New Roman" w:eastAsia="Times New Roman" w:hAnsi="Times New Roman" w:cs="Times New Roman"/>
          <w:color w:val="000000"/>
          <w:sz w:val="24"/>
          <w:szCs w:val="24"/>
        </w:rPr>
        <w:fldChar w:fldCharType="begin" w:fldLock="1">
          <w:fldData xml:space="preserve">ZQBKAHoATgBXAG8AbQBPADMARABhADIALwBSAFcAaQBnAFoAZAAwAEEANgBWAHEANwBZAHMARAB6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</w:fldData>
        </w:fldChar>
      </w:r>
      <w:r w:rsidR="002D5618" w:rsidRPr="002D5618">
        <w:rPr>
          <w:rFonts w:ascii="Times New Roman" w:eastAsia="Times New Roman" w:hAnsi="Times New Roman" w:cs="Times New Roman"/>
          <w:color w:val="000000"/>
          <w:sz w:val="24"/>
          <w:szCs w:val="24"/>
          <w:lang w:val="en-US"/>
        </w:rPr>
        <w:instrText>ADDIN paperpile_citation &lt;clusterId&gt;E946L393H784E497&lt;/clusterId&gt;&lt;version&gt;0.6.11&lt;/version&gt;&lt;metadata&gt;&lt;citation&gt;&lt;id&gt;e6c7e928-24ec-0250-affc-86948ac64d20&lt;/id&gt;&lt;no_author/&gt;&lt;prefix/&gt;&lt;suffix/&gt;&lt;locator/&gt;&lt;locator_label&gt;page&lt;/locator_label&gt;&lt;/citation&gt;&lt;citation&gt;&lt;id&gt;3de4001e-4179-0450-a2b3-b378818f1fa1&lt;/id&gt;&lt;no_author/&gt;&lt;prefix/&gt;&lt;suffix/&gt;&lt;locator/&gt;&lt;locator_label&gt;page&lt;/locator_label&gt;&lt;/citation&gt;&lt;citation&gt;&lt;id&gt;539aeffd-680c-044b-95bf-73fedeca6f2c&lt;/id&gt;&lt;no_author/&gt;&lt;prefix/&gt;&lt;suffix/&gt;&lt;locator/&gt;&lt;locator_label&gt;page&lt;/locator_label&gt;&lt;/citation&gt;&lt;/metadata&gt; \* MERGEFORMAT</w:instrText>
      </w:r>
      <w:r w:rsidR="002D5618">
        <w:rPr>
          <w:rFonts w:ascii="Times New Roman" w:eastAsia="Times New Roman" w:hAnsi="Times New Roman" w:cs="Times New Roman"/>
          <w:color w:val="000000"/>
          <w:sz w:val="24"/>
          <w:szCs w:val="24"/>
        </w:rPr>
      </w:r>
      <w:r w:rsidR="002D5618">
        <w:rPr>
          <w:rFonts w:ascii="Times New Roman" w:eastAsia="Times New Roman" w:hAnsi="Times New Roman" w:cs="Times New Roman"/>
          <w:color w:val="000000"/>
          <w:sz w:val="24"/>
          <w:szCs w:val="24"/>
        </w:rPr>
        <w:fldChar w:fldCharType="separate"/>
      </w:r>
      <w:r w:rsidR="002D5618" w:rsidRPr="002D5618">
        <w:rPr>
          <w:rFonts w:ascii="Times New Roman" w:eastAsia="Times New Roman" w:hAnsi="Times New Roman" w:cs="Times New Roman"/>
          <w:noProof/>
          <w:color w:val="000000"/>
          <w:sz w:val="24"/>
          <w:szCs w:val="24"/>
          <w:lang w:val="en-US"/>
        </w:rPr>
        <w:t>(Badke et al., 2012; Nsengimana et al., 2004; Zhang and Plastow, 2011)</w:t>
      </w:r>
      <w:r w:rsidR="002D5618">
        <w:rPr>
          <w:rFonts w:ascii="Times New Roman" w:eastAsia="Times New Roman" w:hAnsi="Times New Roman" w:cs="Times New Roman"/>
          <w:color w:val="000000"/>
          <w:sz w:val="24"/>
          <w:szCs w:val="24"/>
        </w:rPr>
        <w:fldChar w:fldCharType="end"/>
      </w:r>
      <w:r w:rsidR="002D5618" w:rsidRPr="002D5618">
        <w:rPr>
          <w:rFonts w:ascii="Times New Roman" w:eastAsia="Times New Roman" w:hAnsi="Times New Roman" w:cs="Times New Roman"/>
          <w:color w:val="000000"/>
          <w:sz w:val="24"/>
          <w:szCs w:val="24"/>
          <w:lang w:val="en-US"/>
        </w:rPr>
        <w:t xml:space="preserve">. It is recommended to use 10% of the markers on the chip </w:t>
      </w:r>
      <w:r w:rsidR="002D5618">
        <w:rPr>
          <w:rFonts w:ascii="Times New Roman" w:eastAsia="Times New Roman" w:hAnsi="Times New Roman" w:cs="Times New Roman"/>
          <w:color w:val="000000"/>
          <w:sz w:val="24"/>
          <w:szCs w:val="24"/>
        </w:rPr>
        <w:fldChar w:fldCharType="begin" w:fldLock="1">
          <w:fldData xml:space="preserve">ZQBKAHkAdABWAHcAdAByADMARQBnAFMALwBpAHYATgB3AEkAVQBFAEwARgBtAFAAMABjAHUAUQB2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</w:fldData>
        </w:fldChar>
      </w:r>
      <w:r w:rsidR="002D5618" w:rsidRPr="002D5618">
        <w:rPr>
          <w:rFonts w:ascii="Times New Roman" w:eastAsia="Times New Roman" w:hAnsi="Times New Roman" w:cs="Times New Roman"/>
          <w:color w:val="000000"/>
          <w:sz w:val="24"/>
          <w:szCs w:val="24"/>
          <w:lang w:val="en-US"/>
        </w:rPr>
        <w:instrText>ADDIN paperpile_citation &lt;clusterId&gt;B294P552E942C656&lt;/clusterId&gt;&lt;version&gt;0.6.11&lt;/version&gt;&lt;metadata&gt;&lt;citation&gt;&lt;id&gt;539aeffd-680c-044b-95bf-73fedeca6f2c&lt;/id&gt;&lt;no_author/&gt;&lt;prefix/&gt;&lt;suffix/&gt;&lt;locator/&gt;&lt;locator_label&gt;page&lt;/locator_label&gt;&lt;/citation&gt;&lt;/metadata&gt; \* MERGEFORMAT</w:instrText>
      </w:r>
      <w:r w:rsidR="002D5618">
        <w:rPr>
          <w:rFonts w:ascii="Times New Roman" w:eastAsia="Times New Roman" w:hAnsi="Times New Roman" w:cs="Times New Roman"/>
          <w:color w:val="000000"/>
          <w:sz w:val="24"/>
          <w:szCs w:val="24"/>
        </w:rPr>
      </w:r>
      <w:r w:rsidR="002D5618">
        <w:rPr>
          <w:rFonts w:ascii="Times New Roman" w:eastAsia="Times New Roman" w:hAnsi="Times New Roman" w:cs="Times New Roman"/>
          <w:color w:val="000000"/>
          <w:sz w:val="24"/>
          <w:szCs w:val="24"/>
        </w:rPr>
        <w:fldChar w:fldCharType="separate"/>
      </w:r>
      <w:r w:rsidR="002D5618" w:rsidRPr="002D5618">
        <w:rPr>
          <w:rFonts w:ascii="Times New Roman" w:eastAsia="Times New Roman" w:hAnsi="Times New Roman" w:cs="Times New Roman"/>
          <w:noProof/>
          <w:color w:val="000000"/>
          <w:sz w:val="24"/>
          <w:szCs w:val="24"/>
          <w:lang w:val="en-US"/>
        </w:rPr>
        <w:t>(Badke et al., 2012)</w:t>
      </w:r>
      <w:r w:rsidR="002D5618">
        <w:rPr>
          <w:rFonts w:ascii="Times New Roman" w:eastAsia="Times New Roman" w:hAnsi="Times New Roman" w:cs="Times New Roman"/>
          <w:color w:val="000000"/>
          <w:sz w:val="24"/>
          <w:szCs w:val="24"/>
        </w:rPr>
        <w:fldChar w:fldCharType="end"/>
      </w:r>
      <w:r w:rsidR="002D5618" w:rsidRPr="002D5618">
        <w:rPr>
          <w:rFonts w:ascii="Times New Roman" w:eastAsia="Times New Roman" w:hAnsi="Times New Roman" w:cs="Times New Roman"/>
          <w:color w:val="000000"/>
          <w:sz w:val="24"/>
          <w:szCs w:val="24"/>
          <w:lang w:val="en-US"/>
        </w:rPr>
        <w:t xml:space="preserve"> and a cohort of 1000 animals. Since we cannot increase the sample size, we have conducted the test of the first suggestion. We have randomly selected 1%, 2.5%, 5%, 10%, 15%, 20% of the markers and conducted GWAS, repeating the procedure 100 times. We have compared the results with the GWAS results using the whole chip. Significance assessment of individual SNPs did not change when subsets of SNPs were selected, and the Pearson’s correlation coefficient between logarithms of p-values ranged from 0.963 to 0.995. Therefore, the individual p-values are not getting inflated using the high-density dataset.</w:t>
      </w:r>
    </w:p>
    <w:p w14:paraId="3D5D2157" w14:textId="12EED260" w:rsidR="00C841BA" w:rsidRDefault="00C841BA" w:rsidP="00C841BA">
      <w:pPr>
        <w:pStyle w:val="MDPI71References"/>
        <w:numPr>
          <w:ilvl w:val="0"/>
          <w:numId w:val="0"/>
        </w:numPr>
        <w:rPr>
          <w:rFonts w:eastAsia="SimSun"/>
          <w:szCs w:val="18"/>
        </w:rPr>
      </w:pPr>
      <w:r>
        <w:rPr>
          <w:rFonts w:eastAsia="SimSun"/>
          <w:b/>
          <w:bCs/>
          <w:szCs w:val="18"/>
        </w:rPr>
        <w:t xml:space="preserve">Supp </w:t>
      </w:r>
      <w:r w:rsidRPr="00202D43">
        <w:rPr>
          <w:rFonts w:eastAsia="SimSun"/>
          <w:b/>
          <w:bCs/>
          <w:szCs w:val="18"/>
        </w:rPr>
        <w:t>Fig</w:t>
      </w:r>
      <w:r>
        <w:rPr>
          <w:rFonts w:eastAsia="SimSun"/>
          <w:b/>
          <w:bCs/>
          <w:szCs w:val="18"/>
        </w:rPr>
        <w:t xml:space="preserve"> 4</w:t>
      </w:r>
      <w:r w:rsidRPr="00202D43">
        <w:rPr>
          <w:rFonts w:eastAsia="SimSun"/>
          <w:b/>
          <w:bCs/>
          <w:szCs w:val="18"/>
        </w:rPr>
        <w:t xml:space="preserve">. </w:t>
      </w:r>
      <w:r>
        <w:rPr>
          <w:rFonts w:eastAsia="SimSun"/>
          <w:b/>
          <w:bCs/>
          <w:szCs w:val="18"/>
        </w:rPr>
        <w:t>Comparison of rrBLUP and PLINK methods for piglet splay leg phenotype</w:t>
      </w:r>
      <w:r w:rsidRPr="00202D43">
        <w:rPr>
          <w:rFonts w:eastAsia="SimSun"/>
          <w:b/>
          <w:bCs/>
          <w:szCs w:val="18"/>
        </w:rPr>
        <w:t>.</w:t>
      </w:r>
      <w:r>
        <w:rPr>
          <w:rFonts w:eastAsia="SimSun"/>
          <w:szCs w:val="18"/>
        </w:rPr>
        <w:t xml:space="preserve"> Correlation coefficient.</w:t>
      </w:r>
    </w:p>
    <w:p w14:paraId="524915B8" w14:textId="5788FCF5" w:rsidR="00C841BA" w:rsidRPr="00202D43" w:rsidRDefault="00C841BA" w:rsidP="00C841BA">
      <w:pPr>
        <w:pStyle w:val="MDPI71References"/>
        <w:numPr>
          <w:ilvl w:val="0"/>
          <w:numId w:val="0"/>
        </w:numPr>
        <w:rPr>
          <w:rFonts w:eastAsia="SimSun"/>
          <w:szCs w:val="18"/>
        </w:rPr>
      </w:pPr>
      <w:r w:rsidRPr="0087152B">
        <w:rPr>
          <w:rFonts w:eastAsia="SimSun"/>
          <w:szCs w:val="18"/>
        </w:rPr>
        <w:t xml:space="preserve"> </w:t>
      </w:r>
    </w:p>
    <w:p w14:paraId="0CAA6CE1" w14:textId="780F591A" w:rsidR="00C841BA" w:rsidRDefault="00C841BA">
      <w:pPr>
        <w:rPr>
          <w:lang w:val="en-US"/>
        </w:rPr>
      </w:pPr>
      <w:r>
        <w:rPr>
          <w:noProof/>
          <w:lang w:val="en-US"/>
        </w:rPr>
        <w:drawing>
          <wp:inline distT="0" distB="0" distL="0" distR="0" wp14:anchorId="737257FB" wp14:editId="00E3B023">
            <wp:extent cx="6959655" cy="4084320"/>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6992581" cy="4103643"/>
                    </a:xfrm>
                    <a:prstGeom prst="rect">
                      <a:avLst/>
                    </a:prstGeom>
                  </pic:spPr>
                </pic:pic>
              </a:graphicData>
            </a:graphic>
          </wp:inline>
        </w:drawing>
      </w:r>
    </w:p>
    <w:p w14:paraId="7FDA418A" w14:textId="73113827" w:rsidR="00995CF7" w:rsidRDefault="00995CF7">
      <w:pPr>
        <w:rPr>
          <w:lang w:val="en-US"/>
        </w:rPr>
      </w:pPr>
    </w:p>
    <w:p w14:paraId="402DAC35" w14:textId="57FCD153" w:rsidR="00995CF7" w:rsidRPr="00995CF7" w:rsidRDefault="00995CF7" w:rsidP="00995CF7">
      <w:pPr>
        <w:pStyle w:val="Heading1"/>
      </w:pPr>
      <w:r w:rsidRPr="00995CF7">
        <w:t>Supp. Bibliography</w:t>
      </w:r>
    </w:p>
    <w:p w14:paraId="1721FF2A" w14:textId="7FE2F067" w:rsidR="00995CF7" w:rsidRDefault="00995CF7" w:rsidP="00995CF7">
      <w:pPr>
        <w:spacing w:after="220" w:line="240" w:lineRule="auto"/>
        <w:rPr>
          <w:noProof/>
          <w:lang w:val="en-US"/>
        </w:rPr>
      </w:pPr>
      <w:r>
        <w:rPr>
          <w:lang w:val="en-US"/>
        </w:rPr>
        <w:fldChar w:fldCharType="begin" w:fldLock="1"/>
      </w:r>
      <w:r>
        <w:rPr>
          <w:lang w:val="en-US"/>
        </w:rPr>
        <w:instrText>ADDIN paperpile_bibliography &lt;pp-bibliography&gt;&lt;first-reference-indices&gt;&lt;formatting&gt;1&lt;/formatting&gt;&lt;space-after&gt;1&lt;/space-after&gt;&lt;/first-reference-indices&gt;&lt;/pp-bibliography&gt; \* MERGEFORMAT</w:instrText>
      </w:r>
      <w:r>
        <w:rPr>
          <w:lang w:val="en-US"/>
        </w:rPr>
        <w:fldChar w:fldCharType="separate"/>
      </w:r>
      <w:r>
        <w:rPr>
          <w:noProof/>
          <w:lang w:val="en-US"/>
        </w:rPr>
        <w:t xml:space="preserve">Badke, Y.M., Bates, R.O., Ernst, C.W., Schwab, C., and Steibel, J.P. (2012). Estimation of linkage disequilibrium in four US pig breeds. BMC Genomics </w:t>
      </w:r>
      <w:r w:rsidRPr="00995CF7">
        <w:rPr>
          <w:i/>
          <w:noProof/>
          <w:lang w:val="en-US"/>
        </w:rPr>
        <w:t>13</w:t>
      </w:r>
      <w:r>
        <w:rPr>
          <w:noProof/>
          <w:lang w:val="en-US"/>
        </w:rPr>
        <w:t>, 24.</w:t>
      </w:r>
    </w:p>
    <w:p w14:paraId="7067F613" w14:textId="77777777" w:rsidR="00995CF7" w:rsidRDefault="00995CF7" w:rsidP="00995CF7">
      <w:pPr>
        <w:spacing w:after="220" w:line="240" w:lineRule="auto"/>
        <w:rPr>
          <w:noProof/>
          <w:lang w:val="en-US"/>
        </w:rPr>
      </w:pPr>
      <w:r>
        <w:rPr>
          <w:noProof/>
          <w:lang w:val="en-US"/>
        </w:rPr>
        <w:t xml:space="preserve">Nsengimana, J., Baret, P., Haley, C.S., and Visscher, P.M. (2004). Linkage disequilibrium in the domesticated pig. Genetics </w:t>
      </w:r>
      <w:r w:rsidRPr="00995CF7">
        <w:rPr>
          <w:i/>
          <w:noProof/>
          <w:lang w:val="en-US"/>
        </w:rPr>
        <w:t>166</w:t>
      </w:r>
      <w:r>
        <w:rPr>
          <w:noProof/>
          <w:lang w:val="en-US"/>
        </w:rPr>
        <w:t>, 1395–1404.</w:t>
      </w:r>
    </w:p>
    <w:p w14:paraId="76A41518" w14:textId="5F581BC1" w:rsidR="00995CF7" w:rsidRDefault="00995CF7" w:rsidP="00995CF7">
      <w:pPr>
        <w:spacing w:after="220" w:line="240" w:lineRule="auto"/>
        <w:rPr>
          <w:lang w:val="en-US"/>
        </w:rPr>
      </w:pPr>
      <w:r>
        <w:rPr>
          <w:noProof/>
          <w:lang w:val="en-US"/>
        </w:rPr>
        <w:t xml:space="preserve">Zhang, C., and Plastow, G. (2011). Genomic Diversity in Pig (Sus scrofa) and its Comparison with Human and other Livestock. Curr. Genomics </w:t>
      </w:r>
      <w:r w:rsidRPr="00995CF7">
        <w:rPr>
          <w:i/>
          <w:noProof/>
          <w:lang w:val="en-US"/>
        </w:rPr>
        <w:t>12</w:t>
      </w:r>
      <w:r>
        <w:rPr>
          <w:noProof/>
          <w:lang w:val="en-US"/>
        </w:rPr>
        <w:t>, 138–146.</w:t>
      </w:r>
      <w:r>
        <w:rPr>
          <w:lang w:val="en-US"/>
        </w:rPr>
        <w:fldChar w:fldCharType="end"/>
      </w:r>
    </w:p>
    <w:sectPr w:rsidR="00995CF7" w:rsidSect="00464CB5">
      <w:headerReference w:type="default" r:id="rId41"/>
      <w:footerReference w:type="default" r:id="rId4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A14B" w14:textId="77777777" w:rsidR="000F169E" w:rsidRDefault="000F169E" w:rsidP="00995CF7">
      <w:pPr>
        <w:spacing w:after="0" w:line="240" w:lineRule="auto"/>
      </w:pPr>
      <w:r>
        <w:separator/>
      </w:r>
    </w:p>
  </w:endnote>
  <w:endnote w:type="continuationSeparator" w:id="0">
    <w:p w14:paraId="0B2319B5" w14:textId="77777777" w:rsidR="000F169E" w:rsidRDefault="000F169E" w:rsidP="0099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040892"/>
      <w:docPartObj>
        <w:docPartGallery w:val="Page Numbers (Bottom of Page)"/>
        <w:docPartUnique/>
      </w:docPartObj>
    </w:sdtPr>
    <w:sdtEndPr>
      <w:rPr>
        <w:noProof/>
      </w:rPr>
    </w:sdtEndPr>
    <w:sdtContent>
      <w:p w14:paraId="68065310" w14:textId="7C7AF5F8" w:rsidR="00995CF7" w:rsidRDefault="00995C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7F9FE8" w14:textId="77777777" w:rsidR="00995CF7" w:rsidRDefault="0099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D1A6E" w14:textId="77777777" w:rsidR="000F169E" w:rsidRDefault="000F169E" w:rsidP="00995CF7">
      <w:pPr>
        <w:spacing w:after="0" w:line="240" w:lineRule="auto"/>
      </w:pPr>
      <w:r>
        <w:separator/>
      </w:r>
    </w:p>
  </w:footnote>
  <w:footnote w:type="continuationSeparator" w:id="0">
    <w:p w14:paraId="29FBB0E1" w14:textId="77777777" w:rsidR="000F169E" w:rsidRDefault="000F169E" w:rsidP="0099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953A" w14:textId="4BCC319E" w:rsidR="00995CF7" w:rsidRPr="00995CF7" w:rsidRDefault="00995CF7">
    <w:pPr>
      <w:pStyle w:val="Header"/>
      <w:rPr>
        <w:lang w:val="en-US"/>
      </w:rPr>
    </w:pPr>
    <w:r>
      <w:rPr>
        <w:lang w:val="en-US"/>
      </w:rPr>
      <w:t>Supplementary for “</w:t>
    </w:r>
    <w:r w:rsidRPr="00995CF7">
      <w:rPr>
        <w:lang w:val="en-US"/>
      </w:rPr>
      <w:t>Detection of genomic regions associated malformations in newborn piglets: a machine-learning approach</w:t>
    </w:r>
    <w:r>
      <w:rPr>
        <w:lang w:val="en-US"/>
      </w:rPr>
      <w:t>” by Bakoev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8417D"/>
    <w:multiLevelType w:val="multilevel"/>
    <w:tmpl w:val="30D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35CD6"/>
    <w:multiLevelType w:val="hybridMultilevel"/>
    <w:tmpl w:val="A47E2514"/>
    <w:lvl w:ilvl="0" w:tplc="B3CC2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tzQ1tTQ2NTA0MjZW0lEKTi0uzszPAykwrwUAyFOr+iwAAAA="/>
    <w:docVar w:name="paperpile-autoUpdateBibliography" w:val="true"/>
    <w:docVar w:name="paperpile-clusterType" w:val="normal"/>
    <w:docVar w:name="paperpile-doc-id" w:val="N749B196Q487V111"/>
    <w:docVar w:name="paperpile-doc-name" w:val="Supplementary file 1.docx"/>
    <w:docVar w:name="paperpile-includeDoi" w:val="false"/>
    <w:docVar w:name="paperpile-styleFile" w:val="cell.csl"/>
    <w:docVar w:name="paperpile-styleId" w:val="cell"/>
    <w:docVar w:name="paperpile-styleLabel" w:val="Cell"/>
    <w:docVar w:name="paperpile-styleLocale" w:val="en-US"/>
  </w:docVars>
  <w:rsids>
    <w:rsidRoot w:val="003A4EE4"/>
    <w:rsid w:val="000016C0"/>
    <w:rsid w:val="00057D18"/>
    <w:rsid w:val="00070D2D"/>
    <w:rsid w:val="000F169E"/>
    <w:rsid w:val="000F649E"/>
    <w:rsid w:val="00202D43"/>
    <w:rsid w:val="002D5618"/>
    <w:rsid w:val="00300CEB"/>
    <w:rsid w:val="003112F0"/>
    <w:rsid w:val="003A4EE4"/>
    <w:rsid w:val="003A7D71"/>
    <w:rsid w:val="00453820"/>
    <w:rsid w:val="00464CB5"/>
    <w:rsid w:val="004A0D89"/>
    <w:rsid w:val="00595A24"/>
    <w:rsid w:val="0064190D"/>
    <w:rsid w:val="00651CB3"/>
    <w:rsid w:val="006C09AA"/>
    <w:rsid w:val="007D5CD9"/>
    <w:rsid w:val="008619C3"/>
    <w:rsid w:val="0087152B"/>
    <w:rsid w:val="008B459D"/>
    <w:rsid w:val="008E3A06"/>
    <w:rsid w:val="008E5337"/>
    <w:rsid w:val="00924242"/>
    <w:rsid w:val="00995CF7"/>
    <w:rsid w:val="009C366A"/>
    <w:rsid w:val="00A1189F"/>
    <w:rsid w:val="00A750FE"/>
    <w:rsid w:val="00A936E0"/>
    <w:rsid w:val="00AF69FC"/>
    <w:rsid w:val="00C841BA"/>
    <w:rsid w:val="00D21D8E"/>
    <w:rsid w:val="00DE2C8F"/>
    <w:rsid w:val="00F15C72"/>
    <w:rsid w:val="00F809BA"/>
    <w:rsid w:val="00FD0510"/>
    <w:rsid w:val="00FD3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851A4"/>
  <w15:chartTrackingRefBased/>
  <w15:docId w15:val="{058B8570-746C-492C-9C8A-FF8F110C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32E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FD3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3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Normal"/>
    <w:qFormat/>
    <w:rsid w:val="00A750FE"/>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styleId="ListParagraph">
    <w:name w:val="List Paragraph"/>
    <w:basedOn w:val="Normal"/>
    <w:uiPriority w:val="34"/>
    <w:qFormat/>
    <w:rsid w:val="00F809BA"/>
    <w:pPr>
      <w:ind w:left="720"/>
      <w:contextualSpacing/>
    </w:pPr>
  </w:style>
  <w:style w:type="paragraph" w:styleId="BalloonText">
    <w:name w:val="Balloon Text"/>
    <w:basedOn w:val="Normal"/>
    <w:link w:val="BalloonTextChar"/>
    <w:uiPriority w:val="99"/>
    <w:semiHidden/>
    <w:unhideWhenUsed/>
    <w:rsid w:val="00202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43"/>
    <w:rPr>
      <w:rFonts w:ascii="Segoe UI" w:hAnsi="Segoe UI" w:cs="Segoe UI"/>
      <w:sz w:val="18"/>
      <w:szCs w:val="18"/>
    </w:rPr>
  </w:style>
  <w:style w:type="character" w:customStyle="1" w:styleId="Heading1Char">
    <w:name w:val="Heading 1 Char"/>
    <w:basedOn w:val="DefaultParagraphFont"/>
    <w:link w:val="Heading1"/>
    <w:uiPriority w:val="9"/>
    <w:rsid w:val="00FD32E4"/>
    <w:rPr>
      <w:rFonts w:ascii="Times New Roman" w:eastAsia="Times New Roman" w:hAnsi="Times New Roman" w:cs="Times New Roman"/>
      <w:b/>
      <w:bCs/>
      <w:kern w:val="36"/>
      <w:sz w:val="48"/>
      <w:szCs w:val="48"/>
      <w:lang w:val="en-US"/>
    </w:rPr>
  </w:style>
  <w:style w:type="character" w:customStyle="1" w:styleId="gn">
    <w:name w:val="gn"/>
    <w:basedOn w:val="DefaultParagraphFont"/>
    <w:rsid w:val="00FD32E4"/>
  </w:style>
  <w:style w:type="character" w:customStyle="1" w:styleId="Heading2Char">
    <w:name w:val="Heading 2 Char"/>
    <w:basedOn w:val="DefaultParagraphFont"/>
    <w:link w:val="Heading2"/>
    <w:uiPriority w:val="9"/>
    <w:semiHidden/>
    <w:rsid w:val="00FD3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D32E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D5CD9"/>
    <w:rPr>
      <w:color w:val="0000FF"/>
      <w:u w:val="single"/>
    </w:rPr>
  </w:style>
  <w:style w:type="character" w:customStyle="1" w:styleId="colour">
    <w:name w:val="colour"/>
    <w:basedOn w:val="DefaultParagraphFont"/>
    <w:rsid w:val="007D5CD9"/>
  </w:style>
  <w:style w:type="character" w:customStyle="1" w:styleId="ht">
    <w:name w:val="_ht"/>
    <w:basedOn w:val="DefaultParagraphFont"/>
    <w:rsid w:val="007D5CD9"/>
  </w:style>
  <w:style w:type="character" w:customStyle="1" w:styleId="ht0">
    <w:name w:val="ht"/>
    <w:basedOn w:val="DefaultParagraphFont"/>
    <w:rsid w:val="007D5CD9"/>
  </w:style>
  <w:style w:type="character" w:styleId="UnresolvedMention">
    <w:name w:val="Unresolved Mention"/>
    <w:basedOn w:val="DefaultParagraphFont"/>
    <w:uiPriority w:val="99"/>
    <w:semiHidden/>
    <w:unhideWhenUsed/>
    <w:rsid w:val="00F15C72"/>
    <w:rPr>
      <w:color w:val="605E5C"/>
      <w:shd w:val="clear" w:color="auto" w:fill="E1DFDD"/>
    </w:rPr>
  </w:style>
  <w:style w:type="character" w:customStyle="1" w:styleId="referencesnote">
    <w:name w:val="references__note"/>
    <w:basedOn w:val="DefaultParagraphFont"/>
    <w:rsid w:val="003112F0"/>
  </w:style>
  <w:style w:type="character" w:customStyle="1" w:styleId="referencesauthorsothers">
    <w:name w:val="references__authors__others"/>
    <w:basedOn w:val="DefaultParagraphFont"/>
    <w:rsid w:val="003112F0"/>
  </w:style>
  <w:style w:type="character" w:customStyle="1" w:styleId="referencesyear">
    <w:name w:val="references__year"/>
    <w:basedOn w:val="DefaultParagraphFont"/>
    <w:rsid w:val="003112F0"/>
  </w:style>
  <w:style w:type="character" w:customStyle="1" w:styleId="referencesarticle-title">
    <w:name w:val="references__article-title"/>
    <w:basedOn w:val="DefaultParagraphFont"/>
    <w:rsid w:val="003112F0"/>
  </w:style>
  <w:style w:type="character" w:styleId="Strong">
    <w:name w:val="Strong"/>
    <w:basedOn w:val="DefaultParagraphFont"/>
    <w:uiPriority w:val="22"/>
    <w:qFormat/>
    <w:rsid w:val="003112F0"/>
    <w:rPr>
      <w:b/>
      <w:bCs/>
    </w:rPr>
  </w:style>
  <w:style w:type="character" w:customStyle="1" w:styleId="referencessuffix">
    <w:name w:val="references__suffix"/>
    <w:basedOn w:val="DefaultParagraphFont"/>
    <w:rsid w:val="003112F0"/>
  </w:style>
  <w:style w:type="paragraph" w:styleId="Header">
    <w:name w:val="header"/>
    <w:basedOn w:val="Normal"/>
    <w:link w:val="HeaderChar"/>
    <w:uiPriority w:val="99"/>
    <w:unhideWhenUsed/>
    <w:rsid w:val="0099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CF7"/>
  </w:style>
  <w:style w:type="paragraph" w:styleId="Footer">
    <w:name w:val="footer"/>
    <w:basedOn w:val="Normal"/>
    <w:link w:val="FooterChar"/>
    <w:uiPriority w:val="99"/>
    <w:unhideWhenUsed/>
    <w:rsid w:val="0099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CF7"/>
  </w:style>
  <w:style w:type="paragraph" w:styleId="Title">
    <w:name w:val="Title"/>
    <w:basedOn w:val="Normal"/>
    <w:next w:val="Normal"/>
    <w:link w:val="TitleChar"/>
    <w:uiPriority w:val="10"/>
    <w:qFormat/>
    <w:rsid w:val="0045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8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8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253">
          <w:marLeft w:val="0"/>
          <w:marRight w:val="0"/>
          <w:marTop w:val="0"/>
          <w:marBottom w:val="600"/>
          <w:divBdr>
            <w:top w:val="none" w:sz="0" w:space="0" w:color="auto"/>
            <w:left w:val="none" w:sz="0" w:space="0" w:color="auto"/>
            <w:bottom w:val="none" w:sz="0" w:space="0" w:color="auto"/>
            <w:right w:val="none" w:sz="0" w:space="0" w:color="auto"/>
          </w:divBdr>
          <w:divsChild>
            <w:div w:id="412556971">
              <w:marLeft w:val="0"/>
              <w:marRight w:val="0"/>
              <w:marTop w:val="0"/>
              <w:marBottom w:val="0"/>
              <w:divBdr>
                <w:top w:val="none" w:sz="0" w:space="0" w:color="auto"/>
                <w:left w:val="none" w:sz="0" w:space="0" w:color="auto"/>
                <w:bottom w:val="none" w:sz="0" w:space="0" w:color="auto"/>
                <w:right w:val="none" w:sz="0" w:space="0" w:color="auto"/>
              </w:divBdr>
              <w:divsChild>
                <w:div w:id="36904169">
                  <w:marLeft w:val="0"/>
                  <w:marRight w:val="0"/>
                  <w:marTop w:val="30"/>
                  <w:marBottom w:val="180"/>
                  <w:divBdr>
                    <w:top w:val="none" w:sz="0" w:space="0" w:color="auto"/>
                    <w:left w:val="none" w:sz="0" w:space="0" w:color="auto"/>
                    <w:bottom w:val="none" w:sz="0" w:space="0" w:color="auto"/>
                    <w:right w:val="none" w:sz="0" w:space="0" w:color="auto"/>
                  </w:divBdr>
                  <w:divsChild>
                    <w:div w:id="780875315">
                      <w:marLeft w:val="0"/>
                      <w:marRight w:val="0"/>
                      <w:marTop w:val="60"/>
                      <w:marBottom w:val="0"/>
                      <w:divBdr>
                        <w:top w:val="none" w:sz="0" w:space="0" w:color="auto"/>
                        <w:left w:val="none" w:sz="0" w:space="0" w:color="auto"/>
                        <w:bottom w:val="none" w:sz="0" w:space="0" w:color="auto"/>
                        <w:right w:val="none" w:sz="0" w:space="0" w:color="auto"/>
                      </w:divBdr>
                    </w:div>
                    <w:div w:id="1664162913">
                      <w:marLeft w:val="0"/>
                      <w:marRight w:val="0"/>
                      <w:marTop w:val="60"/>
                      <w:marBottom w:val="0"/>
                      <w:divBdr>
                        <w:top w:val="none" w:sz="0" w:space="0" w:color="auto"/>
                        <w:left w:val="none" w:sz="0" w:space="0" w:color="auto"/>
                        <w:bottom w:val="none" w:sz="0" w:space="0" w:color="auto"/>
                        <w:right w:val="none" w:sz="0" w:space="0" w:color="auto"/>
                      </w:divBdr>
                    </w:div>
                    <w:div w:id="14012507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72803385">
          <w:marLeft w:val="0"/>
          <w:marRight w:val="0"/>
          <w:marTop w:val="0"/>
          <w:marBottom w:val="600"/>
          <w:divBdr>
            <w:top w:val="none" w:sz="0" w:space="0" w:color="auto"/>
            <w:left w:val="none" w:sz="0" w:space="0" w:color="auto"/>
            <w:bottom w:val="none" w:sz="0" w:space="0" w:color="auto"/>
            <w:right w:val="none" w:sz="0" w:space="0" w:color="auto"/>
          </w:divBdr>
          <w:divsChild>
            <w:div w:id="149102476">
              <w:marLeft w:val="0"/>
              <w:marRight w:val="0"/>
              <w:marTop w:val="0"/>
              <w:marBottom w:val="420"/>
              <w:divBdr>
                <w:top w:val="none" w:sz="0" w:space="0" w:color="auto"/>
                <w:left w:val="none" w:sz="0" w:space="0" w:color="auto"/>
                <w:bottom w:val="none" w:sz="0" w:space="0" w:color="auto"/>
                <w:right w:val="none" w:sz="0" w:space="0" w:color="auto"/>
              </w:divBdr>
              <w:divsChild>
                <w:div w:id="1358189611">
                  <w:marLeft w:val="0"/>
                  <w:marRight w:val="0"/>
                  <w:marTop w:val="0"/>
                  <w:marBottom w:val="0"/>
                  <w:divBdr>
                    <w:top w:val="none" w:sz="0" w:space="0" w:color="auto"/>
                    <w:left w:val="none" w:sz="0" w:space="0" w:color="auto"/>
                    <w:bottom w:val="none" w:sz="0" w:space="0" w:color="auto"/>
                    <w:right w:val="none" w:sz="0" w:space="0" w:color="auto"/>
                  </w:divBdr>
                  <w:divsChild>
                    <w:div w:id="1911189914">
                      <w:marLeft w:val="0"/>
                      <w:marRight w:val="0"/>
                      <w:marTop w:val="0"/>
                      <w:marBottom w:val="0"/>
                      <w:divBdr>
                        <w:top w:val="none" w:sz="0" w:space="0" w:color="auto"/>
                        <w:left w:val="none" w:sz="0" w:space="0" w:color="auto"/>
                        <w:bottom w:val="none" w:sz="0" w:space="0" w:color="auto"/>
                        <w:right w:val="none" w:sz="0" w:space="0" w:color="auto"/>
                      </w:divBdr>
                      <w:divsChild>
                        <w:div w:id="1421875628">
                          <w:marLeft w:val="0"/>
                          <w:marRight w:val="0"/>
                          <w:marTop w:val="0"/>
                          <w:marBottom w:val="0"/>
                          <w:divBdr>
                            <w:top w:val="none" w:sz="0" w:space="0" w:color="auto"/>
                            <w:left w:val="none" w:sz="0" w:space="0" w:color="auto"/>
                            <w:bottom w:val="none" w:sz="0" w:space="0" w:color="auto"/>
                            <w:right w:val="none" w:sz="0" w:space="0" w:color="auto"/>
                          </w:divBdr>
                          <w:divsChild>
                            <w:div w:id="627666814">
                              <w:marLeft w:val="0"/>
                              <w:marRight w:val="0"/>
                              <w:marTop w:val="0"/>
                              <w:marBottom w:val="0"/>
                              <w:divBdr>
                                <w:top w:val="none" w:sz="0" w:space="0" w:color="auto"/>
                                <w:left w:val="none" w:sz="0" w:space="0" w:color="auto"/>
                                <w:bottom w:val="none" w:sz="0" w:space="0" w:color="auto"/>
                                <w:right w:val="none" w:sz="0" w:space="0" w:color="auto"/>
                              </w:divBdr>
                              <w:divsChild>
                                <w:div w:id="1998877591">
                                  <w:marLeft w:val="0"/>
                                  <w:marRight w:val="0"/>
                                  <w:marTop w:val="0"/>
                                  <w:marBottom w:val="0"/>
                                  <w:divBdr>
                                    <w:top w:val="none" w:sz="0" w:space="0" w:color="auto"/>
                                    <w:left w:val="none" w:sz="0" w:space="0" w:color="auto"/>
                                    <w:bottom w:val="none" w:sz="0" w:space="0" w:color="auto"/>
                                    <w:right w:val="none" w:sz="0" w:space="0" w:color="auto"/>
                                  </w:divBdr>
                                  <w:divsChild>
                                    <w:div w:id="8824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38694">
      <w:bodyDiv w:val="1"/>
      <w:marLeft w:val="0"/>
      <w:marRight w:val="0"/>
      <w:marTop w:val="0"/>
      <w:marBottom w:val="0"/>
      <w:divBdr>
        <w:top w:val="none" w:sz="0" w:space="0" w:color="auto"/>
        <w:left w:val="none" w:sz="0" w:space="0" w:color="auto"/>
        <w:bottom w:val="none" w:sz="0" w:space="0" w:color="auto"/>
        <w:right w:val="none" w:sz="0" w:space="0" w:color="auto"/>
      </w:divBdr>
    </w:div>
    <w:div w:id="670110088">
      <w:bodyDiv w:val="1"/>
      <w:marLeft w:val="0"/>
      <w:marRight w:val="0"/>
      <w:marTop w:val="0"/>
      <w:marBottom w:val="0"/>
      <w:divBdr>
        <w:top w:val="none" w:sz="0" w:space="0" w:color="auto"/>
        <w:left w:val="none" w:sz="0" w:space="0" w:color="auto"/>
        <w:bottom w:val="none" w:sz="0" w:space="0" w:color="auto"/>
        <w:right w:val="none" w:sz="0" w:space="0" w:color="auto"/>
      </w:divBdr>
    </w:div>
    <w:div w:id="911082223">
      <w:bodyDiv w:val="1"/>
      <w:marLeft w:val="0"/>
      <w:marRight w:val="0"/>
      <w:marTop w:val="0"/>
      <w:marBottom w:val="0"/>
      <w:divBdr>
        <w:top w:val="none" w:sz="0" w:space="0" w:color="auto"/>
        <w:left w:val="none" w:sz="0" w:space="0" w:color="auto"/>
        <w:bottom w:val="none" w:sz="0" w:space="0" w:color="auto"/>
        <w:right w:val="none" w:sz="0" w:space="0" w:color="auto"/>
      </w:divBdr>
    </w:div>
    <w:div w:id="960261898">
      <w:bodyDiv w:val="1"/>
      <w:marLeft w:val="0"/>
      <w:marRight w:val="0"/>
      <w:marTop w:val="0"/>
      <w:marBottom w:val="0"/>
      <w:divBdr>
        <w:top w:val="none" w:sz="0" w:space="0" w:color="auto"/>
        <w:left w:val="none" w:sz="0" w:space="0" w:color="auto"/>
        <w:bottom w:val="none" w:sz="0" w:space="0" w:color="auto"/>
        <w:right w:val="none" w:sz="0" w:space="0" w:color="auto"/>
      </w:divBdr>
    </w:div>
    <w:div w:id="1029724602">
      <w:bodyDiv w:val="1"/>
      <w:marLeft w:val="0"/>
      <w:marRight w:val="0"/>
      <w:marTop w:val="0"/>
      <w:marBottom w:val="0"/>
      <w:divBdr>
        <w:top w:val="none" w:sz="0" w:space="0" w:color="auto"/>
        <w:left w:val="none" w:sz="0" w:space="0" w:color="auto"/>
        <w:bottom w:val="none" w:sz="0" w:space="0" w:color="auto"/>
        <w:right w:val="none" w:sz="0" w:space="0" w:color="auto"/>
      </w:divBdr>
    </w:div>
    <w:div w:id="1107189884">
      <w:bodyDiv w:val="1"/>
      <w:marLeft w:val="0"/>
      <w:marRight w:val="0"/>
      <w:marTop w:val="0"/>
      <w:marBottom w:val="0"/>
      <w:divBdr>
        <w:top w:val="none" w:sz="0" w:space="0" w:color="auto"/>
        <w:left w:val="none" w:sz="0" w:space="0" w:color="auto"/>
        <w:bottom w:val="none" w:sz="0" w:space="0" w:color="auto"/>
        <w:right w:val="none" w:sz="0" w:space="0" w:color="auto"/>
      </w:divBdr>
    </w:div>
    <w:div w:id="1644626060">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793597835">
      <w:bodyDiv w:val="1"/>
      <w:marLeft w:val="0"/>
      <w:marRight w:val="0"/>
      <w:marTop w:val="0"/>
      <w:marBottom w:val="0"/>
      <w:divBdr>
        <w:top w:val="none" w:sz="0" w:space="0" w:color="auto"/>
        <w:left w:val="none" w:sz="0" w:space="0" w:color="auto"/>
        <w:bottom w:val="none" w:sz="0" w:space="0" w:color="auto"/>
        <w:right w:val="none" w:sz="0" w:space="0" w:color="auto"/>
      </w:divBdr>
      <w:divsChild>
        <w:div w:id="584342731">
          <w:marLeft w:val="0"/>
          <w:marRight w:val="0"/>
          <w:marTop w:val="0"/>
          <w:marBottom w:val="0"/>
          <w:divBdr>
            <w:top w:val="none" w:sz="0" w:space="0" w:color="auto"/>
            <w:left w:val="none" w:sz="0" w:space="0" w:color="auto"/>
            <w:bottom w:val="none" w:sz="0" w:space="0" w:color="auto"/>
            <w:right w:val="none" w:sz="0" w:space="0" w:color="auto"/>
          </w:divBdr>
        </w:div>
        <w:div w:id="65078888">
          <w:marLeft w:val="0"/>
          <w:marRight w:val="0"/>
          <w:marTop w:val="0"/>
          <w:marBottom w:val="0"/>
          <w:divBdr>
            <w:top w:val="none" w:sz="0" w:space="0" w:color="auto"/>
            <w:left w:val="none" w:sz="0" w:space="0" w:color="auto"/>
            <w:bottom w:val="none" w:sz="0" w:space="0" w:color="auto"/>
            <w:right w:val="none" w:sz="0" w:space="0" w:color="auto"/>
          </w:divBdr>
        </w:div>
        <w:div w:id="1058672528">
          <w:marLeft w:val="0"/>
          <w:marRight w:val="0"/>
          <w:marTop w:val="0"/>
          <w:marBottom w:val="0"/>
          <w:divBdr>
            <w:top w:val="none" w:sz="0" w:space="0" w:color="auto"/>
            <w:left w:val="none" w:sz="0" w:space="0" w:color="auto"/>
            <w:bottom w:val="none" w:sz="0" w:space="0" w:color="auto"/>
            <w:right w:val="none" w:sz="0" w:space="0" w:color="auto"/>
          </w:divBdr>
        </w:div>
        <w:div w:id="103693867">
          <w:marLeft w:val="0"/>
          <w:marRight w:val="0"/>
          <w:marTop w:val="0"/>
          <w:marBottom w:val="0"/>
          <w:divBdr>
            <w:top w:val="none" w:sz="0" w:space="0" w:color="auto"/>
            <w:left w:val="none" w:sz="0" w:space="0" w:color="auto"/>
            <w:bottom w:val="none" w:sz="0" w:space="0" w:color="auto"/>
            <w:right w:val="none" w:sz="0" w:space="0" w:color="auto"/>
          </w:divBdr>
        </w:div>
        <w:div w:id="34925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uswest.ensembl.org/Sus_scrofa/Location/View?contigviewbottom=variation_feature_variation%3Dnormal;db=core;r=2:107190160-107190260;tl=OqCodKbrRyXxK2jb-6853557" TargetMode="External"/><Relationship Id="rId26" Type="http://schemas.openxmlformats.org/officeDocument/2006/relationships/image" Target="media/image16.png"/><Relationship Id="rId39" Type="http://schemas.openxmlformats.org/officeDocument/2006/relationships/hyperlink" Target="https://uswest.ensembl.org/Sus_scrofa/Variation/Explore?db=core;tl=D6mMRoDDSyyney6g-6853565;v=rs346261987" TargetMode="External"/><Relationship Id="rId21" Type="http://schemas.openxmlformats.org/officeDocument/2006/relationships/hyperlink" Target="https://uswest.ensembl.org/Sus_scrofa/Variation/Explore?db=core;tl=OqCodKbrRyXxK2jb-6853557;v=rs81378521" TargetMode="External"/><Relationship Id="rId34" Type="http://schemas.openxmlformats.org/officeDocument/2006/relationships/hyperlink" Target="https://uswest.ensembl.org/Sus_scrofa/Variation/Explore?db=core;tl=L04JT1jEsfd9sjP1-6853562;v=rs81225364"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uswest.ensembl.org/Sus_scrofa/Location/View?contigviewbottom=variation_feature_variation%3Dnormal;db=core;r=3:129009107-129009207;tl=OqCodKbrRyXxK2jb-6853557" TargetMode="External"/><Relationship Id="rId29" Type="http://schemas.openxmlformats.org/officeDocument/2006/relationships/image" Target="media/image19.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hyperlink" Target="https://uswest.ensembl.org/Sus_scrofa/Location/View?contigviewbottom=variation_feature_variation%3Dnormal;db=core;r=1:112210667-112210767;tl=L04JT1jEsfd9sjP1-6853562" TargetMode="External"/><Relationship Id="rId37" Type="http://schemas.openxmlformats.org/officeDocument/2006/relationships/hyperlink" Target="https://uswest.ensembl.org/Sus_scrofa/Variation/Explore?db=core;tl=L04JT1jEsfd9sjP1-6853562;v=rs81000761" TargetMode="External"/><Relationship Id="rId40"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uswest.ensembl.org/Sus_scrofa/Gene/Summary?db=core;g=ENSSSCG00000009682;tl=L04JT1jEsfd9sjP1-6853562" TargetMode="External"/><Relationship Id="rId10" Type="http://schemas.openxmlformats.org/officeDocument/2006/relationships/image" Target="media/image4.png"/><Relationship Id="rId19" Type="http://schemas.openxmlformats.org/officeDocument/2006/relationships/hyperlink" Target="https://uswest.ensembl.org/Sus_scrofa/Variation/Explore?db=core;tl=OqCodKbrRyXxK2jb-6853557;v=rs81362278" TargetMode="External"/><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uswest.ensembl.org/Sus_scrofa/Location/View?contigviewbottom=variation_feature_variation%3Dnormal;db=core;r=14:12790366-12790466;tl=L04JT1jEsfd9sjP1-6853562"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hyperlink" Target="https://uswest.ensembl.org/Sus_scrofa/Gene/Summary?db=core;g=ENSSSCG00000048340;tl=L04JT1jEsfd9sjP1-6853562" TargetMode="External"/><Relationship Id="rId38" Type="http://schemas.openxmlformats.org/officeDocument/2006/relationships/hyperlink" Target="https://uswest.ensembl.org/Sus_scrofa/Location/View?contigviewbottom=variation_feature_variation%3Dnormal;db=core;r=6:150780073-150780173;tl=D6mMRoDDSyyney6g-6853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1160</Words>
  <Characters>6613</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ГНУ ВИЖ</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Biotechnology</dc:creator>
  <cp:keywords/>
  <dc:description/>
  <cp:lastModifiedBy>Tatiana Tatarinova</cp:lastModifiedBy>
  <cp:revision>2</cp:revision>
  <dcterms:created xsi:type="dcterms:W3CDTF">2021-03-21T19:21:00Z</dcterms:created>
  <dcterms:modified xsi:type="dcterms:W3CDTF">2021-03-21T19:21:00Z</dcterms:modified>
</cp:coreProperties>
</file>