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1133" w14:textId="77777777" w:rsidR="003A7FC9" w:rsidRPr="003A7FC9" w:rsidRDefault="003A7FC9" w:rsidP="00854D15">
      <w:pPr>
        <w:rPr>
          <w:rFonts w:ascii="Times" w:hAnsi="Times"/>
          <w:b/>
          <w:bCs/>
          <w:sz w:val="24"/>
          <w:lang w:val="de-DE"/>
        </w:rPr>
      </w:pPr>
      <w:r w:rsidRPr="003A7FC9">
        <w:rPr>
          <w:rFonts w:ascii="Times" w:hAnsi="Times"/>
          <w:b/>
          <w:bCs/>
          <w:sz w:val="24"/>
          <w:lang w:val="de-DE"/>
        </w:rPr>
        <w:t>Table S5. Stats for all</w:t>
      </w:r>
      <w:r w:rsidRPr="00DB090C">
        <w:rPr>
          <w:rFonts w:ascii="Times" w:hAnsi="Times"/>
          <w:b/>
          <w:bCs/>
          <w:color w:val="FF0000"/>
          <w:sz w:val="24"/>
          <w:lang w:val="de-DE"/>
        </w:rPr>
        <w:t xml:space="preserve"> </w:t>
      </w:r>
      <w:r w:rsidRPr="00DB090C">
        <w:rPr>
          <w:rFonts w:ascii="Times" w:hAnsi="Times"/>
          <w:b/>
          <w:bCs/>
          <w:i/>
          <w:iCs/>
          <w:color w:val="FF0000"/>
          <w:sz w:val="24"/>
          <w:lang w:val="de-DE"/>
        </w:rPr>
        <w:t>de novo</w:t>
      </w:r>
      <w:r w:rsidRPr="00DB090C">
        <w:rPr>
          <w:rFonts w:ascii="Times" w:hAnsi="Times"/>
          <w:b/>
          <w:bCs/>
          <w:color w:val="FF0000"/>
          <w:sz w:val="24"/>
          <w:lang w:val="de-DE"/>
        </w:rPr>
        <w:t xml:space="preserve"> </w:t>
      </w:r>
      <w:r w:rsidRPr="003A7FC9">
        <w:rPr>
          <w:rFonts w:ascii="Times" w:hAnsi="Times"/>
          <w:b/>
          <w:bCs/>
          <w:sz w:val="24"/>
          <w:lang w:val="de-DE"/>
        </w:rPr>
        <w:t>assembled transcript contigs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5"/>
        <w:gridCol w:w="2995"/>
      </w:tblGrid>
      <w:tr w:rsidR="003A7FC9" w:rsidRPr="003A7FC9" w14:paraId="23CF6F74" w14:textId="77777777" w:rsidTr="003A7FC9">
        <w:tc>
          <w:tcPr>
            <w:tcW w:w="3400" w:type="pct"/>
            <w:tcBorders>
              <w:top w:val="single" w:sz="4" w:space="0" w:color="auto"/>
              <w:bottom w:val="single" w:sz="4" w:space="0" w:color="auto"/>
            </w:tcBorders>
          </w:tcPr>
          <w:p w14:paraId="43D3985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Item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14:paraId="2787E7A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Value</w:t>
            </w:r>
          </w:p>
        </w:tc>
      </w:tr>
      <w:tr w:rsidR="003A7FC9" w:rsidRPr="003A7FC9" w14:paraId="1C9840CB" w14:textId="77777777" w:rsidTr="003A7FC9">
        <w:tc>
          <w:tcPr>
            <w:tcW w:w="3400" w:type="pct"/>
            <w:tcBorders>
              <w:top w:val="single" w:sz="4" w:space="0" w:color="auto"/>
            </w:tcBorders>
          </w:tcPr>
          <w:p w14:paraId="67F370E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Total trinity genes</w:t>
            </w:r>
          </w:p>
        </w:tc>
        <w:tc>
          <w:tcPr>
            <w:tcW w:w="1600" w:type="pct"/>
            <w:tcBorders>
              <w:top w:val="single" w:sz="4" w:space="0" w:color="auto"/>
            </w:tcBorders>
          </w:tcPr>
          <w:p w14:paraId="014058B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26,381</w:t>
            </w:r>
          </w:p>
        </w:tc>
      </w:tr>
      <w:tr w:rsidR="003A7FC9" w:rsidRPr="003A7FC9" w14:paraId="79FC160A" w14:textId="77777777" w:rsidTr="003A7FC9">
        <w:tc>
          <w:tcPr>
            <w:tcW w:w="3400" w:type="pct"/>
          </w:tcPr>
          <w:p w14:paraId="17FA7D3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Total trinity transcripts</w:t>
            </w:r>
          </w:p>
        </w:tc>
        <w:tc>
          <w:tcPr>
            <w:tcW w:w="1600" w:type="pct"/>
          </w:tcPr>
          <w:p w14:paraId="7FA1B72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62,907</w:t>
            </w:r>
          </w:p>
        </w:tc>
      </w:tr>
      <w:tr w:rsidR="003A7FC9" w:rsidRPr="003A7FC9" w14:paraId="5E782532" w14:textId="77777777" w:rsidTr="003A7FC9">
        <w:tc>
          <w:tcPr>
            <w:tcW w:w="3400" w:type="pct"/>
          </w:tcPr>
          <w:p w14:paraId="56E66F2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GC content (%)</w:t>
            </w:r>
          </w:p>
        </w:tc>
        <w:tc>
          <w:tcPr>
            <w:tcW w:w="1600" w:type="pct"/>
          </w:tcPr>
          <w:p w14:paraId="6142E5D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42.8</w:t>
            </w:r>
          </w:p>
        </w:tc>
      </w:tr>
      <w:tr w:rsidR="003A7FC9" w:rsidRPr="003A7FC9" w14:paraId="0AF139D5" w14:textId="77777777" w:rsidTr="003A7FC9">
        <w:tc>
          <w:tcPr>
            <w:tcW w:w="3400" w:type="pct"/>
          </w:tcPr>
          <w:p w14:paraId="4237E2E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Contig N10 (</w:t>
            </w:r>
            <w:proofErr w:type="spellStart"/>
            <w:r w:rsidRPr="003A7FC9">
              <w:rPr>
                <w:rFonts w:ascii="Times" w:hAnsi="Times"/>
                <w:sz w:val="24"/>
              </w:rPr>
              <w:t>nt</w:t>
            </w:r>
            <w:proofErr w:type="spellEnd"/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600" w:type="pct"/>
          </w:tcPr>
          <w:p w14:paraId="7509904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4,833</w:t>
            </w:r>
          </w:p>
        </w:tc>
      </w:tr>
      <w:tr w:rsidR="003A7FC9" w:rsidRPr="003A7FC9" w14:paraId="4AC89E73" w14:textId="77777777" w:rsidTr="003A7FC9">
        <w:tc>
          <w:tcPr>
            <w:tcW w:w="3400" w:type="pct"/>
          </w:tcPr>
          <w:p w14:paraId="634456D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Contig N20 (</w:t>
            </w:r>
            <w:proofErr w:type="spellStart"/>
            <w:r w:rsidRPr="003A7FC9">
              <w:rPr>
                <w:rFonts w:ascii="Times" w:hAnsi="Times"/>
                <w:sz w:val="24"/>
              </w:rPr>
              <w:t>nt</w:t>
            </w:r>
            <w:proofErr w:type="spellEnd"/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600" w:type="pct"/>
          </w:tcPr>
          <w:p w14:paraId="4FC4C50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3,768</w:t>
            </w:r>
          </w:p>
        </w:tc>
      </w:tr>
      <w:tr w:rsidR="003A7FC9" w:rsidRPr="003A7FC9" w14:paraId="5B06DF02" w14:textId="77777777" w:rsidTr="003A7FC9">
        <w:tc>
          <w:tcPr>
            <w:tcW w:w="3400" w:type="pct"/>
          </w:tcPr>
          <w:p w14:paraId="0D737EF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Contig N30 (</w:t>
            </w:r>
            <w:proofErr w:type="spellStart"/>
            <w:r w:rsidRPr="003A7FC9">
              <w:rPr>
                <w:rFonts w:ascii="Times" w:hAnsi="Times"/>
                <w:sz w:val="24"/>
              </w:rPr>
              <w:t>nt</w:t>
            </w:r>
            <w:proofErr w:type="spellEnd"/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600" w:type="pct"/>
          </w:tcPr>
          <w:p w14:paraId="22DB884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3,112</w:t>
            </w:r>
          </w:p>
        </w:tc>
      </w:tr>
      <w:tr w:rsidR="003A7FC9" w:rsidRPr="003A7FC9" w14:paraId="7D6B3111" w14:textId="77777777" w:rsidTr="003A7FC9">
        <w:tc>
          <w:tcPr>
            <w:tcW w:w="3400" w:type="pct"/>
          </w:tcPr>
          <w:p w14:paraId="31A62ED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Contig N40 (</w:t>
            </w:r>
            <w:proofErr w:type="spellStart"/>
            <w:r w:rsidRPr="003A7FC9">
              <w:rPr>
                <w:rFonts w:ascii="Times" w:hAnsi="Times"/>
                <w:sz w:val="24"/>
              </w:rPr>
              <w:t>nt</w:t>
            </w:r>
            <w:proofErr w:type="spellEnd"/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600" w:type="pct"/>
          </w:tcPr>
          <w:p w14:paraId="4F5EA84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2,588</w:t>
            </w:r>
          </w:p>
        </w:tc>
      </w:tr>
      <w:tr w:rsidR="003A7FC9" w:rsidRPr="003A7FC9" w14:paraId="3840F770" w14:textId="77777777" w:rsidTr="003A7FC9">
        <w:tc>
          <w:tcPr>
            <w:tcW w:w="3400" w:type="pct"/>
          </w:tcPr>
          <w:p w14:paraId="144641A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Contig N50 (</w:t>
            </w:r>
            <w:proofErr w:type="spellStart"/>
            <w:r w:rsidRPr="003A7FC9">
              <w:rPr>
                <w:rFonts w:ascii="Times" w:hAnsi="Times"/>
                <w:sz w:val="24"/>
              </w:rPr>
              <w:t>nt</w:t>
            </w:r>
            <w:proofErr w:type="spellEnd"/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600" w:type="pct"/>
          </w:tcPr>
          <w:p w14:paraId="6650790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2,168</w:t>
            </w:r>
          </w:p>
        </w:tc>
      </w:tr>
      <w:tr w:rsidR="003A7FC9" w:rsidRPr="003A7FC9" w14:paraId="13AEC534" w14:textId="77777777" w:rsidTr="003A7FC9">
        <w:tc>
          <w:tcPr>
            <w:tcW w:w="3400" w:type="pct"/>
          </w:tcPr>
          <w:p w14:paraId="2F61460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Median contig length (</w:t>
            </w:r>
            <w:proofErr w:type="spellStart"/>
            <w:r w:rsidRPr="003A7FC9">
              <w:rPr>
                <w:rFonts w:ascii="Times" w:hAnsi="Times"/>
                <w:sz w:val="24"/>
              </w:rPr>
              <w:t>nt</w:t>
            </w:r>
            <w:proofErr w:type="spellEnd"/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600" w:type="pct"/>
          </w:tcPr>
          <w:p w14:paraId="41C73E5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1,035</w:t>
            </w:r>
          </w:p>
        </w:tc>
      </w:tr>
      <w:tr w:rsidR="003A7FC9" w:rsidRPr="003A7FC9" w14:paraId="46829E5D" w14:textId="77777777" w:rsidTr="003A7FC9">
        <w:tc>
          <w:tcPr>
            <w:tcW w:w="3400" w:type="pct"/>
          </w:tcPr>
          <w:p w14:paraId="32D0279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Average contig length (</w:t>
            </w:r>
            <w:proofErr w:type="spellStart"/>
            <w:r w:rsidRPr="003A7FC9">
              <w:rPr>
                <w:rFonts w:ascii="Times" w:hAnsi="Times"/>
                <w:sz w:val="24"/>
              </w:rPr>
              <w:t>nt</w:t>
            </w:r>
            <w:proofErr w:type="spellEnd"/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600" w:type="pct"/>
          </w:tcPr>
          <w:p w14:paraId="768AD10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1,417.90</w:t>
            </w:r>
          </w:p>
        </w:tc>
      </w:tr>
      <w:tr w:rsidR="003A7FC9" w:rsidRPr="003A7FC9" w14:paraId="5C2DA1CF" w14:textId="77777777" w:rsidTr="003A7FC9">
        <w:tc>
          <w:tcPr>
            <w:tcW w:w="3400" w:type="pct"/>
            <w:tcBorders>
              <w:bottom w:val="single" w:sz="4" w:space="0" w:color="auto"/>
            </w:tcBorders>
          </w:tcPr>
          <w:p w14:paraId="1C0229E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Total assembled bases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14:paraId="1A0F68A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89,198,112</w:t>
            </w:r>
          </w:p>
        </w:tc>
      </w:tr>
    </w:tbl>
    <w:p w14:paraId="40144F2C" w14:textId="28745FD0" w:rsidR="003875E5" w:rsidRDefault="003875E5" w:rsidP="00854D15">
      <w:pPr>
        <w:rPr>
          <w:rFonts w:ascii="Times" w:hAnsi="Times"/>
          <w:sz w:val="24"/>
        </w:rPr>
      </w:pPr>
    </w:p>
    <w:sectPr w:rsidR="003875E5" w:rsidSect="00561C7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F5635" w14:textId="77777777" w:rsidR="00201D67" w:rsidRDefault="00201D67" w:rsidP="005778BC">
      <w:pPr>
        <w:spacing w:line="240" w:lineRule="auto"/>
      </w:pPr>
      <w:r>
        <w:separator/>
      </w:r>
    </w:p>
  </w:endnote>
  <w:endnote w:type="continuationSeparator" w:id="0">
    <w:p w14:paraId="5613AE3E" w14:textId="77777777" w:rsidR="00201D67" w:rsidRDefault="00201D67" w:rsidP="0057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9CFE" w14:textId="77777777" w:rsidR="00201D67" w:rsidRDefault="00201D67" w:rsidP="005778BC">
      <w:pPr>
        <w:spacing w:line="240" w:lineRule="auto"/>
      </w:pPr>
      <w:r>
        <w:separator/>
      </w:r>
    </w:p>
  </w:footnote>
  <w:footnote w:type="continuationSeparator" w:id="0">
    <w:p w14:paraId="332A0FD7" w14:textId="77777777" w:rsidR="00201D67" w:rsidRDefault="00201D67" w:rsidP="00577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3B23"/>
    <w:multiLevelType w:val="hybridMultilevel"/>
    <w:tmpl w:val="B7EE9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NzYwtrQ0MTM0MTVU0lEKTi0uzszPAykwrAUA1lXNEywAAAA="/>
  </w:docVars>
  <w:rsids>
    <w:rsidRoot w:val="00B77860"/>
    <w:rsid w:val="00076F97"/>
    <w:rsid w:val="0009553C"/>
    <w:rsid w:val="000A6459"/>
    <w:rsid w:val="00106F48"/>
    <w:rsid w:val="0012215A"/>
    <w:rsid w:val="00131D97"/>
    <w:rsid w:val="00144190"/>
    <w:rsid w:val="00190970"/>
    <w:rsid w:val="001D1A69"/>
    <w:rsid w:val="001F07CD"/>
    <w:rsid w:val="00201D67"/>
    <w:rsid w:val="0021490B"/>
    <w:rsid w:val="002229AB"/>
    <w:rsid w:val="00225BB8"/>
    <w:rsid w:val="002B392A"/>
    <w:rsid w:val="002C6BA7"/>
    <w:rsid w:val="002D3D82"/>
    <w:rsid w:val="00303BED"/>
    <w:rsid w:val="00353576"/>
    <w:rsid w:val="00374B76"/>
    <w:rsid w:val="003774B5"/>
    <w:rsid w:val="003875E5"/>
    <w:rsid w:val="003A20FF"/>
    <w:rsid w:val="003A7FC9"/>
    <w:rsid w:val="003D45F1"/>
    <w:rsid w:val="004067CF"/>
    <w:rsid w:val="00425FF2"/>
    <w:rsid w:val="004A1F94"/>
    <w:rsid w:val="004D3C18"/>
    <w:rsid w:val="004E57CE"/>
    <w:rsid w:val="004F54AB"/>
    <w:rsid w:val="00561C74"/>
    <w:rsid w:val="005778BC"/>
    <w:rsid w:val="0058364F"/>
    <w:rsid w:val="005D77AE"/>
    <w:rsid w:val="00612E95"/>
    <w:rsid w:val="00653710"/>
    <w:rsid w:val="00662BED"/>
    <w:rsid w:val="00751064"/>
    <w:rsid w:val="007807F5"/>
    <w:rsid w:val="00793B71"/>
    <w:rsid w:val="007A6D1F"/>
    <w:rsid w:val="007B6DD5"/>
    <w:rsid w:val="007C7029"/>
    <w:rsid w:val="007F2870"/>
    <w:rsid w:val="00800358"/>
    <w:rsid w:val="00854D15"/>
    <w:rsid w:val="00861616"/>
    <w:rsid w:val="008A575A"/>
    <w:rsid w:val="008E2B2F"/>
    <w:rsid w:val="008E3EA1"/>
    <w:rsid w:val="00917B6F"/>
    <w:rsid w:val="00926B3F"/>
    <w:rsid w:val="00932E96"/>
    <w:rsid w:val="00951C47"/>
    <w:rsid w:val="0099516E"/>
    <w:rsid w:val="009B1108"/>
    <w:rsid w:val="009E27BB"/>
    <w:rsid w:val="009E7441"/>
    <w:rsid w:val="009F70BA"/>
    <w:rsid w:val="00A129B0"/>
    <w:rsid w:val="00A37569"/>
    <w:rsid w:val="00A54D90"/>
    <w:rsid w:val="00A95BC5"/>
    <w:rsid w:val="00AA18ED"/>
    <w:rsid w:val="00AF4906"/>
    <w:rsid w:val="00B45195"/>
    <w:rsid w:val="00B66057"/>
    <w:rsid w:val="00B77860"/>
    <w:rsid w:val="00BB0F08"/>
    <w:rsid w:val="00C260FD"/>
    <w:rsid w:val="00C47284"/>
    <w:rsid w:val="00C660DA"/>
    <w:rsid w:val="00CC42E3"/>
    <w:rsid w:val="00D55AD8"/>
    <w:rsid w:val="00D94FB8"/>
    <w:rsid w:val="00DA534E"/>
    <w:rsid w:val="00DB090C"/>
    <w:rsid w:val="00E140AC"/>
    <w:rsid w:val="00EB04D4"/>
    <w:rsid w:val="00EC44AA"/>
    <w:rsid w:val="00F73193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90509A83-D86E-46D1-AD74-384C43F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uiPriority w:val="99"/>
    <w:rsid w:val="00932E96"/>
  </w:style>
  <w:style w:type="paragraph" w:styleId="ab">
    <w:name w:val="header"/>
    <w:basedOn w:val="a"/>
    <w:link w:val="ac"/>
    <w:uiPriority w:val="99"/>
    <w:unhideWhenUsed/>
    <w:rsid w:val="0057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778B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778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778BC"/>
    <w:rPr>
      <w:sz w:val="18"/>
      <w:szCs w:val="18"/>
    </w:rPr>
  </w:style>
  <w:style w:type="character" w:customStyle="1" w:styleId="11">
    <w:name w:val="正文1 字符"/>
    <w:basedOn w:val="a0"/>
    <w:link w:val="10"/>
    <w:rsid w:val="002B392A"/>
  </w:style>
  <w:style w:type="paragraph" w:styleId="af">
    <w:name w:val="Balloon Text"/>
    <w:basedOn w:val="a"/>
    <w:link w:val="af0"/>
    <w:uiPriority w:val="99"/>
    <w:semiHidden/>
    <w:unhideWhenUsed/>
    <w:rsid w:val="004E57CE"/>
    <w:pPr>
      <w:widowControl w:val="0"/>
      <w:spacing w:line="240" w:lineRule="auto"/>
      <w:contextualSpacing w:val="0"/>
      <w:jc w:val="both"/>
    </w:pPr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customStyle="1" w:styleId="af0">
    <w:name w:val="批注框文本 字符"/>
    <w:basedOn w:val="a0"/>
    <w:link w:val="af"/>
    <w:uiPriority w:val="99"/>
    <w:semiHidden/>
    <w:rsid w:val="004E57CE"/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styleId="af1">
    <w:name w:val="annotation reference"/>
    <w:basedOn w:val="a0"/>
    <w:uiPriority w:val="99"/>
    <w:semiHidden/>
    <w:unhideWhenUsed/>
    <w:rsid w:val="004E57CE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4E57CE"/>
    <w:pPr>
      <w:widowControl w:val="0"/>
      <w:spacing w:line="240" w:lineRule="auto"/>
      <w:contextualSpacing w:val="0"/>
    </w:pPr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character" w:customStyle="1" w:styleId="af3">
    <w:name w:val="批注文字 字符"/>
    <w:basedOn w:val="a0"/>
    <w:link w:val="af2"/>
    <w:uiPriority w:val="99"/>
    <w:semiHidden/>
    <w:rsid w:val="004E57CE"/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57CE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4E57CE"/>
    <w:rPr>
      <w:rFonts w:ascii="Times New Roman" w:eastAsiaTheme="minorEastAsia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245</Characters>
  <Application>Microsoft Office Word</Application>
  <DocSecurity>0</DocSecurity>
  <Lines>22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高佳琪</dc:creator>
  <cp:keywords/>
  <dc:description/>
  <cp:lastModifiedBy>gaojiaqi</cp:lastModifiedBy>
  <cp:revision>3</cp:revision>
  <dcterms:created xsi:type="dcterms:W3CDTF">2020-08-31T12:28:00Z</dcterms:created>
  <dcterms:modified xsi:type="dcterms:W3CDTF">2021-04-28T08:44:00Z</dcterms:modified>
</cp:coreProperties>
</file>