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3"/>
        <w:tblW w:w="9275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95"/>
        <w:gridCol w:w="3100"/>
      </w:tblGrid>
      <w:tr w:rsidR="00DB02FC" w:rsidRPr="0006137B" w:rsidTr="00122134">
        <w:trPr>
          <w:trHeight w:val="967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B02FC" w:rsidRPr="009E6816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rPr>
                <w:b/>
                <w:noProof/>
                <w:sz w:val="24"/>
                <w:szCs w:val="24"/>
              </w:rPr>
            </w:pPr>
            <w:r w:rsidRPr="009E6816">
              <w:rPr>
                <w:b/>
                <w:noProof/>
                <w:sz w:val="24"/>
                <w:szCs w:val="24"/>
              </w:rPr>
              <w:t xml:space="preserve">            Stations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DB02FC" w:rsidRPr="009E6816" w:rsidRDefault="00DB02FC" w:rsidP="00122134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DB02FC" w:rsidRPr="009E6816" w:rsidRDefault="00DB02FC" w:rsidP="00122134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E6816">
              <w:rPr>
                <w:b/>
                <w:sz w:val="24"/>
                <w:szCs w:val="24"/>
              </w:rPr>
              <w:t xml:space="preserve">        PM based ETo</w:t>
            </w:r>
          </w:p>
          <w:p w:rsidR="00DB02FC" w:rsidRPr="009E6816" w:rsidRDefault="00DB02FC" w:rsidP="00122134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DB02FC" w:rsidRPr="009E6816" w:rsidRDefault="00DB02FC" w:rsidP="00122134">
            <w:pPr>
              <w:widowControl w:val="0"/>
              <w:autoSpaceDE w:val="0"/>
              <w:autoSpaceDN w:val="0"/>
              <w:rPr>
                <w:b/>
                <w:w w:val="92"/>
                <w:sz w:val="24"/>
                <w:szCs w:val="24"/>
              </w:rPr>
            </w:pPr>
          </w:p>
          <w:p w:rsidR="00DB02FC" w:rsidRPr="009E6816" w:rsidRDefault="00DB02FC" w:rsidP="00122134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E6816">
              <w:rPr>
                <w:b/>
                <w:w w:val="92"/>
                <w:sz w:val="24"/>
                <w:szCs w:val="24"/>
              </w:rPr>
              <w:t>HS based ETo</w:t>
            </w:r>
          </w:p>
        </w:tc>
      </w:tr>
      <w:tr w:rsidR="00DB02FC" w:rsidRPr="0006137B" w:rsidTr="00122134">
        <w:trPr>
          <w:trHeight w:val="294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  Balakot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Generalized Pareto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Johnson SB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Rayleigh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DB02FC" w:rsidRPr="0006137B" w:rsidTr="00122134">
        <w:trPr>
          <w:trHeight w:val="278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  Cherat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Generalized Pareto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6"/>
              </w:rPr>
              <w:t>G.Gamma(4p)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Log Normal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294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 Chitral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Generalized Pareto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Weibull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DB02FC" w:rsidRPr="0006137B" w:rsidTr="00122134">
        <w:trPr>
          <w:trHeight w:val="294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 w:firstLine="720"/>
              <w:rPr>
                <w:noProof/>
              </w:rPr>
            </w:pPr>
            <w:r w:rsidRPr="005A40A7">
              <w:rPr>
                <w:noProof/>
              </w:rPr>
              <w:t>DI Khan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Weibull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Johnson SB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Generalized Pareto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6"/>
              </w:rPr>
              <w:t>G.Gamma(4p)</w:t>
            </w:r>
          </w:p>
        </w:tc>
      </w:tr>
      <w:tr w:rsidR="00DB02FC" w:rsidRPr="0006137B" w:rsidTr="00122134">
        <w:trPr>
          <w:trHeight w:val="278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 Dir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Generalized Pareto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Johnson SB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6"/>
              </w:rPr>
              <w:t>G.Gamma(4p)</w:t>
            </w:r>
          </w:p>
        </w:tc>
      </w:tr>
      <w:tr w:rsidR="00DB02FC" w:rsidRPr="0006137B" w:rsidTr="00122134">
        <w:trPr>
          <w:trHeight w:val="294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 Drosh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Generalized Pareto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Weibull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DB02FC" w:rsidRPr="0006137B" w:rsidTr="00122134">
        <w:trPr>
          <w:trHeight w:val="278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 Kakul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sz w:val="20"/>
                <w:szCs w:val="20"/>
              </w:rPr>
            </w:pPr>
            <w:r w:rsidRPr="005A40A7">
              <w:t>Johnson SB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rPr>
                <w:sz w:val="20"/>
                <w:szCs w:val="20"/>
              </w:rPr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Rayleigh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Generalized Pareto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6"/>
              </w:rPr>
              <w:t>Rayleigh</w:t>
            </w:r>
          </w:p>
        </w:tc>
      </w:tr>
      <w:tr w:rsidR="00DB02FC" w:rsidRPr="0006137B" w:rsidTr="00122134">
        <w:trPr>
          <w:trHeight w:val="294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Parachinar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sz w:val="20"/>
                <w:szCs w:val="20"/>
              </w:rPr>
            </w:pPr>
            <w:r w:rsidRPr="005A40A7">
              <w:t>Generalized Pareto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rPr>
                <w:sz w:val="20"/>
                <w:szCs w:val="20"/>
              </w:rPr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Johnson SB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Gamma(3p)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6"/>
              </w:rPr>
              <w:t>Rayleigh</w:t>
            </w:r>
          </w:p>
        </w:tc>
      </w:tr>
      <w:tr w:rsidR="00DB02FC" w:rsidRPr="0006137B" w:rsidTr="00122134">
        <w:trPr>
          <w:trHeight w:val="294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Peshawar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sz w:val="20"/>
                <w:szCs w:val="20"/>
              </w:rPr>
            </w:pPr>
            <w:r w:rsidRPr="005A40A7">
              <w:t>Johnson SB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rPr>
                <w:sz w:val="20"/>
                <w:szCs w:val="20"/>
              </w:rPr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Generalized Pareto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Log pearson-3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6"/>
              </w:rPr>
              <w:t>G.Gamma(4p)</w:t>
            </w:r>
          </w:p>
        </w:tc>
      </w:tr>
      <w:tr w:rsidR="00DB02FC" w:rsidRPr="0006137B" w:rsidTr="00122134">
        <w:trPr>
          <w:trHeight w:val="278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 Risalpur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sz w:val="20"/>
                <w:szCs w:val="20"/>
              </w:rPr>
            </w:pPr>
            <w:r w:rsidRPr="005A40A7">
              <w:t>Log Normal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rPr>
                <w:sz w:val="20"/>
                <w:szCs w:val="20"/>
              </w:rPr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8"/>
              </w:rPr>
              <w:t>Generalized Extreme Value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Log pearson-3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6"/>
              </w:rPr>
              <w:t>Rayleigh</w:t>
            </w:r>
          </w:p>
        </w:tc>
      </w:tr>
      <w:tr w:rsidR="00DB02FC" w:rsidRPr="0006137B" w:rsidTr="00122134">
        <w:trPr>
          <w:trHeight w:val="294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Saidu Sharif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sz w:val="20"/>
                <w:szCs w:val="20"/>
              </w:rPr>
            </w:pPr>
            <w:r w:rsidRPr="005A40A7">
              <w:t>Johnson SB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rPr>
                <w:sz w:val="20"/>
                <w:szCs w:val="20"/>
              </w:rPr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Generalized Pareto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Burr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6"/>
              </w:rPr>
              <w:t>G.Gamma(4p)</w:t>
            </w:r>
          </w:p>
        </w:tc>
      </w:tr>
      <w:tr w:rsidR="00DB02FC" w:rsidRPr="0006137B" w:rsidTr="00122134">
        <w:trPr>
          <w:trHeight w:val="278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 xml:space="preserve">          Kohat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sz w:val="20"/>
                <w:szCs w:val="20"/>
              </w:rPr>
            </w:pPr>
            <w:r w:rsidRPr="005A40A7">
              <w:t>Johnson SB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line="250" w:lineRule="exact"/>
              <w:rPr>
                <w:sz w:val="20"/>
                <w:szCs w:val="20"/>
              </w:rPr>
            </w:pPr>
            <w:r w:rsidRPr="005A40A7">
              <w:rPr>
                <w:w w:val="93"/>
              </w:rPr>
              <w:t>Generalized Pareto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Generalized Pareto</w:t>
            </w:r>
          </w:p>
        </w:tc>
        <w:tc>
          <w:tcPr>
            <w:tcW w:w="3100" w:type="dxa"/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4"/>
              </w:rPr>
              <w:t>Johnson SB</w:t>
            </w:r>
          </w:p>
        </w:tc>
      </w:tr>
      <w:tr w:rsidR="00DB02FC" w:rsidRPr="0006137B" w:rsidTr="00122134">
        <w:trPr>
          <w:trHeight w:val="169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ind w:left="120"/>
              <w:rPr>
                <w:sz w:val="20"/>
                <w:szCs w:val="20"/>
              </w:rPr>
            </w:pPr>
            <w:r w:rsidRPr="005A40A7">
              <w:t>Weibull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DB02FC" w:rsidRPr="005A40A7" w:rsidRDefault="00DB02FC" w:rsidP="001221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40A7">
              <w:rPr>
                <w:w w:val="94"/>
              </w:rPr>
              <w:t>Rayleigh</w:t>
            </w:r>
          </w:p>
        </w:tc>
      </w:tr>
    </w:tbl>
    <w:p w:rsidR="00BA7AB0" w:rsidRDefault="00BA7AB0"/>
    <w:sectPr w:rsidR="00BA7AB0" w:rsidSect="00BA7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DB02FC"/>
    <w:rsid w:val="00A35E66"/>
    <w:rsid w:val="00BA7AB0"/>
    <w:rsid w:val="00DB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DB02F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sgqaustat@gmail.com</dc:creator>
  <cp:lastModifiedBy>sgqaustat@gmail.com</cp:lastModifiedBy>
  <cp:revision>1</cp:revision>
  <dcterms:created xsi:type="dcterms:W3CDTF">2021-04-24T14:06:00Z</dcterms:created>
  <dcterms:modified xsi:type="dcterms:W3CDTF">2021-04-24T14:06:00Z</dcterms:modified>
</cp:coreProperties>
</file>