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CA4" w:rsidRDefault="00BA4274" w:rsidP="00261CA4">
      <w:pPr>
        <w:shd w:val="clear" w:color="auto" w:fill="FFFFFF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ES"/>
        </w:rPr>
      </w:pPr>
      <w:bookmarkStart w:id="0" w:name="_GoBack"/>
      <w:bookmarkEnd w:id="0"/>
      <w:proofErr w:type="spellStart"/>
      <w:r w:rsidRPr="001F41D6">
        <w:rPr>
          <w:rFonts w:ascii="Times New Roman" w:hAnsi="Times New Roman" w:cs="Times New Roman"/>
          <w:b/>
          <w:sz w:val="24"/>
          <w:szCs w:val="24"/>
        </w:rPr>
        <w:t>Table</w:t>
      </w:r>
      <w:proofErr w:type="spellEnd"/>
      <w:r w:rsidRPr="001F41D6">
        <w:rPr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261CA4" w:rsidRPr="001F41D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261CA4">
        <w:rPr>
          <w:rFonts w:ascii="Times New Roman" w:hAnsi="Times New Roman" w:cs="Times New Roman"/>
          <w:b/>
          <w:sz w:val="24"/>
          <w:szCs w:val="24"/>
        </w:rPr>
        <w:t>Settings</w:t>
      </w:r>
      <w:proofErr w:type="spellEnd"/>
      <w:r w:rsidR="00261CA4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="00261CA4">
        <w:rPr>
          <w:rFonts w:ascii="Times New Roman" w:hAnsi="Times New Roman" w:cs="Times New Roman"/>
          <w:b/>
          <w:sz w:val="24"/>
          <w:szCs w:val="24"/>
        </w:rPr>
        <w:t>m</w:t>
      </w:r>
      <w:r w:rsidR="00261CA4" w:rsidRPr="00610D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  <w:t>odel</w:t>
      </w:r>
      <w:proofErr w:type="spellEnd"/>
      <w:r w:rsidR="00261CA4" w:rsidRPr="00610D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  <w:t xml:space="preserve"> performance of </w:t>
      </w:r>
      <w:proofErr w:type="spellStart"/>
      <w:r w:rsidR="007211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  <w:t>the</w:t>
      </w:r>
      <w:proofErr w:type="spellEnd"/>
      <w:r w:rsidR="007211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  <w:t xml:space="preserve"> </w:t>
      </w:r>
      <w:r w:rsidR="00261C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  <w:t xml:space="preserve">final </w:t>
      </w:r>
      <w:proofErr w:type="spellStart"/>
      <w:r w:rsidR="00261C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  <w:t>model</w:t>
      </w:r>
      <w:proofErr w:type="spellEnd"/>
      <w:r w:rsidR="00261C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  <w:t xml:space="preserve">. </w:t>
      </w:r>
      <w:r w:rsidR="00261CA4" w:rsidRPr="00261CA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ES"/>
        </w:rPr>
        <w:t>RM (</w:t>
      </w:r>
      <w:proofErr w:type="spellStart"/>
      <w:r w:rsidR="007211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ES"/>
        </w:rPr>
        <w:t>r</w:t>
      </w:r>
      <w:r w:rsidR="00261CA4" w:rsidRPr="00261CA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ES"/>
        </w:rPr>
        <w:t>egularization</w:t>
      </w:r>
      <w:proofErr w:type="spellEnd"/>
      <w:r w:rsidR="00261CA4" w:rsidRPr="00261CA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ES"/>
        </w:rPr>
        <w:t xml:space="preserve"> </w:t>
      </w:r>
      <w:proofErr w:type="spellStart"/>
      <w:r w:rsidR="00261CA4" w:rsidRPr="00261CA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ES"/>
        </w:rPr>
        <w:t>multiplier</w:t>
      </w:r>
      <w:proofErr w:type="spellEnd"/>
      <w:r w:rsidR="00261CA4" w:rsidRPr="00261CA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ES"/>
        </w:rPr>
        <w:t>), FC (</w:t>
      </w:r>
      <w:proofErr w:type="spellStart"/>
      <w:r w:rsidR="00261CA4" w:rsidRPr="00261CA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ES"/>
        </w:rPr>
        <w:t>feature</w:t>
      </w:r>
      <w:proofErr w:type="spellEnd"/>
      <w:r w:rsidR="00261CA4" w:rsidRPr="00261CA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ES"/>
        </w:rPr>
        <w:t xml:space="preserve"> </w:t>
      </w:r>
      <w:r w:rsidR="007211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ES"/>
        </w:rPr>
        <w:t xml:space="preserve">clases, </w:t>
      </w:r>
      <w:r w:rsidR="00721119" w:rsidRPr="007211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ES"/>
        </w:rPr>
        <w:t>l: linear, q:</w:t>
      </w:r>
      <w:r w:rsidR="007211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ES"/>
        </w:rPr>
        <w:t xml:space="preserve"> </w:t>
      </w:r>
      <w:proofErr w:type="spellStart"/>
      <w:r w:rsidR="00721119" w:rsidRPr="007211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ES"/>
        </w:rPr>
        <w:t>quadratic</w:t>
      </w:r>
      <w:proofErr w:type="spellEnd"/>
      <w:r w:rsidR="00721119" w:rsidRPr="007211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ES"/>
        </w:rPr>
        <w:t xml:space="preserve">, p: </w:t>
      </w:r>
      <w:proofErr w:type="spellStart"/>
      <w:r w:rsidR="00721119" w:rsidRPr="007211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ES"/>
        </w:rPr>
        <w:t>product</w:t>
      </w:r>
      <w:proofErr w:type="spellEnd"/>
      <w:r w:rsidR="00261CA4" w:rsidRPr="00261CA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ES"/>
        </w:rPr>
        <w:t xml:space="preserve">), </w:t>
      </w:r>
      <w:proofErr w:type="spellStart"/>
      <w:r w:rsidR="00721119" w:rsidRPr="00261CA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ES"/>
        </w:rPr>
        <w:t>pROC</w:t>
      </w:r>
      <w:proofErr w:type="spellEnd"/>
      <w:r w:rsidR="00721119" w:rsidRPr="00261CA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ES"/>
        </w:rPr>
        <w:t xml:space="preserve"> </w:t>
      </w:r>
      <w:r w:rsidR="007211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ES"/>
        </w:rPr>
        <w:t>(</w:t>
      </w:r>
      <w:proofErr w:type="spellStart"/>
      <w:r w:rsidR="007211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ES"/>
        </w:rPr>
        <w:t>partial</w:t>
      </w:r>
      <w:proofErr w:type="spellEnd"/>
      <w:r w:rsidR="007211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ES"/>
        </w:rPr>
        <w:t xml:space="preserve"> ROC</w:t>
      </w:r>
      <w:r w:rsidR="00261CA4" w:rsidRPr="00261CA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ES"/>
        </w:rPr>
        <w:t xml:space="preserve">), </w:t>
      </w:r>
      <w:proofErr w:type="spellStart"/>
      <w:r w:rsidR="00261CA4" w:rsidRPr="00261CA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ES"/>
        </w:rPr>
        <w:t>omission</w:t>
      </w:r>
      <w:proofErr w:type="spellEnd"/>
      <w:r w:rsidR="00261CA4" w:rsidRPr="00261CA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ES"/>
        </w:rPr>
        <w:t xml:space="preserve"> </w:t>
      </w:r>
      <w:proofErr w:type="spellStart"/>
      <w:r w:rsidR="00261CA4" w:rsidRPr="00261CA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ES"/>
        </w:rPr>
        <w:t>rate</w:t>
      </w:r>
      <w:proofErr w:type="spellEnd"/>
      <w:r w:rsidR="00261CA4" w:rsidRPr="00261CA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ES"/>
        </w:rPr>
        <w:t xml:space="preserve"> and AIC.</w:t>
      </w:r>
    </w:p>
    <w:p w:rsidR="0037115F" w:rsidRPr="00261CA4" w:rsidRDefault="0037115F" w:rsidP="00261CA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6"/>
        <w:gridCol w:w="916"/>
        <w:gridCol w:w="1827"/>
        <w:gridCol w:w="1210"/>
        <w:gridCol w:w="1021"/>
        <w:gridCol w:w="897"/>
        <w:gridCol w:w="934"/>
        <w:gridCol w:w="949"/>
        <w:gridCol w:w="1216"/>
      </w:tblGrid>
      <w:tr w:rsidR="00721119" w:rsidRPr="00343D36" w:rsidTr="00F61C59">
        <w:trPr>
          <w:trHeight w:val="525"/>
          <w:jc w:val="center"/>
        </w:trPr>
        <w:tc>
          <w:tcPr>
            <w:tcW w:w="490" w:type="pct"/>
            <w:shd w:val="clear" w:color="000000" w:fill="FFFFFF"/>
            <w:vAlign w:val="center"/>
            <w:hideMark/>
          </w:tcPr>
          <w:p w:rsidR="00721119" w:rsidRPr="00343D36" w:rsidRDefault="00721119" w:rsidP="0072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Cs w:val="24"/>
                <w:lang w:eastAsia="es-ES"/>
              </w:rPr>
            </w:pPr>
            <w:r w:rsidRPr="00343D36">
              <w:rPr>
                <w:rFonts w:ascii="Times New Roman" w:eastAsia="Times New Roman" w:hAnsi="Times New Roman" w:cs="Times New Roman"/>
                <w:b/>
                <w:bCs/>
                <w:color w:val="333333"/>
                <w:szCs w:val="24"/>
                <w:lang w:eastAsia="es-ES"/>
              </w:rPr>
              <w:t>RM</w:t>
            </w: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721119" w:rsidRPr="00343D36" w:rsidRDefault="00721119" w:rsidP="0072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Cs w:val="24"/>
                <w:lang w:eastAsia="es-ES"/>
              </w:rPr>
            </w:pPr>
            <w:r w:rsidRPr="00343D36">
              <w:rPr>
                <w:rFonts w:ascii="Times New Roman" w:eastAsia="Times New Roman" w:hAnsi="Times New Roman" w:cs="Times New Roman"/>
                <w:b/>
                <w:bCs/>
                <w:color w:val="333333"/>
                <w:szCs w:val="24"/>
                <w:lang w:eastAsia="es-ES"/>
              </w:rPr>
              <w:t>FC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721119" w:rsidRPr="00343D36" w:rsidRDefault="00721119" w:rsidP="0072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</w:pPr>
            <w:proofErr w:type="spellStart"/>
            <w:r w:rsidRPr="00343D3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>Mean_AUC_ratio</w:t>
            </w:r>
            <w:proofErr w:type="spellEnd"/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721119" w:rsidRPr="00343D36" w:rsidRDefault="00721119" w:rsidP="0072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</w:pPr>
            <w:proofErr w:type="spellStart"/>
            <w:r w:rsidRPr="00343D3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>pval</w:t>
            </w:r>
            <w:proofErr w:type="spellEnd"/>
            <w:r w:rsidRPr="00343D3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 xml:space="preserve"> </w:t>
            </w:r>
            <w:proofErr w:type="spellStart"/>
            <w:r w:rsidRPr="00343D3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>pROC</w:t>
            </w:r>
            <w:proofErr w:type="spellEnd"/>
          </w:p>
        </w:tc>
        <w:tc>
          <w:tcPr>
            <w:tcW w:w="519" w:type="pct"/>
            <w:shd w:val="clear" w:color="000000" w:fill="FFFFFF"/>
            <w:vAlign w:val="center"/>
            <w:hideMark/>
          </w:tcPr>
          <w:p w:rsidR="00721119" w:rsidRPr="00343D36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Cs w:val="24"/>
                <w:lang w:eastAsia="es-ES"/>
              </w:rPr>
            </w:pPr>
            <w:proofErr w:type="spellStart"/>
            <w:r w:rsidRPr="00343D36">
              <w:rPr>
                <w:rFonts w:ascii="Times New Roman" w:eastAsia="Times New Roman" w:hAnsi="Times New Roman" w:cs="Times New Roman"/>
                <w:b/>
                <w:bCs/>
                <w:color w:val="333333"/>
                <w:szCs w:val="24"/>
                <w:lang w:eastAsia="es-ES"/>
              </w:rPr>
              <w:t>Omission</w:t>
            </w:r>
            <w:proofErr w:type="spellEnd"/>
            <w:r w:rsidRPr="00343D36">
              <w:rPr>
                <w:rFonts w:ascii="Times New Roman" w:eastAsia="Times New Roman" w:hAnsi="Times New Roman" w:cs="Times New Roman"/>
                <w:b/>
                <w:bCs/>
                <w:color w:val="333333"/>
                <w:szCs w:val="24"/>
                <w:lang w:eastAsia="es-ES"/>
              </w:rPr>
              <w:t xml:space="preserve"> </w:t>
            </w:r>
            <w:proofErr w:type="spellStart"/>
            <w:r w:rsidRPr="00343D36">
              <w:rPr>
                <w:rFonts w:ascii="Times New Roman" w:eastAsia="Times New Roman" w:hAnsi="Times New Roman" w:cs="Times New Roman"/>
                <w:b/>
                <w:bCs/>
                <w:color w:val="333333"/>
                <w:szCs w:val="24"/>
                <w:lang w:eastAsia="es-ES"/>
              </w:rPr>
              <w:t>rate</w:t>
            </w:r>
            <w:proofErr w:type="spellEnd"/>
            <w:r w:rsidRPr="00343D36">
              <w:rPr>
                <w:rFonts w:ascii="Times New Roman" w:eastAsia="Times New Roman" w:hAnsi="Times New Roman" w:cs="Times New Roman"/>
                <w:b/>
                <w:bCs/>
                <w:color w:val="333333"/>
                <w:szCs w:val="24"/>
                <w:lang w:eastAsia="es-ES"/>
              </w:rPr>
              <w:t xml:space="preserve"> 5%</w:t>
            </w:r>
          </w:p>
        </w:tc>
        <w:tc>
          <w:tcPr>
            <w:tcW w:w="505" w:type="pct"/>
            <w:shd w:val="clear" w:color="000000" w:fill="FFFFFF"/>
            <w:vAlign w:val="center"/>
            <w:hideMark/>
          </w:tcPr>
          <w:p w:rsidR="00721119" w:rsidRPr="00343D36" w:rsidRDefault="00721119" w:rsidP="0072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Cs w:val="24"/>
                <w:lang w:eastAsia="es-ES"/>
              </w:rPr>
            </w:pPr>
            <w:proofErr w:type="spellStart"/>
            <w:r w:rsidRPr="00343D36">
              <w:rPr>
                <w:rFonts w:ascii="Times New Roman" w:eastAsia="Times New Roman" w:hAnsi="Times New Roman" w:cs="Times New Roman"/>
                <w:b/>
                <w:bCs/>
                <w:color w:val="333333"/>
                <w:szCs w:val="24"/>
                <w:lang w:eastAsia="es-ES"/>
              </w:rPr>
              <w:t>AICc</w:t>
            </w:r>
            <w:proofErr w:type="spellEnd"/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721119" w:rsidRPr="00343D36" w:rsidRDefault="00721119" w:rsidP="0072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Cs w:val="24"/>
                <w:lang w:eastAsia="es-ES"/>
              </w:rPr>
            </w:pPr>
            <w:r w:rsidRPr="00343D36">
              <w:rPr>
                <w:rFonts w:ascii="Times New Roman" w:eastAsia="Times New Roman" w:hAnsi="Times New Roman" w:cs="Times New Roman"/>
                <w:b/>
                <w:bCs/>
                <w:color w:val="333333"/>
                <w:szCs w:val="24"/>
                <w:lang w:eastAsia="es-ES"/>
              </w:rPr>
              <w:t xml:space="preserve">Delta </w:t>
            </w:r>
            <w:proofErr w:type="spellStart"/>
            <w:r w:rsidRPr="00343D36">
              <w:rPr>
                <w:rFonts w:ascii="Times New Roman" w:eastAsia="Times New Roman" w:hAnsi="Times New Roman" w:cs="Times New Roman"/>
                <w:b/>
                <w:bCs/>
                <w:color w:val="333333"/>
                <w:szCs w:val="24"/>
                <w:lang w:eastAsia="es-ES"/>
              </w:rPr>
              <w:t>AICc</w:t>
            </w:r>
            <w:proofErr w:type="spellEnd"/>
          </w:p>
        </w:tc>
        <w:tc>
          <w:tcPr>
            <w:tcW w:w="507" w:type="pct"/>
            <w:shd w:val="clear" w:color="000000" w:fill="FFFFFF"/>
            <w:vAlign w:val="center"/>
            <w:hideMark/>
          </w:tcPr>
          <w:p w:rsidR="00721119" w:rsidRPr="00343D36" w:rsidRDefault="00721119" w:rsidP="0072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Cs w:val="24"/>
                <w:lang w:eastAsia="es-ES"/>
              </w:rPr>
            </w:pPr>
            <w:proofErr w:type="spellStart"/>
            <w:r w:rsidRPr="00343D36">
              <w:rPr>
                <w:rFonts w:ascii="Times New Roman" w:eastAsia="Times New Roman" w:hAnsi="Times New Roman" w:cs="Times New Roman"/>
                <w:b/>
                <w:bCs/>
                <w:color w:val="333333"/>
                <w:szCs w:val="24"/>
                <w:lang w:eastAsia="es-ES"/>
              </w:rPr>
              <w:t>Weight</w:t>
            </w:r>
            <w:proofErr w:type="spellEnd"/>
            <w:r w:rsidRPr="00343D36">
              <w:rPr>
                <w:rFonts w:ascii="Times New Roman" w:eastAsia="Times New Roman" w:hAnsi="Times New Roman" w:cs="Times New Roman"/>
                <w:b/>
                <w:bCs/>
                <w:color w:val="333333"/>
                <w:szCs w:val="24"/>
                <w:lang w:eastAsia="es-ES"/>
              </w:rPr>
              <w:t xml:space="preserve"> </w:t>
            </w:r>
            <w:proofErr w:type="spellStart"/>
            <w:r w:rsidRPr="00343D36">
              <w:rPr>
                <w:rFonts w:ascii="Times New Roman" w:eastAsia="Times New Roman" w:hAnsi="Times New Roman" w:cs="Times New Roman"/>
                <w:b/>
                <w:bCs/>
                <w:color w:val="333333"/>
                <w:szCs w:val="24"/>
                <w:lang w:eastAsia="es-ES"/>
              </w:rPr>
              <w:t>AICc</w:t>
            </w:r>
            <w:proofErr w:type="spellEnd"/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721119" w:rsidRPr="00343D36" w:rsidRDefault="00721119" w:rsidP="0072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Cs w:val="24"/>
                <w:lang w:eastAsia="es-ES"/>
              </w:rPr>
            </w:pPr>
            <w:proofErr w:type="spellStart"/>
            <w:r w:rsidRPr="00343D36">
              <w:rPr>
                <w:rFonts w:ascii="Times New Roman" w:eastAsia="Times New Roman" w:hAnsi="Times New Roman" w:cs="Times New Roman"/>
                <w:b/>
                <w:bCs/>
                <w:color w:val="333333"/>
                <w:szCs w:val="24"/>
                <w:lang w:eastAsia="es-ES"/>
              </w:rPr>
              <w:t>Number</w:t>
            </w:r>
            <w:proofErr w:type="spellEnd"/>
            <w:r w:rsidRPr="00343D36">
              <w:rPr>
                <w:rFonts w:ascii="Times New Roman" w:eastAsia="Times New Roman" w:hAnsi="Times New Roman" w:cs="Times New Roman"/>
                <w:b/>
                <w:bCs/>
                <w:color w:val="333333"/>
                <w:szCs w:val="24"/>
                <w:lang w:eastAsia="es-ES"/>
              </w:rPr>
              <w:t xml:space="preserve"> of </w:t>
            </w:r>
            <w:proofErr w:type="spellStart"/>
            <w:r w:rsidRPr="00343D36">
              <w:rPr>
                <w:rFonts w:ascii="Times New Roman" w:eastAsia="Times New Roman" w:hAnsi="Times New Roman" w:cs="Times New Roman"/>
                <w:b/>
                <w:bCs/>
                <w:color w:val="333333"/>
                <w:szCs w:val="24"/>
                <w:lang w:eastAsia="es-ES"/>
              </w:rPr>
              <w:t>parameters</w:t>
            </w:r>
            <w:proofErr w:type="spellEnd"/>
          </w:p>
        </w:tc>
      </w:tr>
      <w:tr w:rsidR="00721119" w:rsidRPr="00343D36" w:rsidTr="00F61C59">
        <w:trPr>
          <w:trHeight w:val="300"/>
          <w:jc w:val="center"/>
        </w:trPr>
        <w:tc>
          <w:tcPr>
            <w:tcW w:w="490" w:type="pct"/>
            <w:shd w:val="clear" w:color="auto" w:fill="auto"/>
            <w:noWrap/>
            <w:vAlign w:val="center"/>
            <w:hideMark/>
          </w:tcPr>
          <w:p w:rsidR="00721119" w:rsidRPr="00343D36" w:rsidRDefault="00721119" w:rsidP="0072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343D36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0.1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721119" w:rsidRPr="00343D36" w:rsidRDefault="00721119" w:rsidP="0072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proofErr w:type="spellStart"/>
            <w:r w:rsidRPr="00343D36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lqp</w:t>
            </w:r>
            <w:proofErr w:type="spellEnd"/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721119" w:rsidRPr="00343D36" w:rsidRDefault="00721119" w:rsidP="0072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343D36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1.43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721119" w:rsidRPr="00343D36" w:rsidRDefault="00721119" w:rsidP="0072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343D36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721119" w:rsidRPr="00343D36" w:rsidRDefault="00721119" w:rsidP="0072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343D36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0.29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721119" w:rsidRPr="00343D36" w:rsidRDefault="00721119" w:rsidP="0072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343D36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797.35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721119" w:rsidRPr="00343D36" w:rsidRDefault="00721119" w:rsidP="0072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343D36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0.00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721119" w:rsidRPr="00343D36" w:rsidRDefault="00721119" w:rsidP="0072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343D36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0.05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721119" w:rsidRPr="00343D36" w:rsidRDefault="00721119" w:rsidP="0072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343D36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12</w:t>
            </w:r>
          </w:p>
        </w:tc>
      </w:tr>
    </w:tbl>
    <w:p w:rsidR="009D6527" w:rsidRDefault="00D92F40" w:rsidP="00261CA4">
      <w:pPr>
        <w:shd w:val="clear" w:color="auto" w:fill="FFFFFF"/>
      </w:pPr>
    </w:p>
    <w:p w:rsidR="00195502" w:rsidRDefault="00195502"/>
    <w:sectPr w:rsidR="00195502" w:rsidSect="00343D3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02"/>
    <w:rsid w:val="00195502"/>
    <w:rsid w:val="00261CA4"/>
    <w:rsid w:val="00343D36"/>
    <w:rsid w:val="0037115F"/>
    <w:rsid w:val="00467941"/>
    <w:rsid w:val="00721119"/>
    <w:rsid w:val="00BA4274"/>
    <w:rsid w:val="00D92F40"/>
    <w:rsid w:val="00F50E97"/>
    <w:rsid w:val="00F6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C6F2CC-713D-4592-A303-9CA0AABC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2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Gabriela Cuezzo</cp:lastModifiedBy>
  <cp:revision>2</cp:revision>
  <dcterms:created xsi:type="dcterms:W3CDTF">2021-03-16T12:59:00Z</dcterms:created>
  <dcterms:modified xsi:type="dcterms:W3CDTF">2021-03-16T12:59:00Z</dcterms:modified>
</cp:coreProperties>
</file>