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BD" w:rsidRDefault="005059BD">
      <w:pPr>
        <w:jc w:val="center"/>
        <w:rPr>
          <w:rFonts w:ascii="Times New Roman" w:hAnsi="Times New Roman" w:cs="Times New Roman"/>
        </w:rPr>
      </w:pPr>
    </w:p>
    <w:p w:rsidR="005059BD" w:rsidRDefault="00DC03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S3 </w:t>
      </w:r>
      <w:bookmarkStart w:id="0" w:name="_GoBack"/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information of </w:t>
      </w:r>
      <w:proofErr w:type="spellStart"/>
      <w:r>
        <w:rPr>
          <w:rFonts w:ascii="Times New Roman" w:hAnsi="Times New Roman" w:cs="Times New Roman"/>
        </w:rPr>
        <w:t>unigenes</w:t>
      </w:r>
      <w:proofErr w:type="spellEnd"/>
      <w:r>
        <w:rPr>
          <w:rFonts w:ascii="Times New Roman" w:hAnsi="Times New Roman" w:cs="Times New Roman"/>
        </w:rPr>
        <w:t xml:space="preserve"> associated with putative biosynthesis pathway map of </w:t>
      </w:r>
      <w:r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  <w:t>C</w:t>
      </w:r>
      <w:r w:rsidR="00844D5B">
        <w:rPr>
          <w:rFonts w:ascii="Times New Roman" w:hAnsi="Times New Roman" w:cs="Times New Roman" w:hint="eastAsia"/>
          <w:i/>
          <w:color w:val="000000"/>
          <w:kern w:val="0"/>
          <w:sz w:val="22"/>
          <w:szCs w:val="22"/>
        </w:rPr>
        <w:t>.</w:t>
      </w:r>
      <w:r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kern w:val="0"/>
          <w:sz w:val="22"/>
          <w:szCs w:val="22"/>
        </w:rPr>
        <w:t>paliurus</w:t>
      </w:r>
      <w:proofErr w:type="spellEnd"/>
      <w:r>
        <w:rPr>
          <w:rFonts w:ascii="Times New Roman" w:hAnsi="Times New Roman" w:cs="Times New Roman"/>
        </w:rPr>
        <w:t xml:space="preserve"> polysaccharide</w:t>
      </w:r>
      <w:r w:rsidR="00844D5B">
        <w:rPr>
          <w:rFonts w:ascii="Times New Roman" w:hAnsi="Times New Roman" w:cs="Times New Roman" w:hint="eastAsia"/>
        </w:rPr>
        <w:t>.</w:t>
      </w:r>
      <w:bookmarkEnd w:id="0"/>
    </w:p>
    <w:tbl>
      <w:tblPr>
        <w:tblW w:w="8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4220"/>
        <w:gridCol w:w="1170"/>
      </w:tblGrid>
      <w:tr w:rsidR="005059BD">
        <w:trPr>
          <w:trHeight w:val="232"/>
          <w:jc w:val="center"/>
        </w:trPr>
        <w:tc>
          <w:tcPr>
            <w:tcW w:w="31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gene</w:t>
            </w:r>
          </w:p>
        </w:tc>
        <w:tc>
          <w:tcPr>
            <w:tcW w:w="4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Definition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r>
              <w:rPr>
                <w:rStyle w:val="font31"/>
                <w:rFonts w:ascii="Times New Roman" w:hAnsi="Times New Roman" w:cs="Times New Roman" w:hint="default"/>
                <w:sz w:val="20"/>
                <w:szCs w:val="20"/>
                <w:lang w:bidi="ar"/>
              </w:rPr>
              <w:t xml:space="preserve"> number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TRINITY_DN83861_c1_g2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TRINITY_DN83861_c1_g1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UDP-glucose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TRINITY_DN95497_c2_g1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TRINITY_DN98009_c0_g1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TRINITY_DN17106_c0_g1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TRINITY_DN209523_c0_g1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TRINITY_DN111884_c0_g1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TRINITY_DN92951_c3_g1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TRINITY_DN82527_c0_g2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-</w:t>
            </w:r>
            <w:r>
              <w:rPr>
                <w:rStyle w:val="font61"/>
                <w:rFonts w:eastAsia="宋体"/>
                <w:lang w:bidi="ar"/>
              </w:rPr>
              <w:t>glucose 6-dehydrogenase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1.1.1.22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TRINITY_DN201517_c0_g1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-</w:t>
            </w:r>
            <w:r>
              <w:rPr>
                <w:rStyle w:val="font61"/>
                <w:rFonts w:eastAsia="宋体"/>
                <w:lang w:bidi="ar"/>
              </w:rPr>
              <w:t>glucose 6-dehydrogenase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1.1.1.22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TRINITY_DN43572_c0_g1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-</w:t>
            </w:r>
            <w:r>
              <w:rPr>
                <w:rStyle w:val="font61"/>
                <w:rFonts w:eastAsia="宋体"/>
                <w:lang w:bidi="ar"/>
              </w:rPr>
              <w:t>glucose 6-dehydrogenase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1.1.1.22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TRINITY_DN93239_c0_g2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-</w:t>
            </w:r>
            <w:r>
              <w:rPr>
                <w:rStyle w:val="font61"/>
                <w:rFonts w:eastAsia="宋体"/>
                <w:lang w:bidi="ar"/>
              </w:rPr>
              <w:t>glucose 6-dehydrogenase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1.1.1.22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TRINITY_DN87479_c0_g1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</w:t>
            </w:r>
            <w:r>
              <w:rPr>
                <w:rStyle w:val="font21"/>
                <w:rFonts w:ascii="Times New Roman" w:hAnsi="Times New Roman" w:cs="Times New Roman" w:hint="default"/>
                <w:lang w:bidi="ar"/>
              </w:rPr>
              <w:t>-</w:t>
            </w:r>
            <w:r>
              <w:rPr>
                <w:rStyle w:val="font61"/>
                <w:rFonts w:eastAsia="宋体"/>
                <w:lang w:bidi="ar"/>
              </w:rPr>
              <w:t>glucose 6-dehydrogenase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1.1.1.22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TRINITY_DN88611_c1_g1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TRINITY_DN83085_c1_g5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TRINITY_DN82117_c0_g5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TRINITY_DN171131_c0_g1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TRINITY_DN78206_c0_g2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TRINITY_DN136939_c0_g1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TRINITY_DN158821_c0_g1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TRINITY_DN83830_c3_g2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TRINITY_DN96822_c1_g1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TRINITY_DN96822_c1_g4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TRINITY_DN94984_c0_g4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TRINITY_DN94648_c0_g4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decarboxylase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4.1.1.35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TRINITY_DN96635_c0_g1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xylan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1,4-beta-xylosidase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TRINITY_DN107831_c0_g1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xylan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1,4-beta-xylosidase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EC:5.1.3.5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TRINITY_DN138012_c0_g1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4,6-dehydratase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4.2.1.76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TRINITY_DN97446_c5_g2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4,6-dehydratase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4.2.1.76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TRINITY_DN92023_c2_g3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UDP-glucose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4,6-dehydratase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4.2.1.76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TRINITY_DN92244_c2_g3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4,6-dehydratase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4.2.1.76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TRINITY_DN98562_c0_g1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UDP-glucose 4,6-dehydratase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4.2.1.76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TRINITY_DN60941_c0_g1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3,5-epimerase/4-reductase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:5.1.3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TRINITY_DN83458_c1_g5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3,5-epimerase/4-reductase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:5.1.3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TRINITY_DN92023_c2_g7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3,5-epimerase/4-reductase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:5.1.3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TRINITY_DN61687_c0_g1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3,5-epimerase/4-reductase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:5.1.3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TRINITY_DN60941_c0_g1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:1.1.1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TRINITY_DN83458_c1_g5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:1.1.1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TRINITY_DN92023_c2_g7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:1.1.1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TRINITY_DN61687_c0_g1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4-reductase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:1.1.1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.-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TRINITY_DN91459_c1_g3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5.1.3.6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TRINITY_DN91806_c0_g3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5.1.3.6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TRINITY_DN95773_c1_g1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5.1.3.6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TRINITY_DN91060_c3_g5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5.1.3.6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TRINITY_DN90463_c2_g1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UDP-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glucuronate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4-epimerase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5.1.3.6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TRINITY_DN202488_c0_g1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TRINITY_DN77554_c0_g2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EC: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TRINITY_DN168623_c0_g1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TRINITY_DN89461_c0_g3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TRINITY_DN193194_c0_g1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TRINITY_DN89461_c0_g1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TRINITY_DN174495_c0_g1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TRINITY_DN63399_c0_g1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phosphomannomutase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5.4.2.8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TRINITY_DN150323_c0_g1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TRINITY_DN92316_c0_g10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TRINITY_DN135715_c0_g1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TRINITY_DN23511_c0_g1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TRINITY_DN89112_c2_g1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TRINITY_DN87865_c1_g5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TRINITY_DN89112_c2_g6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TRINITY_DN125684_c0_g1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TRINITY_DN69133_c0_g1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TRINITY_DN55690_c0_g1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TRINITY_DN92316_c0_g1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TRINITY_DN95705_c0_g3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guanylyltransferase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 2.7.7.13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TRINITY_DN76754_c0_g1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mannose-6-phosphate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TRINITY_DN75066_c0_g1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mannose-6-phosphate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TRINITY_DN95388_c1_g6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mannose-6-phosphate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TRINITY_DN34736_c0_g1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mannose-6-phosphate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EC:5.3.1.8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TRINITY_DN128421_c0_g1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TRINITY_DN44878_c0_g1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TRINITY_DN83373_c2_g5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TRINITY_DN80549_c0_g2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TRINITY_DN137688_c0_g1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TRINITY_DN84933_c2_g10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TRINITY_DN84933_c2_g11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TRINITY_DN84933_c2_g12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TRINITY_DN28124_c0_g1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TRINITY_DN8493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3_c2_g1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TRINITY_DN94917_c0_g6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Uridine-diphosphate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glucose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pyrophosphorylase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EC:2.7.7.9</w:t>
            </w:r>
          </w:p>
        </w:tc>
      </w:tr>
      <w:tr w:rsidR="005059BD">
        <w:trPr>
          <w:trHeight w:val="300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TRINITY_DN96447_c1_g1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TRINITY_DN41566_c0_g1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TRINITY_DN94787_c0_g1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TRINITY_DN76734_c0_g1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TRINITY_DN119039_c0_g1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TRINITY_DN35514_c0_g1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TRINITY_DN81021_c4_g6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Phosphoglucomutase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EC:5.4.2.2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TRINITY_DN61651_c0_g2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Glucose-6-phosphate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TRINITY_DN96738_c1_g3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Glucose-7-phosphate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TRINITY_DN91914_c1_g3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Glucose-8-phosphate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TRINITY_DN82144_c4_g4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Glucose-9-phosphate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TRINITY_DN93347_c3_g1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Glucose-10-phosphate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TRINITY_DN95019_c0_g3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Glucose-11-phosphate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TRINITY_DN192700_c0_g1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Glucose-12-phosphate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TRINITY_DN82664_c1_g1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Glucose-13-phosphate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TRINITY_DN71018_c2_g1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Glucose-14-phosphate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isomerase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DC035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EC:5.3.1.9</w:t>
            </w: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59BD">
        <w:trPr>
          <w:trHeight w:val="315"/>
          <w:jc w:val="center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59BD" w:rsidRDefault="005059B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59BD" w:rsidRDefault="005059BD">
      <w:pPr>
        <w:jc w:val="center"/>
        <w:rPr>
          <w:rFonts w:ascii="Times New Roman" w:hAnsi="Times New Roman" w:cs="Times New Roman"/>
        </w:rPr>
      </w:pPr>
    </w:p>
    <w:sectPr w:rsidR="00505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5A" w:rsidRDefault="00DC035A" w:rsidP="00844D5B">
      <w:r>
        <w:separator/>
      </w:r>
    </w:p>
  </w:endnote>
  <w:endnote w:type="continuationSeparator" w:id="0">
    <w:p w:rsidR="00DC035A" w:rsidRDefault="00DC035A" w:rsidP="008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5A" w:rsidRDefault="00DC035A" w:rsidP="00844D5B">
      <w:r>
        <w:separator/>
      </w:r>
    </w:p>
  </w:footnote>
  <w:footnote w:type="continuationSeparator" w:id="0">
    <w:p w:rsidR="00DC035A" w:rsidRDefault="00DC035A" w:rsidP="0084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E63AB"/>
    <w:rsid w:val="005059BD"/>
    <w:rsid w:val="00844D5B"/>
    <w:rsid w:val="00DC035A"/>
    <w:rsid w:val="28E0427B"/>
    <w:rsid w:val="2C5B19B3"/>
    <w:rsid w:val="391E63AB"/>
    <w:rsid w:val="5BA6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84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D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D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84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4D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4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4D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死生契阔</dc:creator>
  <cp:lastModifiedBy>马仁利</cp:lastModifiedBy>
  <cp:revision>2</cp:revision>
  <dcterms:created xsi:type="dcterms:W3CDTF">2020-12-14T07:25:00Z</dcterms:created>
  <dcterms:modified xsi:type="dcterms:W3CDTF">2021-03-19T11:39:00Z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