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C" w:rsidRDefault="00BE167C">
      <w:pPr>
        <w:snapToGrid w:val="0"/>
        <w:spacing w:line="480" w:lineRule="auto"/>
        <w:jc w:val="center"/>
        <w:rPr>
          <w:bCs/>
          <w:sz w:val="20"/>
          <w:szCs w:val="20"/>
        </w:rPr>
      </w:pPr>
      <w:r>
        <w:rPr>
          <w:b/>
          <w:bCs/>
        </w:rPr>
        <w:t>Table S7</w:t>
      </w:r>
      <w:r>
        <w:rPr>
          <w:b/>
          <w:bCs/>
          <w:sz w:val="20"/>
          <w:szCs w:val="20"/>
        </w:rPr>
        <w:t xml:space="preserve"> Correlation coefficient of gene expression level and polysaccharide content. </w:t>
      </w:r>
      <w:r>
        <w:rPr>
          <w:bCs/>
          <w:sz w:val="20"/>
          <w:szCs w:val="20"/>
        </w:rPr>
        <w:t>* indicates significant correlation (</w:t>
      </w:r>
      <w:r>
        <w:rPr>
          <w:color w:val="000000"/>
          <w:sz w:val="20"/>
          <w:szCs w:val="20"/>
        </w:rPr>
        <w:t>P-value</w:t>
      </w:r>
      <w:r>
        <w:rPr>
          <w:bCs/>
          <w:sz w:val="20"/>
          <w:szCs w:val="20"/>
        </w:rPr>
        <w:t>&lt;0.05, r&gt;0.9).</w:t>
      </w:r>
    </w:p>
    <w:tbl>
      <w:tblPr>
        <w:tblW w:w="7233" w:type="dxa"/>
        <w:jc w:val="center"/>
        <w:tblCellMar>
          <w:left w:w="0" w:type="dxa"/>
          <w:right w:w="0" w:type="dxa"/>
        </w:tblCellMar>
        <w:tblLook w:val="00A0"/>
      </w:tblPr>
      <w:tblGrid>
        <w:gridCol w:w="3312"/>
        <w:gridCol w:w="1356"/>
        <w:gridCol w:w="2565"/>
      </w:tblGrid>
      <w:tr w:rsidR="00BE167C">
        <w:trPr>
          <w:trHeight w:val="272"/>
          <w:jc w:val="center"/>
        </w:trPr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GENE1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Cs w:val="21"/>
                <w:lang/>
              </w:rPr>
              <w:t>Correlation coefficient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TRINITY_DN193194_c0_g1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0.324717387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0.675282613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TRINITY_DN82117_c0_g5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0.124574363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-0.875425638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TRINITY_DN82527_c0_g2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0.570461798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-0.429538202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TRINITY_DN83085_c1_g5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0.6939466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0.3060534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TRINITY_DN83458_c1_g5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0.093277491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0.906722509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TRINITY_DN83458_c1_g5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0.093277491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0.906722509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TRINITY_DN83830_c3_g2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0.783331145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0.216668855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TRINITY_DN83861_c1_g2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0.037060034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0.962939966*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TRINITY_DN84086_c1_g1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0.113620982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-0.886379018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TRINITY_DN87479_c0_g1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0.044020676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-0.955979324*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TRINITY_DN87865_c1_g5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0.066765597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-0.933234403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TRINITY_DN88611_c1_g1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0.392859061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-0.607140939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TRINITY_DN89363_c3_g4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0.176047859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0.823952141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TRINITY_DN89461_c0_g1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0.483495816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-0.516504184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TRINITY_DN89461_c0_g3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0.472952659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-0.527047341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TRINITY_DN89907_c1_g2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0.905612004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-0.094387996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TRINITY_DN90463_c2_g1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0.17264225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0.82735775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TRINITY_DN91060_c3_g5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0.514285657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0.485714343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TRINITY_DN91806_c0_g3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0.476503315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0.523496685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TRINITY_DN92023_c2_g3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0.022907056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-0.977092944*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TRINITY_DN92244_c2_g3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0.025605009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-0.974394991*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TRINITY_DN92316_c0_g1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0.437443249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-0.562556751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TRINITY_DN92951_c3_g1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0.513929676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0.486070324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TRINITY_DN93239_c0_g2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0.321710085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-0.678289915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TRINITY_DN93742_c2_g1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0.023770593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-0.976229407*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TRINITY_DN94648_c0_g4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0.759414895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0.240585105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TRINITY_DN95388_c1_g6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0.589257137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0.410742863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TRINITY_DN95705_c0_g3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0.01365868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-0.98634132*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TRINITY_DN95773_c1_g1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0.152658823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0.847341177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TRINITY_DN96635_c0_g1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0.043132876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-0.956867124*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TRINITY_DN96822_c1_g1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0.876651733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0.123348267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TRINITY_DN96822_c1_g4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0.167000819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-0.832999181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TRINITY_DN97446_c5_g2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0.094584996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-0.905415004</w:t>
            </w:r>
          </w:p>
        </w:tc>
      </w:tr>
      <w:tr w:rsidR="00BE167C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TRINITY_DN97571_c1_g4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0.453946954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67C" w:rsidRDefault="00BE167C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/>
              </w:rPr>
              <w:t>0.546053046</w:t>
            </w:r>
          </w:p>
        </w:tc>
      </w:tr>
    </w:tbl>
    <w:p w:rsidR="00BE167C" w:rsidRDefault="00BE167C">
      <w:bookmarkStart w:id="0" w:name="_GoBack"/>
      <w:bookmarkEnd w:id="0"/>
    </w:p>
    <w:sectPr w:rsidR="00BE167C" w:rsidSect="00955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0E086C"/>
    <w:rsid w:val="00117CE3"/>
    <w:rsid w:val="001E3F19"/>
    <w:rsid w:val="005B194B"/>
    <w:rsid w:val="009554FE"/>
    <w:rsid w:val="00BE167C"/>
    <w:rsid w:val="090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F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268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死生契阔</dc:creator>
  <cp:keywords/>
  <dc:description/>
  <cp:lastModifiedBy>AutoBVT</cp:lastModifiedBy>
  <cp:revision>2</cp:revision>
  <dcterms:created xsi:type="dcterms:W3CDTF">2020-12-14T07:26:00Z</dcterms:created>
  <dcterms:modified xsi:type="dcterms:W3CDTF">2020-12-19T09:06:00Z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