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96410" cy="5673090"/>
            <wp:effectExtent l="0" t="0" r="8890" b="3810"/>
            <wp:docPr id="2" name="图片 2" descr="基因结构.6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基因结构.600dp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S1 Figure Analysis of gene structure of </w:t>
      </w:r>
      <w:r>
        <w:rPr>
          <w:rFonts w:hint="eastAsia"/>
          <w:b/>
          <w:bCs/>
          <w:i/>
          <w:iCs/>
          <w:lang w:val="en-US" w:eastAsia="zh-CN"/>
        </w:rPr>
        <w:t>PeYABBYs.</w:t>
      </w:r>
      <w:r>
        <w:rPr>
          <w:rFonts w:hint="eastAsia"/>
          <w:i/>
          <w:iCs/>
          <w:lang w:val="en-US" w:eastAsia="zh-CN"/>
        </w:rPr>
        <w:t xml:space="preserve"> </w:t>
      </w:r>
      <w:r>
        <w:rPr>
          <w:rFonts w:hint="eastAsia"/>
          <w:i w:val="0"/>
          <w:iCs w:val="0"/>
          <w:lang w:val="en-US" w:eastAsia="zh-CN"/>
        </w:rPr>
        <w:t>T</w:t>
      </w:r>
      <w:r>
        <w:rPr>
          <w:rFonts w:hint="eastAsia"/>
          <w:lang w:val="en-US" w:eastAsia="zh-CN"/>
        </w:rPr>
        <w:t xml:space="preserve">he scale indicates the length of the nucleotide sequence. </w:t>
      </w:r>
    </w:p>
    <w:p>
      <w:pPr>
        <w:tabs>
          <w:tab w:val="left" w:pos="229"/>
        </w:tabs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3930650"/>
            <wp:effectExtent l="0" t="0" r="8255" b="12700"/>
            <wp:docPr id="3" name="图片 3" descr="进化树+mo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进化树+mo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S2 Figure Analysis of motif of </w:t>
      </w:r>
      <w:r>
        <w:rPr>
          <w:rFonts w:hint="eastAsia"/>
          <w:b/>
          <w:bCs/>
          <w:i w:val="0"/>
          <w:iCs w:val="0"/>
          <w:lang w:val="en-US" w:eastAsia="zh-CN"/>
        </w:rPr>
        <w:t>PeYABBY</w:t>
      </w:r>
      <w:r>
        <w:rPr>
          <w:rFonts w:hint="eastAsia"/>
          <w:b/>
          <w:bCs/>
          <w:i/>
          <w:iCs/>
          <w:lang w:val="en-US" w:eastAsia="zh-CN"/>
        </w:rPr>
        <w:t xml:space="preserve"> </w:t>
      </w:r>
      <w:r>
        <w:rPr>
          <w:rFonts w:hint="eastAsia"/>
          <w:b/>
          <w:bCs/>
          <w:i w:val="0"/>
          <w:iCs w:val="0"/>
          <w:lang w:val="en-US" w:eastAsia="zh-CN"/>
        </w:rPr>
        <w:t>sequences.</w:t>
      </w:r>
      <w:r>
        <w:rPr>
          <w:rFonts w:hint="eastAsia"/>
          <w:i w:val="0"/>
          <w:iCs w:val="0"/>
          <w:lang w:val="en-US" w:eastAsia="zh-CN"/>
        </w:rPr>
        <w:t xml:space="preserve"> T</w:t>
      </w:r>
      <w:r>
        <w:rPr>
          <w:rFonts w:hint="eastAsia"/>
          <w:lang w:val="en-US" w:eastAsia="zh-CN"/>
        </w:rPr>
        <w:t>he scale indicates the length of the protein sequence.</w:t>
      </w:r>
    </w:p>
    <w:p>
      <w:pPr>
        <w:tabs>
          <w:tab w:val="left" w:pos="229"/>
        </w:tabs>
        <w:ind w:left="0" w:leftChars="0" w:firstLine="0" w:firstLineChars="0"/>
        <w:rPr>
          <w:rFonts w:hint="default" w:eastAsia="宋体"/>
          <w:lang w:val="en-US"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6646545"/>
            <wp:effectExtent l="0" t="0" r="7620" b="1905"/>
            <wp:docPr id="1" name="图片 1" descr="1-16YABBY合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16YABBY合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4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S3 Figure The tertiary model building of </w:t>
      </w:r>
      <w:r>
        <w:rPr>
          <w:rFonts w:hint="eastAsia"/>
          <w:b/>
          <w:bCs/>
          <w:i/>
          <w:iCs/>
          <w:lang w:val="en-US" w:eastAsia="zh-CN"/>
        </w:rPr>
        <w:t>PeYABBY</w:t>
      </w:r>
      <w:r>
        <w:rPr>
          <w:rFonts w:hint="eastAsia"/>
          <w:b/>
          <w:bCs/>
          <w:lang w:val="en-US" w:eastAsia="zh-CN"/>
        </w:rPr>
        <w:t xml:space="preserve"> genes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Table S1 Secondary structure prediction of PeYABBY protein sequence</w:t>
      </w:r>
    </w:p>
    <w:tbl>
      <w:tblPr>
        <w:tblStyle w:val="5"/>
        <w:tblW w:w="6841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2"/>
        <w:gridCol w:w="1146"/>
        <w:gridCol w:w="1385"/>
        <w:gridCol w:w="945"/>
        <w:gridCol w:w="178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 rename</w:t>
            </w:r>
          </w:p>
        </w:tc>
        <w:tc>
          <w:tcPr>
            <w:tcW w:w="1146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Alpha helix</w:t>
            </w:r>
          </w:p>
        </w:tc>
        <w:tc>
          <w:tcPr>
            <w:tcW w:w="1385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Extended strand</w:t>
            </w:r>
          </w:p>
        </w:tc>
        <w:tc>
          <w:tcPr>
            <w:tcW w:w="945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Beta turn</w:t>
            </w:r>
          </w:p>
        </w:tc>
        <w:tc>
          <w:tcPr>
            <w:tcW w:w="1783" w:type="dxa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Random coil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</w:t>
            </w:r>
          </w:p>
        </w:tc>
        <w:tc>
          <w:tcPr>
            <w:tcW w:w="1146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27.69%</w:t>
            </w:r>
          </w:p>
        </w:tc>
        <w:tc>
          <w:tcPr>
            <w:tcW w:w="1385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11.92%</w:t>
            </w:r>
          </w:p>
        </w:tc>
        <w:tc>
          <w:tcPr>
            <w:tcW w:w="945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5.00%</w:t>
            </w:r>
          </w:p>
        </w:tc>
        <w:tc>
          <w:tcPr>
            <w:tcW w:w="1783" w:type="dxa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55.38%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20.00%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18.24%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3.53%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58.24%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18.82%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28.24%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12.94%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40.00%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24.24%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15.82%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5.39%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54.55%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26.73%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18.81%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5.94%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48.51%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24.59%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11.48%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4.10%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59.84%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24.87%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17.62%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3.63%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53.89%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24.87%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17.26%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6.09%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51.78%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23.71%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18.56%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4.81%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52.92%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20.73%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16.58%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7.25%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55.44%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23.40%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17.55%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5.32%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53.72%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21.47%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14.66%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4.19%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59.69%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22.87%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17.55%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3.72%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55.85%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</w:t>
            </w:r>
          </w:p>
        </w:tc>
        <w:tc>
          <w:tcPr>
            <w:tcW w:w="1146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23.41%</w:t>
            </w:r>
          </w:p>
        </w:tc>
        <w:tc>
          <w:tcPr>
            <w:tcW w:w="138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11.90%</w:t>
            </w:r>
          </w:p>
        </w:tc>
        <w:tc>
          <w:tcPr>
            <w:tcW w:w="945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3.17%</w:t>
            </w:r>
          </w:p>
        </w:tc>
        <w:tc>
          <w:tcPr>
            <w:tcW w:w="178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61.51%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</w:t>
            </w:r>
          </w:p>
        </w:tc>
        <w:tc>
          <w:tcPr>
            <w:tcW w:w="114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28.68%</w:t>
            </w:r>
          </w:p>
        </w:tc>
        <w:tc>
          <w:tcPr>
            <w:tcW w:w="13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13.95%</w:t>
            </w:r>
          </w:p>
        </w:tc>
        <w:tc>
          <w:tcPr>
            <w:tcW w:w="9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5.43%</w:t>
            </w:r>
          </w:p>
        </w:tc>
        <w:tc>
          <w:tcPr>
            <w:tcW w:w="178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51.94%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582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</w:t>
            </w:r>
          </w:p>
        </w:tc>
        <w:tc>
          <w:tcPr>
            <w:tcW w:w="114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23.53%</w:t>
            </w:r>
          </w:p>
        </w:tc>
        <w:tc>
          <w:tcPr>
            <w:tcW w:w="138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11.37%</w:t>
            </w:r>
          </w:p>
        </w:tc>
        <w:tc>
          <w:tcPr>
            <w:tcW w:w="94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2.75%</w:t>
            </w:r>
          </w:p>
        </w:tc>
        <w:tc>
          <w:tcPr>
            <w:tcW w:w="1783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62.35%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Table S2 Protein sequences of the evolutionary tree</w:t>
      </w:r>
      <w:r>
        <w:rPr>
          <w:rFonts w:hint="eastAsia"/>
          <w:lang w:val="en-US" w:eastAsia="zh-CN"/>
        </w:rPr>
        <w:t xml:space="preserve"> </w:t>
      </w:r>
    </w:p>
    <w:tbl>
      <w:tblPr>
        <w:tblStyle w:val="6"/>
        <w:tblW w:w="9464" w:type="dxa"/>
        <w:tblInd w:w="-8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6"/>
        <w:gridCol w:w="1426"/>
        <w:gridCol w:w="6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 Rename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Sequences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LOC_Os02g42950.1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OsYABBY04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MSSSSSSSAVFPLDHLAAPSPTEQLCYVHCNCCDTILAVGVPCSSLFKTVTVRCGHCANLLSVNLRGLLLPAPAPAPANQLHFGPSLLSPTSPHGLLDEVAFQTPSLLMEQAASASLSSITGRSSSSCASNAPAMQMPPAKPVQQEPELPKNAPASANRPPEKRQRVPSAYNRFIKDEIQRIKAGNPDISHREAFSAAAKNWAHFPHIHFGLMPDQGFKKTFKPQDGSEDILLKDSLYAAAAAAAAAAANMGVTPF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LOC_Os03g11600.1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OsYABBY08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MDLVSPSEHLCYVRCTYCNTVLALQVGVPCKRLMDTVTVKCGHCNNLSFLSPRPPMVQPLSPTDHPLGPFQGPCTDCRRNQPLPLVSPTSNEGSPRAPFVVKPPEKKHRLPSAYNRFMREEIQRIKAAKPDIPHREAFSMAAKNWAKCDPRCSSTVSTSNSNPEPRVVAAPIPHQERANEQVVESFDIFKQMERSG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LOC_Os03g44710.2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OsYABBY02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MSAQIVPAPEHVCYVHCNFCNTIFAVSVPSNSMLNIVTVRCGHCTSLLSVNLRGLVQALPAEDHLQDNLKMHNMSFRENYSEYGSSSRYGRVPMMFSKNDTEHMLHVRPPEKRQRVPSAYNRFIKEEIRRIKANNPDISHREAFSTAAKNWAHFPNIHFGLGSHESSKKLDEAIGAPSPQKVQRLY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LOC_Os04g45330.1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OsYABBY05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MMSSAPETFSLDHLSQHQQQQPPPLAEQEQLCYVHCNFCDTILAVGVPCSSLFKTVTVRCGHCANLLSVNLRGLLLPAAASTANQLPFGQALLSPTSPHGLLDEVPSFQAPASLMTEQASPNVSSITSSNSSCANNAPATSMASAANKATQREPQQPKNAPSANRTSEKRQRVPSAYNRFIKDEIQRIKASNPDITHREAFSAAAKNWAHFPHIHFGLMPDQGLKKTGIQSQDGAGECMLFKDGLYAAAAAAAAATAASSMGVTPF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LOC_Os07g06620.2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OsYABBY01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MSVQFTSEHVCYVNCNYCNTILVVNVPNNCSYNIVTVRCGHCTMVLSMDLAPFHQARTVQDHQVQNRGFQGNNFGSYDIASRNQRTSTAMYPMPTSQQQVSPIRPPEKRQRVPSAYNRFIKEEIQRIKTSNPEISHREAFSAAAKNRRRRRRRRRQQLIAAARPAGRPPIAGVHAGARRRPVENARAGGTTTIYYYRVCPSLFAA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LOC_Os07g38410.1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OsYABBY07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MSSAARHHCSGLRERLGCVQCSFCATVLLVSVPCSSVLRVVAVQCGHCSGILSAVNLPPSPVSASIELTPQELDAGPPPGEYSDESSGDDREGRDAEDDAPAPAAAAVANKPPGRKQRTPSAYNCFVKEEIKRIKSMEPNITHKQAFSTAAKNWAHLPRIQQKRGRDSC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LOC_Os10g36420.1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OsYABBY03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SSSSSASSAAAAAFRPAVVQREQQVVEEKFPAAAAAMREMVLPPVAAAAADSEQEQLCYVHCHYCDTVLVVSVPSSSLFETVTVRCGHCSSLLTVNMRGLLLPTTAAAAPPPPPPPPPPPPPPAAHFPHSLNLAPANPPHHHSLLDEISTANSPTQLLLEQHGLGGLMASAASCRNNNSPAAAAAPPPPTSQGKAAAKEPSPRTNTAVINRPPEKRQRVPSAYNRFIKDEIQRIKAGNPDISHREAFSAAAKNWAHFPHIHFGLMPDHQGLKKTSLLPQDHQRKDGLLKEGLYAAAAAAAAAANMGVAP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LOC_Os12g42610.1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OsYABBY06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MSAQIAPAEQVCYVHCNFCNTILAVSVPGNSMLNIVTVRCGHCTNLLSVNLRGLMHSAPALQDHHHHHLQESGLSGCFRDQSGYPEFGFSAASSSSKLRLPPAAAAMVSYSQQNQQLEQALHARPPEKRQRVPSAYNRFIKEEIRRIKANNPDISHREAFSTAAKNWAHYPNIHFGLSPGHEGGKKLVDVDPIPTAPSSKKIQGFYS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AT1G08465.1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AtYABBY02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MSVDFSSERVCYVHCSFCTTILAVSVPYASLFTLVTVRCGHCTNLLSLNIGVSLHQTSAPPIHQDLQPHRQHTTSLVTRKDCASSSRSTNNLSENIDREAPRMPPIRPPEKRQRVPSAYNRFIKEEIQRIKACNPEISHREAFSTAAKNWAHFPHIHFGLKLDGNKKGKQLDQSVAGQKSNGYY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AT1G69180.1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AtTABBY06(AtCRC)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MNLEEKPTMTASRASPQAEHLYYVRCSICNTILAVGIPLKRMLDTVTVKCGHCGNLSFLTTTPPLQGHVSLTLQMQSFGGSDYKKGSSSSSSSSTSSDQPPSPSPPFVVKPPEKKQRLPSAYNRFMRDEIQRIKSANPEIPHREAFSAAAKNWAKYIPNSPTSITSGGHNMIHGLGFGEKK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AT1G23420.1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AtYABBY04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MTKLPNMTTTLNHLFDLPGQICHVQCGFCTTILLVSVPFTSLSMVVTVRCGHCTSLLSVNLMKASFIPLHLLASLSHLDETGKEEVAATDGVEEEAWKVNQEKENSPTTLVSSSDNEDEDVSRVYQVVNKPPEKRQRAPSAYNCFIKEEIRRLKAQNPSMAHKEAFSLAAKNWAHFPPAHNKRAASDQCFCEEDNNAILPCNVFEDHEESNNGFRERKAQRHSIWGKSPFE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AT2G26580.1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AtYABBY05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MANSVMATEQLCYIPCNFCNIILAVNVPCSSLFDIVTVRCGHCTNLWSVNMAAALQSLSRPNFQATNYAVPEYGSSSRSHTKIPSRISTRTITEQRIVNRPPEKRQRVPSAYNQFIKEEIQRIKANNPDISHREAFSTAAKNWAHFPHIHFGLMLESNKQAKIA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AT2G45190.1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AtYABBY01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MSMSSMSSPSSAVCSPDHFSPSDHLCYVQCNFCQTILAVNVPYTSLFKTVTVRCGCCTNLLSVNMRSYVLPASNQLQLQLGPHSYFNPQDILEELRDAPSNMNMMMMNQHPTMNDIPSFMDLHQQHEIPKAPPVNRPPEKRQRVPSAYNRFIKEEIQRIKAGNPDISHREAFSAAAKNWAHFPHIHFGLVPDNQPVKKTNMPQQEGEDNMVMKEGFYAPAAANVGVTPY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AT4G00180.1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AtYABBY03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MSSMSMSSSSAPAFPPDHFSSTDQLCYVHCSFCDTVLAVSVPPSSLFKTVTVRCGHCSNLLSVTVSMRALLLPSVSNLGHSFLPPPPPPPPPNLLEEMRSGGQNINMNMMMSHHASAHHPNEHLVMATRNGRSVDHLQEMPRPPPANRPPEKRQRVPSAYNRFIKEEIQRIKAGNPDISHREAFSAAAKNWAHFPHIHFGLMADHPPTKKANVRQQEGEDGMMGREGFYGSAANVGVAHN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PH02Gene42615.t2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MSSSSSSSAAFPLDHLAQSPTEQLCYVHCNCCDTILAVGVPCGSLFKTVTVRCGHCANLLSVNLRGLLLPPAAPPANQLHFGHSLLSPTSPHGLLDEVAFQTSSLLMDQASATLSGITGRSNSSCASNVPAMPMPAAKPAQQQEPELPKSAPPATRPPEKRQRVPSAYNRFIKDEIQRIKAGNPDITHREAFSAAAKNWAHFPHIHFGLMPDQGLRKTVKTQVIKIPRKHMGYLNPNLSLHLEILSNKSEFRARSNTILL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PH02Gene08310.t1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MSAQFASEHVCYVNCNYCNTILVVNVPNNCSYNIVTVRCGHCTMVLSMDLGPSHPARSAQDHQAQNRGFQPNNFGSYESASRNQRTTAMYPMPNNQQQVSPIRPPEKRQRVPSAYNRFIKEEIQRIKSSNPEISHREAFSAAAKNWAHLPRLHFGLSVVDGGGGGGGSSC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PH02Gene41238.t1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MASVRHPWFGLLERLGYVQCSFCTILLVSVPCSSLLKVVAVQCGHCTGLLSVSLASPRRRRRHPSSCFCRSIIPGFLSLFFMDIT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PH02Gene30423.t1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TSSAASAAAAFSPEPQLAENQLPAALQLPPVQAAPSEQLCYVHCHFCDTVLVVSVPSSSLFKTVTVRCGHCSSLLTVNMRGLLFPSTPTGTAATTAAVAVTTTTTTAPPPPAAAAQGQHGQFHLPHSLNLEPNPPHHSLLDEISSANPSLQLLEQHGLGGLIAGAGRTTAPPPPPPPAAPGKGAKATSPRTNPVVNRPPEKRQRVPSAYNRFIKDEIQRIKAGNPDISHREAFSAAAKNWAHFPHIHFGLMPDHHGLKKTSLLPQDHQRKDGLLKDGLYAAAAAAAANMGVAP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PH02Gene17872.t1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MAMCQPASALLQSHGCRMARVQVSVPCSSLLKVVAVQCGHCAGLFSVSLSSQQPPPPVSVELPLQELGVDPPPRECSDESSGDDVGREVAENNAPAVNKRR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PH02Gene42853.t1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VNVPNNCSYNIVTVRCGHCTMVLSMDLGPFHQARTAQDHQVPNRGFQPNNFGSYESASRNQRTTAMYPVSNNQQQVSPIRPPEKRQRVPSAYNRFIKEEIQRIKSSNPEISHREAFSAAAKN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PH02Gene18063.t1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MSTQIAPAEHVCYVHCNFCNTILAVSVPGNSMLNIVPVRCGHCTNLLSVNLRGLMHSAPVQDHLQENLSKVHSVNGFRDQSGHSEFGSSSSKFRLPMMYSAQNDQEQTLHARPPEKRQRVPSAYNRFIKEEIRRIKTNNPDISHREAFSTAAKNWAHYPNIHFGPSPGSEGGKKLVDDAIAAPAPKKIQRFYS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PH02Gene21516.t2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MSAQITQAEHVCYVHCNFCNTILAVSVPGNSMLSIVTVRCGHCTNLLSVNLRGLMHSAPVQDHLQQENLSKVHSTSGFRDQSGHSELGSSSSRFGLPMMYSAQNDQEQTLHAHPPADKRQRVPSAYNRFIKEEIRRIKANNPEISHREAFSTAAKNWAHYPNIHFGLSPGCEGGGKKHVDEAIATAPAPKKIQGFYS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PH02Gene35716.t2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CTATSATPSSSSVIKPLHPPPSPSTHICAFCILSLKFYVLQDGFNRWRVQVSVPSTSLFKTVTVRCGHCSSLLTVNMRGLLFPSTPTSTAATAPAIAVTTATAPPPPATGAQHGQFLLPHSLNLAPNPPPDSLLDEISSANSSLQLLEQHGLGGLIAGVGNTTAAPQPPPPAETGKGAKEPSPRTNPVLNRPPEKRQRVPSAYNRFIKDEIQRIKAGNPDISHREAFSAAAKNWAHFPHIHFGLMPDHLGLKKTSLLPQRKEGLLKEGLLKDGLYAAATAAAANMGVAP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PH02Gene11723.t1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MDLASPSEHLCYVRCTYCNTVLALQVGVPCKRLMDTVTVKCGHCNNLSFLRPRPQMVQPLSPTDHPMGPFQGPCNDCRRNQPLPLASPTSSEASPRAPFVVKPPEKKHRLPSAYNRFMREEIQRIKAAKPDIPHREAFSMAAKNWAKCDPRCSSTVSTSNSNEESRVMPGPQESDNEQVVESFDIFKQMERSG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PH02Gene30480.t1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MSAQIAPAPAEHVCYVHCNFCNTILAVSVPSNSMLNIVTVRCGHCTSLLSVNLRGLMQSLPVQDHFQENFKIHNISFSENYSEYGSSSKYRMPMMFSTLQSDPENMLHVRPPEKRQRVPSAYNRFIKEEIRRIKANNPDISHREAFSTAAKNWAHFPNIHFGLGSHESSKKLDEAIAAPGPQKVQGLY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PH02Gene29867.t1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MDLVSPSEHLCYVRCTYCNTVLAVGVPCKRLMDTVTVKCGHCNNLSFLSPRPPMVQPLSPTDHPMGPFQGPCNDCRRNQPLPLASPTSSDASPRAPFVVKPPEKKHRLPSAYNRFMREEIQRIKAAKPDIPHREAFSMAAKNWAKCDPRCSSTVSTSNSNQESRVVPGPQERSNEQVIESFDIFKQMERSG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PH02Gene30849.t1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MSAQIAPAPAEHVCYVHCNFCNTILAVSVPSNSMLNIVTVRCGHCNSLLSVNLRGLIQSLPVQDHFQENFKIHNISFGENYSEYGSSSKYRMPMMFSTESDPERMLHVRPPDQKRQRVPSAYNRFIKEEIRRIKANNPDISHREAFSTAAKNWAHFPNIHSGLGSHESSKKLDEAIDAPGPQKVQGLY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PH02Gene09731.t1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MMSSEAPETFSLDHLAQQQPPAEQDQLCYVHCNFCDTILAVGVPCSSMFKTVTVRCGHCANLLSVNLRGLLPAAAANQLPFGQALLSPTSPHGLLDELPFQAPPCLLTAEQTSANVSSNNSCANNTTATSMPPAKAAQREPQLPKSVPSATRPAEKRQRVPSAYNRFIKDEIQRIKASNPDITHREAFSAAAKNWAHFPHIHFGLMPDQGLKKTSIQSQDGTGECMLFKDGLYAAAAAAAATAASSMGVAPF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PH02Gene02055.t1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MSSAAPETFSLDHLAQQQQPPAEQEQLCYVHCNFCDTILAVGVPCSSLFKTVTVRCGHCTNLLSVNLRGLLLPAAAAAANQLPFGQALLSPTSPHGIIDEAPFQAPPSLLTEQASANVSSITSSNSSCANNTPATSMPPAKAAQREPQLPKSVPSATRPAEKRQRVPSAYNRFIKDEIQRIKASNPDITHREAFSAAAKNWAHFPHIHFGLMPDQGLKKTSIQSQDGAGECMLFKDGLYAAAAAAAASTASSMGITPF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PH02Gene16897.t1</w:t>
            </w:r>
          </w:p>
        </w:tc>
        <w:tc>
          <w:tcPr>
            <w:tcW w:w="1426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</w:t>
            </w:r>
          </w:p>
        </w:tc>
        <w:tc>
          <w:tcPr>
            <w:tcW w:w="6612" w:type="dxa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MSSSSSSSAAFPLDHLAPSPTEQLCYVHCNCCDTILAVGVPCSSLFKTVTVRCGHCANLLSVNLRGLLLPPAEPPANQLHFGHSLLSPTSPHGLLDEVAFQTPSLLMDQASANLSSITGRSNNSCASNVPAMPMPMPGAKPAQQEPELPKSAPSANRPPEKRQRVPSAYNRFIKDEIQRIKAGNPDITHREAFSAAAKNWAHFPHIHFGLTPDQGLKKTFMPQDGAEDMLLKDGLYAAAAAAAAAEAANMGLTPF</w:t>
            </w:r>
          </w:p>
        </w:tc>
      </w:tr>
    </w:tbl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Table S3 Gene expression profiles of </w:t>
      </w:r>
      <w:r>
        <w:rPr>
          <w:rFonts w:hint="eastAsia"/>
          <w:b/>
          <w:bCs/>
          <w:i/>
          <w:iCs/>
          <w:lang w:val="en-US" w:eastAsia="zh-CN"/>
        </w:rPr>
        <w:t>PeYABBY</w:t>
      </w:r>
      <w:r>
        <w:rPr>
          <w:rFonts w:hint="eastAsia"/>
          <w:b/>
          <w:bCs/>
          <w:lang w:val="en-US" w:eastAsia="zh-CN"/>
        </w:rPr>
        <w:t xml:space="preserve"> genes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  <w:gridCol w:w="1402"/>
        <w:gridCol w:w="1367"/>
        <w:gridCol w:w="1372"/>
        <w:gridCol w:w="1379"/>
        <w:gridCol w:w="1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</w:t>
            </w:r>
          </w:p>
        </w:tc>
        <w:tc>
          <w:tcPr>
            <w:tcW w:w="1420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 Rename</w:t>
            </w:r>
          </w:p>
        </w:tc>
        <w:tc>
          <w:tcPr>
            <w:tcW w:w="1420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Leaf</w:t>
            </w:r>
          </w:p>
        </w:tc>
        <w:tc>
          <w:tcPr>
            <w:tcW w:w="1420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Panicle</w:t>
            </w:r>
          </w:p>
        </w:tc>
        <w:tc>
          <w:tcPr>
            <w:tcW w:w="1421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Rhizome</w:t>
            </w:r>
          </w:p>
        </w:tc>
        <w:tc>
          <w:tcPr>
            <w:tcW w:w="1421" w:type="dxa"/>
            <w:tcBorders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Root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20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PH02Gene42615.t2</w:t>
            </w: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</w:t>
            </w: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8.48</w:t>
            </w:r>
          </w:p>
        </w:tc>
        <w:tc>
          <w:tcPr>
            <w:tcW w:w="1420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1.12</w:t>
            </w:r>
          </w:p>
        </w:tc>
        <w:tc>
          <w:tcPr>
            <w:tcW w:w="1421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4.375</w:t>
            </w:r>
          </w:p>
        </w:tc>
        <w:tc>
          <w:tcPr>
            <w:tcW w:w="1421" w:type="dxa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PH02Gene08310.t1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56.15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20.08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14.61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PH02Gene41238.t1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PH02Gene30423.t1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13.7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2.61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PH02Gene17872.t1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0.76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PH02Gene42853.t1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47.625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64.285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13.205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PH02Gene18063.t1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11.83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3.015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PH02Gene21516.t2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81.235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111.445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17.76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0.295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PH02Gene35716.t2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3.645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9.755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4.34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PH02Gene11723.t1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4.645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16.215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0.63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PH02Gene30480.t1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59.62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54.975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40.285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PH02Gene29867.t1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12.455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26.11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2.005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PH02Gene30849.t1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35.79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34.025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31.335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PH02Gene09731.t1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24.225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1.455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6.395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PH02Gene02055.t1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16.885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1.425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4.06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PH02Gene16897.t1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6.815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3.94</w:t>
            </w: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1.75</w:t>
            </w: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</w:t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Notes.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TPM for gene family expression profile calculation, the value of this expression is the average of duplicate data.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S4 Table Primer for qRT-PCR. </w:t>
      </w:r>
    </w:p>
    <w:tbl>
      <w:tblPr>
        <w:tblStyle w:val="5"/>
        <w:tblW w:w="703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22"/>
        <w:gridCol w:w="531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1722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Primer</w:t>
            </w:r>
            <w:r>
              <w:rPr>
                <w:rFonts w:hint="eastAsia" w:eastAsia="Calibri" w:cs="Times New Roman"/>
                <w:color w:val="000000"/>
                <w:sz w:val="18"/>
                <w:szCs w:val="18"/>
                <w:lang w:val="en-US" w:eastAsia="zh-CN"/>
              </w:rPr>
              <w:t xml:space="preserve"> Name</w:t>
            </w:r>
          </w:p>
        </w:tc>
        <w:tc>
          <w:tcPr>
            <w:tcW w:w="5313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eastAsia="Calibri" w:cs="Times New Roman"/>
                <w:color w:val="000000"/>
                <w:sz w:val="18"/>
                <w:szCs w:val="18"/>
                <w:lang w:val="en-US" w:eastAsia="zh-CN"/>
              </w:rPr>
              <w:t xml:space="preserve">Sequences </w:t>
            </w: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(5' to 3')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PeYABBY01F</w:t>
            </w:r>
          </w:p>
        </w:tc>
        <w:tc>
          <w:tcPr>
            <w:tcW w:w="0" w:type="auto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TATGGGATACCTGAACCCTAAC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GTTGCTTCTTGCTCTGAACTCT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TCTGCACCATCTTGCTGGTGAGC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ACAAGGAAAGGAAGCCGGGGAT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TGAGATTAGCCACAGGGAGG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GAAATGGAGCCGAGGAAGAT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CCGCTTCATCAAGGACGAAATCCA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GAGACCGTGGTGATCCGGCATG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CTCTTCTCCGTCAGCCTGTCTT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CCCCACGTCGTCTCCACTGCTC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GCAGCAAGTGTCTCCAATACG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ATGCCTCCCTGTGGCTAATC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TCAGCAAGGTCCATAGCGTC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CGTTTTGTGCCGAGTACATCAT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GGTTGCCTATGATGTACTCGG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GGAACTCGTTGCCTCTTGTC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CTGATCGCCGGTGTAGGTAA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CTTGATGCGTTGGATTTCGT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ACGGAGGATAAAAGCAAACAACCC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GGAGCCCAGCCCAAAATGAA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TCAGGGACCCTGCAATGACT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TGGGAGGCGGTGTTTCTTCT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GAATGCCGATGATGTTCTCA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TCTGTGGCTTATGTCAGGGTT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CCCATCTGCTTACAATCGCTTCA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TCGCACTTCGCCCAGTTCTT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AGAGTTCCCTCGGCTTACAA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TCAGACCGAAATGAATGTGC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GAGTCCCATCGGCGTACAAT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CATCCTGAGGCATGAAGGTC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AGAGTTCCCTCGGCATACAA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AAAGCCTCCCTGTGGGTGAT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NTB-F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TCTTGTTTGACACCGAAGAGGAG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NTB-R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AATAGCTGTCCCTGGAGGAGTTT</w:t>
            </w:r>
          </w:p>
        </w:tc>
      </w:tr>
    </w:tbl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Table S5 The gene name of the protein interaction network of Moso bamboo and </w:t>
      </w:r>
      <w:r>
        <w:rPr>
          <w:rFonts w:hint="eastAsia"/>
          <w:b/>
          <w:bCs/>
          <w:i/>
          <w:iCs/>
          <w:lang w:val="en-US" w:eastAsia="zh-CN"/>
        </w:rPr>
        <w:fldChar w:fldCharType="begin"/>
      </w:r>
      <w:r>
        <w:rPr>
          <w:rFonts w:hint="eastAsia"/>
          <w:b/>
          <w:bCs/>
          <w:i/>
          <w:iCs/>
          <w:lang w:val="en-US" w:eastAsia="zh-CN"/>
        </w:rPr>
        <w:instrText xml:space="preserve"> HYPERLINK "C:/Users/Administrator/AppData/Local/youdao/dict/Application/8.9.3.0/resultui/html/index.html" \l "/javascript:;" </w:instrText>
      </w:r>
      <w:r>
        <w:rPr>
          <w:rFonts w:hint="eastAsia"/>
          <w:b/>
          <w:bCs/>
          <w:i/>
          <w:iCs/>
          <w:lang w:val="en-US" w:eastAsia="zh-CN"/>
        </w:rPr>
        <w:fldChar w:fldCharType="separate"/>
      </w:r>
      <w:r>
        <w:rPr>
          <w:rFonts w:hint="eastAsia"/>
          <w:b/>
          <w:bCs/>
          <w:i/>
          <w:iCs/>
          <w:lang w:val="en-US" w:eastAsia="zh-CN"/>
        </w:rPr>
        <w:t>Arabidopsis</w:t>
      </w:r>
      <w:r>
        <w:rPr>
          <w:rFonts w:hint="eastAsia"/>
          <w:b/>
          <w:bCs/>
          <w:i/>
          <w:iCs/>
          <w:lang w:val="en-US" w:eastAsia="zh-CN"/>
        </w:rPr>
        <w:fldChar w:fldCharType="end"/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2840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</w:t>
            </w:r>
          </w:p>
        </w:tc>
        <w:tc>
          <w:tcPr>
            <w:tcW w:w="2841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ID Rename</w:t>
            </w:r>
          </w:p>
        </w:tc>
        <w:tc>
          <w:tcPr>
            <w:tcW w:w="2841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Subfamily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PH02Gene42615.t2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PH02Gene41238.t1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PH02Gene08310.t1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PeYABBY03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PH02Gene30423.t1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PH02Gene17872.t1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PeYABBY05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PH02Gene42853.t1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PeYABBY06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PH02Gene18063.t1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PeYABBY07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PH02Gene21516.t2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PeYABBY08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PH02Gene35716.t2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PeYABBY09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PH02Gene30480.t1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PH02Gene11723.t1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PH02Gene30849.t1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YAB5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PH02Gene29867.t1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PeYABBY13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CRC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PH02Gene09731.t1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ab/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PeYABBY14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PH02Gene16897.t1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PeYABBY15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PH02Gene02055.t1</w:t>
            </w:r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PeYABBY16</w:t>
            </w:r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AFO(FIL)</w:t>
            </w:r>
          </w:p>
        </w:tc>
      </w:tr>
    </w:tbl>
    <w:p>
      <w:pPr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2840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Name</w:t>
            </w:r>
          </w:p>
        </w:tc>
        <w:tc>
          <w:tcPr>
            <w:tcW w:w="2841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Arabidopsis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 xml:space="preserve"> ID</w:t>
            </w:r>
          </w:p>
        </w:tc>
        <w:tc>
          <w:tcPr>
            <w:tcW w:w="2841" w:type="dxa"/>
            <w:tcBorders>
              <w:left w:val="nil"/>
              <w:bottom w:val="single" w:color="000000" w:sz="4" w:space="0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P.edulis</w:t>
            </w: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 xml:space="preserve"> 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AS1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AT2G37630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PH02Gene11804.t1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AS2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AT1G65620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PH02Gene43858.t1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ETT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AT2G33860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PH02Gene22930.t1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KAN2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AT1G32240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PH02Gene39580.t2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KAN</w:t>
            </w:r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AT5G16560</w:t>
            </w:r>
          </w:p>
        </w:tc>
        <w:tc>
          <w:tcPr>
            <w:tcW w:w="2841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left"/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PH02Gene47465.t1</w:t>
            </w:r>
          </w:p>
        </w:tc>
      </w:tr>
    </w:tbl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S6 Table GO annotation analysis of </w:t>
      </w:r>
      <w:r>
        <w:rPr>
          <w:rFonts w:hint="eastAsia"/>
          <w:b/>
          <w:bCs/>
          <w:i/>
          <w:iCs/>
          <w:lang w:val="en-US" w:eastAsia="zh-CN"/>
        </w:rPr>
        <w:t>PeYABBY</w:t>
      </w:r>
      <w:r>
        <w:rPr>
          <w:rFonts w:hint="eastAsia"/>
          <w:b/>
          <w:bCs/>
          <w:lang w:val="en-US" w:eastAsia="zh-CN"/>
        </w:rPr>
        <w:t xml:space="preserve"> genes</w:t>
      </w:r>
    </w:p>
    <w:tbl>
      <w:tblPr>
        <w:tblStyle w:val="5"/>
        <w:tblW w:w="8318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2"/>
        <w:gridCol w:w="945"/>
        <w:gridCol w:w="1156"/>
        <w:gridCol w:w="945"/>
        <w:gridCol w:w="13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3922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Description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Number</w:t>
            </w:r>
          </w:p>
        </w:tc>
        <w:tc>
          <w:tcPr>
            <w:tcW w:w="1156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 ID</w:t>
            </w:r>
          </w:p>
        </w:tc>
        <w:tc>
          <w:tcPr>
            <w:tcW w:w="945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Term Type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Padjust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abaxial cell fate specification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6.36761E-05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cellular developmental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0.000120754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developmental process involved in reproduction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GO:0003006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0.000120754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animal organ position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0.000120754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style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0.000120754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nucleus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GO:0005634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0.000253799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multicellular organism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GO:0007275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0.000276584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cell fate specification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GO:0001708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0.000327324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regionalization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GO:0003002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0.000327324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reproductive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GO:0022414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0.000464223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anatomical structure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0.000464223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cell differentiation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GO:0030154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0.000464223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inflorescence meristem 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0.000464223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multicellular organismal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GO:0032501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0.000465128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pattern specification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GO:0007389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0.000465128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developmental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GO:0032502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0.000465128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nectary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0.000745256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floral organ 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0.002742053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metal ion binding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GO:0046872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0.002742053</w:t>
            </w:r>
          </w:p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cation binding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0.002742053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plant organ 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0.003442642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carpel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GO:0048440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0.004973782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floral meristem determinacy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0.006919741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plant organ identity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GO:0090701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0.008119403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floral organ identity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0.008119403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meristem 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GO:0035266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0.00871814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meristem determinacy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0.00871814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meristem structural organization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GO:0009933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0.013047513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fruit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GO:0010154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0.013331252</w:t>
            </w:r>
          </w:p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developmental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GO:0050793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0.017263867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anatomical structure arrangement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0.018807856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floral organ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GO:0048437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0.03886968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plant organ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GO:0099402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0.13402169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intracellular membrane-bounded organelle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0.204259365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leaf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0.275850313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ion binding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0.298768286</w:t>
            </w:r>
          </w:p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flower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GO:0009909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0.348842167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phyllome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0.398731673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shoot system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GO:0048831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0.474047206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reproductive structure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0.760735763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reproductive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GO:2000241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0.765609546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membrane-bounded organelle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0.941974112</w:t>
            </w:r>
          </w:p>
        </w:tc>
      </w:tr>
      <w:tr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post-embryonic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developmental 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polarity specification of adaxial/abaxial axis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GO:0009944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specification of axis polarity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GO:0065001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multicellular organismal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GO:2000026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growth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GO:0040007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regulation of multicellular organismal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GO:0051239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plant ovule development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GO:0048481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cellular 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GO:0009987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biological_process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GO:0008150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BP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intracellular organelle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organelle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GO:0043226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DNA binding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GO:0003677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MF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spacing w:before="0" w:beforeLines="0" w:after="0" w:afterLines="0" w:line="240" w:lineRule="auto"/>
              <w:ind w:firstLine="0" w:firstLineChars="0"/>
              <w:jc w:val="center"/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Calibri" w:cs="Times New Roman"/>
                <w:color w:val="000000"/>
                <w:sz w:val="18"/>
                <w:szCs w:val="18"/>
                <w:lang w:val="en-US" w:eastAsia="zh-CN"/>
              </w:rPr>
              <w:t>1</w:t>
            </w:r>
          </w:p>
        </w:tc>
      </w:tr>
    </w:tbl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Description: the description of the GO function.</w:t>
      </w:r>
      <w:r>
        <w:rPr>
          <w:rFonts w:hint="eastAsia"/>
          <w:lang w:val="en-US" w:eastAsia="zh-CN"/>
        </w:rPr>
        <w:t xml:space="preserve"> (2)</w:t>
      </w:r>
      <w:r>
        <w:rPr>
          <w:rFonts w:hint="default"/>
          <w:lang w:val="en-US" w:eastAsia="zh-CN"/>
        </w:rPr>
        <w:t>Number: the number of genes enriched to the GO term; (</w:t>
      </w:r>
      <w:r>
        <w:rPr>
          <w:rFonts w:hint="eastAsia"/>
          <w:lang w:val="en-US" w:eastAsia="zh-CN"/>
        </w:rPr>
        <w:t>3</w:t>
      </w:r>
      <w:r>
        <w:rPr>
          <w:rFonts w:hint="default"/>
          <w:lang w:val="en-US" w:eastAsia="zh-CN"/>
        </w:rPr>
        <w:t>) GO ID: the number corresponding to the GO Term; (</w:t>
      </w:r>
      <w:r>
        <w:rPr>
          <w:rFonts w:hint="eastAsia"/>
          <w:lang w:val="en-US" w:eastAsia="zh-CN"/>
        </w:rPr>
        <w:t>4</w:t>
      </w:r>
      <w:r>
        <w:rPr>
          <w:rFonts w:hint="default"/>
          <w:lang w:val="en-US" w:eastAsia="zh-CN"/>
        </w:rPr>
        <w:t>) Term Type: the three major classifications of GO (i.e. BP, CC, MF); (</w:t>
      </w:r>
      <w:r>
        <w:rPr>
          <w:rFonts w:hint="eastAsia"/>
          <w:lang w:val="en-US" w:eastAsia="zh-CN"/>
        </w:rPr>
        <w:t>5</w:t>
      </w:r>
      <w:r>
        <w:rPr>
          <w:rFonts w:hint="default"/>
          <w:lang w:val="en-US" w:eastAsia="zh-CN"/>
        </w:rPr>
        <w:t>) Padjust: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Padjust represents whether the enriched result is statistically significant or not, the smaller the Padjust, the more statistically significant it is</w:t>
      </w:r>
      <w:r>
        <w:rPr>
          <w:rFonts w:hint="eastAsia"/>
          <w:lang w:val="en-US" w:eastAsia="zh-CN"/>
        </w:rPr>
        <w:t>.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2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9DB51E7"/>
    <w:multiLevelType w:val="singleLevel"/>
    <w:tmpl w:val="39DB51E7"/>
    <w:lvl w:ilvl="0" w:tentative="0">
      <w:start w:val="1"/>
      <w:numFmt w:val="decimal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1161A"/>
    <w:rsid w:val="03542A0A"/>
    <w:rsid w:val="0368027A"/>
    <w:rsid w:val="089166F9"/>
    <w:rsid w:val="09B16994"/>
    <w:rsid w:val="09E01387"/>
    <w:rsid w:val="0AB338E8"/>
    <w:rsid w:val="0E18323C"/>
    <w:rsid w:val="11974656"/>
    <w:rsid w:val="18565293"/>
    <w:rsid w:val="20214829"/>
    <w:rsid w:val="2839187A"/>
    <w:rsid w:val="2CB47326"/>
    <w:rsid w:val="30045392"/>
    <w:rsid w:val="34526D03"/>
    <w:rsid w:val="3D1B6619"/>
    <w:rsid w:val="46F817EE"/>
    <w:rsid w:val="4CD1161A"/>
    <w:rsid w:val="4F953B9C"/>
    <w:rsid w:val="53D20DD1"/>
    <w:rsid w:val="564B652E"/>
    <w:rsid w:val="56C94C66"/>
    <w:rsid w:val="592A1D1A"/>
    <w:rsid w:val="5B1B493E"/>
    <w:rsid w:val="6C5B4082"/>
    <w:rsid w:val="6ED972F3"/>
    <w:rsid w:val="6F0C1C24"/>
    <w:rsid w:val="745A2A8B"/>
    <w:rsid w:val="7610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480" w:firstLineChars="200"/>
      <w:jc w:val="both"/>
    </w:pPr>
    <w:rPr>
      <w:rFonts w:ascii="Times New Roman" w:hAnsi="Times New Roman" w:eastAsia="宋体" w:cstheme="minorBidi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01"/>
    <w:basedOn w:val="7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tiff"/><Relationship Id="rId7" Type="http://schemas.openxmlformats.org/officeDocument/2006/relationships/image" Target="media/image1.tiff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2020-12-15T12:23:00Z</dcterms:created>
  <dc:creator>fangMary</dc:creator>
  <cp:lastModifiedBy>fangMary</cp:lastModifiedBy>
  <dcterms:modified xsi:type="dcterms:W3CDTF">2021-05-28T07:42:22Z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F0A4243D011D43E5AA125B7071C4306D</vt:lpwstr>
  </property>
</Properties>
</file>