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Times" w:eastAsiaTheme="minorEastAsia"/>
          <w:lang w:eastAsia="zh-CN"/>
        </w:rPr>
      </w:pPr>
      <w:r>
        <w:rPr>
          <w:rFonts w:hint="eastAsia" w:ascii="Times" w:hAnsi="Times" w:cs="Times" w:eastAsiaTheme="minorEastAsia"/>
          <w:lang w:eastAsia="zh-CN"/>
        </w:rPr>
        <w:t>T</w:t>
      </w:r>
      <w:r>
        <w:rPr>
          <w:rFonts w:ascii="Times" w:hAnsi="Times" w:cs="Times" w:eastAsiaTheme="minorEastAsia"/>
          <w:lang w:eastAsia="zh-CN"/>
        </w:rPr>
        <w:t>able S</w:t>
      </w:r>
      <w:r>
        <w:rPr>
          <w:rFonts w:hint="eastAsia" w:ascii="Times" w:hAnsi="Times" w:cs="Times" w:eastAsiaTheme="minorEastAsia"/>
          <w:lang w:val="en-US" w:eastAsia="zh-CN"/>
        </w:rPr>
        <w:t>4</w:t>
      </w:r>
      <w:bookmarkStart w:id="0" w:name="_GoBack"/>
      <w:bookmarkEnd w:id="0"/>
      <w:r>
        <w:rPr>
          <w:rFonts w:ascii="Times" w:hAnsi="Times" w:cs="Times" w:eastAsiaTheme="minorEastAsia"/>
          <w:lang w:eastAsia="zh-CN"/>
        </w:rPr>
        <w:t xml:space="preserve"> </w:t>
      </w:r>
      <w:r>
        <w:rPr>
          <w:rFonts w:ascii="Times" w:hAnsi="Times" w:cs="Times" w:eastAsiaTheme="minorEastAsia"/>
          <w:b/>
          <w:bCs/>
          <w:lang w:eastAsia="zh-CN"/>
        </w:rPr>
        <w:t>Summary of consensus sequence from PacBio single-molecule long-read sequencing.</w:t>
      </w:r>
    </w:p>
    <w:tbl>
      <w:tblPr>
        <w:tblStyle w:val="2"/>
        <w:tblW w:w="85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7"/>
        <w:gridCol w:w="1417"/>
        <w:gridCol w:w="1416"/>
        <w:gridCol w:w="1417"/>
        <w:gridCol w:w="14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Size</w:t>
            </w: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(</w:t>
            </w: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kb</w:t>
            </w:r>
            <w:r>
              <w:rPr>
                <w:rFonts w:hint="eastAsia"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Number of consensus isoforms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Average consensus isoforms read length</w:t>
            </w:r>
          </w:p>
        </w:tc>
        <w:tc>
          <w:tcPr>
            <w:tcW w:w="1416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Number of polished high-quality isoforms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Number of polished low-quality</w:t>
            </w:r>
          </w:p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isoforms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Percent of polished high-quality isoforms（%）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0-1</w:t>
            </w:r>
          </w:p>
        </w:tc>
        <w:tc>
          <w:tcPr>
            <w:tcW w:w="1417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1,925</w:t>
            </w:r>
          </w:p>
        </w:tc>
        <w:tc>
          <w:tcPr>
            <w:tcW w:w="1417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912</w:t>
            </w:r>
          </w:p>
        </w:tc>
        <w:tc>
          <w:tcPr>
            <w:tcW w:w="1416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1,763</w:t>
            </w:r>
          </w:p>
        </w:tc>
        <w:tc>
          <w:tcPr>
            <w:tcW w:w="1417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162</w:t>
            </w:r>
          </w:p>
        </w:tc>
        <w:tc>
          <w:tcPr>
            <w:tcW w:w="1417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91.58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1-2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16,305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1,399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14,581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1,724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89.43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2-3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13,604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2,346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11,676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1,928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85.83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3-6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12,638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3,665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8,730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3,908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69.08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＞6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9,297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416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All</w:t>
            </w:r>
          </w:p>
        </w:tc>
        <w:tc>
          <w:tcPr>
            <w:tcW w:w="1417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45,006</w:t>
            </w:r>
          </w:p>
        </w:tc>
        <w:tc>
          <w:tcPr>
            <w:tcW w:w="1417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17,619</w:t>
            </w:r>
          </w:p>
        </w:tc>
        <w:tc>
          <w:tcPr>
            <w:tcW w:w="1416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36,767</w:t>
            </w:r>
          </w:p>
        </w:tc>
        <w:tc>
          <w:tcPr>
            <w:tcW w:w="1417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8,239</w:t>
            </w:r>
          </w:p>
        </w:tc>
        <w:tc>
          <w:tcPr>
            <w:tcW w:w="1417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67.82</w:t>
            </w:r>
          </w:p>
        </w:tc>
      </w:tr>
    </w:tbl>
    <w:p>
      <w:pPr>
        <w:rPr>
          <w:rFonts w:ascii="Times" w:hAnsi="Times" w:cs="Times" w:eastAsiaTheme="minorEastAsia"/>
          <w:lang w:eastAsia="zh-CN"/>
        </w:rPr>
      </w:pPr>
    </w:p>
    <w:p>
      <w:pPr>
        <w:rPr>
          <w:rFonts w:ascii="Times" w:hAnsi="Times" w:cs="Times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5"/>
    <w:rsid w:val="000D6CC5"/>
    <w:rsid w:val="0065580C"/>
    <w:rsid w:val="007124A2"/>
    <w:rsid w:val="00913CC1"/>
    <w:rsid w:val="009B6E4F"/>
    <w:rsid w:val="00B838C1"/>
    <w:rsid w:val="3DC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de-DE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2020-12-30T05:52:00Z</dcterms:created>
  <dc:creator>恬 陈</dc:creator>
  <cp:lastModifiedBy>福萨姆</cp:lastModifiedBy>
  <dcterms:modified xsi:type="dcterms:W3CDTF">2021-05-18T03:31:09Z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883EC56CF90C4EA983F61E59CB708DEF</vt:lpwstr>
  </property>
</Properties>
</file>