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cs="Times" w:eastAsiaTheme="minorEastAsia"/>
          <w:b/>
          <w:bCs/>
          <w:lang w:eastAsia="zh-CN"/>
        </w:rPr>
      </w:pPr>
      <w:r>
        <w:rPr>
          <w:rFonts w:hint="eastAsia" w:ascii="Times" w:hAnsi="Times" w:cs="Times" w:eastAsiaTheme="minorEastAsia"/>
          <w:lang w:eastAsia="zh-CN"/>
        </w:rPr>
        <w:t>T</w:t>
      </w:r>
      <w:r>
        <w:rPr>
          <w:rFonts w:ascii="Times" w:hAnsi="Times" w:cs="Times" w:eastAsiaTheme="minorEastAsia"/>
          <w:lang w:eastAsia="zh-CN"/>
        </w:rPr>
        <w:t>able S</w:t>
      </w:r>
      <w:r>
        <w:rPr>
          <w:rFonts w:hint="eastAsia" w:ascii="Times" w:hAnsi="Times" w:cs="Times" w:eastAsiaTheme="minorEastAsia"/>
          <w:lang w:val="en-US" w:eastAsia="zh-CN"/>
        </w:rPr>
        <w:t>7</w:t>
      </w:r>
      <w:r>
        <w:rPr>
          <w:rFonts w:ascii="Times" w:hAnsi="Times" w:cs="Times" w:eastAsiaTheme="minorEastAsia"/>
          <w:lang w:eastAsia="zh-CN"/>
        </w:rPr>
        <w:t xml:space="preserve"> </w:t>
      </w:r>
      <w:r>
        <w:rPr>
          <w:rFonts w:ascii="Times" w:hAnsi="Times" w:cs="Times" w:eastAsiaTheme="minorEastAsia"/>
          <w:b/>
          <w:bCs/>
          <w:lang w:eastAsia="zh-CN"/>
        </w:rPr>
        <w:t xml:space="preserve">The percentage of similarity between these TPS family members and </w:t>
      </w:r>
      <w:r>
        <w:rPr>
          <w:rFonts w:ascii="Times" w:hAnsi="Times" w:cs="Times" w:eastAsiaTheme="minorEastAsia"/>
          <w:b/>
          <w:bCs/>
          <w:i/>
          <w:iCs/>
          <w:lang w:eastAsia="zh-CN"/>
        </w:rPr>
        <w:t>AtTPS1-11 in Arabidopsis</w:t>
      </w:r>
      <w:r>
        <w:rPr>
          <w:rFonts w:ascii="Times" w:hAnsi="Times" w:cs="Times" w:eastAsiaTheme="minorEastAsia"/>
          <w:b/>
          <w:bCs/>
          <w:lang w:eastAsia="zh-CN"/>
        </w:rPr>
        <w:t>.</w:t>
      </w:r>
    </w:p>
    <w:tbl>
      <w:tblPr>
        <w:tblStyle w:val="2"/>
        <w:tblW w:w="10453" w:type="dxa"/>
        <w:tblInd w:w="-74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31"/>
        <w:gridCol w:w="932"/>
        <w:gridCol w:w="932"/>
        <w:gridCol w:w="932"/>
        <w:gridCol w:w="932"/>
        <w:gridCol w:w="931"/>
        <w:gridCol w:w="932"/>
        <w:gridCol w:w="932"/>
        <w:gridCol w:w="932"/>
        <w:gridCol w:w="93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Similarity（%）</w:t>
            </w:r>
          </w:p>
        </w:tc>
        <w:tc>
          <w:tcPr>
            <w:tcW w:w="93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PoTPS1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PoTPS3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PoTPS4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PoTPS5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PoTPS6</w:t>
            </w:r>
          </w:p>
        </w:tc>
        <w:tc>
          <w:tcPr>
            <w:tcW w:w="93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PoTPS7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PoTPS8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PoTPS9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PoTPS10</w:t>
            </w:r>
          </w:p>
        </w:tc>
        <w:tc>
          <w:tcPr>
            <w:tcW w:w="93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PoTPS11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AtTPS1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86.15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78.01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77.72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33.05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34.95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31.43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33.55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25.36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33.10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29.14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67.56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60.05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56.77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29.30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36.02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11.96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36.02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37.99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12.35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67.65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65.65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63.80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32.77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27.08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32.67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36.04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32.93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32.02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79.98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75.19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65.50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65.18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58.51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63.08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33.66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74.17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83.83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67.30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63.94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63.07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62.60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62.87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65.88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66.47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75.32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61.52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60.33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60.43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59.79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29.90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62.75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61.01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71.45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70.89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70.76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69.43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34.40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28.77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64.33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61.66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71.84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72.26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70.92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69.62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28.71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61.71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62.24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60.12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71.13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71.56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70.95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68.99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i/>
                <w:iCs/>
                <w:sz w:val="22"/>
                <w:szCs w:val="18"/>
                <w:lang w:eastAsia="zh-CN"/>
              </w:rPr>
              <w:t>AtTPS11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35.00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31.45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29.04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58.57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58.25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57.58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57.82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60.28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58.85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spacing w:after="120" w:line="260" w:lineRule="atLeast"/>
              <w:jc w:val="center"/>
              <w:outlineLvl w:val="0"/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</w:pPr>
            <w:r>
              <w:rPr>
                <w:rFonts w:ascii="Times" w:hAnsi="Times" w:cs="Times" w:eastAsiaTheme="minorEastAsia"/>
                <w:sz w:val="22"/>
                <w:szCs w:val="18"/>
                <w:lang w:eastAsia="zh-CN"/>
              </w:rPr>
              <w:t>59.83</w:t>
            </w:r>
          </w:p>
        </w:tc>
      </w:tr>
    </w:tbl>
    <w:p>
      <w:pPr>
        <w:rPr>
          <w:rFonts w:ascii="Times" w:hAnsi="Times" w:cs="Times" w:eastAsiaTheme="minorEastAsia"/>
          <w:b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4"/>
    <w:rsid w:val="00795A41"/>
    <w:rsid w:val="008A4924"/>
    <w:rsid w:val="2D0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de-DE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2021-04-22T08:43:00Z</dcterms:created>
  <dc:creator>恬 陈</dc:creator>
  <cp:lastModifiedBy>福萨姆</cp:lastModifiedBy>
  <dcterms:modified xsi:type="dcterms:W3CDTF">2021-05-18T03:32:54Z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FBD6358B4C924B9DB600B349A6F8316A</vt:lpwstr>
  </property>
</Properties>
</file>