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Times New Roman" w:hAnsi="Times New Roman" w:cs="Times New Roman"/>
          <w:b/>
          <w:bCs/>
          <w:color w:val="C00000"/>
          <w:sz w:val="18"/>
          <w:szCs w:val="18"/>
        </w:rPr>
      </w:pPr>
      <w:r>
        <w:drawing>
          <wp:inline distT="0" distB="0" distL="114300" distR="114300">
            <wp:extent cx="2880360" cy="2670175"/>
            <wp:effectExtent l="0" t="0" r="2540" b="9525"/>
            <wp:docPr id="1" name="Picture 6" descr="A picture containing indoor, food, sitt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picture containing indoor, food, sitting, cup&#10;&#10;Description automatically generated"/>
                    <pic:cNvPicPr>
                      <a:picLocks noChangeAspect="1"/>
                    </pic:cNvPicPr>
                  </pic:nvPicPr>
                  <pic:blipFill>
                    <a:blip r:embed="rId4"/>
                    <a:srcRect l="35039" b="15096"/>
                    <a:stretch>
                      <a:fillRect/>
                    </a:stretch>
                  </pic:blipFill>
                  <pic:spPr>
                    <a:xfrm>
                      <a:off x="0" y="0"/>
                      <a:ext cx="2880360" cy="2670175"/>
                    </a:xfrm>
                    <a:prstGeom prst="rect">
                      <a:avLst/>
                    </a:prstGeom>
                    <a:noFill/>
                    <a:ln>
                      <a:noFill/>
                    </a:ln>
                  </pic:spPr>
                </pic:pic>
              </a:graphicData>
            </a:graphic>
          </wp:inline>
        </w:drawing>
      </w:r>
    </w:p>
    <w:p>
      <w:pPr>
        <w:spacing w:line="276" w:lineRule="auto"/>
        <w:jc w:val="both"/>
        <w:rPr>
          <w:rFonts w:ascii="Times New Roman" w:hAnsi="Times New Roman" w:cs="Times New Roman"/>
          <w:sz w:val="21"/>
          <w:szCs w:val="21"/>
        </w:rPr>
      </w:pPr>
      <w:r>
        <w:rPr>
          <w:rFonts w:ascii="Times New Roman" w:hAnsi="Times New Roman" w:cs="Times New Roman"/>
          <w:b/>
          <w:bCs/>
          <w:color w:val="C00000"/>
          <w:sz w:val="21"/>
          <w:szCs w:val="21"/>
        </w:rPr>
        <w:t xml:space="preserve">Supplement 1: Photo of the feeding device used for all experiments (length: 16 cm, </w:t>
      </w:r>
      <w:r>
        <w:rPr>
          <w:rFonts w:hint="eastAsia" w:ascii="Times New Roman" w:hAnsi="Times New Roman" w:cs="Times New Roman"/>
          <w:b/>
          <w:bCs/>
          <w:color w:val="C00000"/>
          <w:sz w:val="21"/>
          <w:szCs w:val="21"/>
        </w:rPr>
        <w:t>width:</w:t>
      </w:r>
      <w:r>
        <w:rPr>
          <w:rFonts w:ascii="Times New Roman" w:hAnsi="Times New Roman" w:cs="Times New Roman"/>
          <w:b/>
          <w:bCs/>
          <w:color w:val="C00000"/>
          <w:sz w:val="21"/>
          <w:szCs w:val="21"/>
        </w:rPr>
        <w:t xml:space="preserve"> 22 cm, height: 23 cm, volume: 4.3 L).</w:t>
      </w:r>
      <w:r>
        <w:rPr>
          <w:rFonts w:ascii="Times New Roman" w:hAnsi="Times New Roman" w:cs="Times New Roman"/>
          <w:sz w:val="21"/>
          <w:szCs w:val="21"/>
        </w:rPr>
        <w:t xml:space="preserve"> The diameter </w:t>
      </w:r>
      <w:r>
        <w:rPr>
          <w:rFonts w:hint="eastAsia" w:ascii="Times New Roman" w:hAnsi="Times New Roman" w:cs="Times New Roman"/>
          <w:sz w:val="21"/>
          <w:szCs w:val="21"/>
        </w:rPr>
        <w:t>of</w:t>
      </w:r>
      <w:r>
        <w:rPr>
          <w:rFonts w:ascii="Times New Roman" w:hAnsi="Times New Roman" w:cs="Times New Roman"/>
          <w:sz w:val="21"/>
          <w:szCs w:val="21"/>
        </w:rPr>
        <w:t xml:space="preserve"> the plastic screw-on lid is 13 cm, and the diameter of the central hole is</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9 cm. The central hole is covered with 100 mesh gauze. The filter paper is 20 cm length with 20 cm width. The total volume of mixed vermiculite (ca. 350 g) and sawdust (ca. 20 g) is 2 </w:t>
      </w:r>
      <w:r>
        <w:rPr>
          <w:sz w:val="21"/>
          <w:szCs w:val="21"/>
        </w:rPr>
        <w:sym w:font="Symbol" w:char="F0B1"/>
      </w:r>
      <w:r>
        <w:rPr>
          <w:rFonts w:ascii="Times New Roman" w:hAnsi="Times New Roman" w:cs="Times New Roman"/>
          <w:sz w:val="21"/>
          <w:szCs w:val="21"/>
        </w:rPr>
        <w:t xml:space="preserve"> </w:t>
      </w:r>
      <w:r>
        <w:rPr>
          <w:rFonts w:hint="eastAsia" w:ascii="Times New Roman" w:hAnsi="Times New Roman" w:cs="Times New Roman"/>
          <w:sz w:val="21"/>
          <w:szCs w:val="21"/>
          <w:lang w:val="en-US" w:eastAsia="zh-CN"/>
        </w:rPr>
        <w:t>0.</w:t>
      </w:r>
      <w:r>
        <w:rPr>
          <w:rFonts w:ascii="Times New Roman" w:hAnsi="Times New Roman" w:cs="Times New Roman"/>
          <w:sz w:val="21"/>
          <w:szCs w:val="21"/>
        </w:rPr>
        <w:t>5 L.</w:t>
      </w: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30ECB"/>
    <w:rsid w:val="153E6614"/>
    <w:rsid w:val="310C15D3"/>
    <w:rsid w:val="37330ECB"/>
    <w:rsid w:val="65392A88"/>
    <w:rsid w:val="6BD16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Times New Roman"/>
      <w:sz w:val="24"/>
      <w:szCs w:val="24"/>
      <w:lang w:val="en-AU"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2020-12-18T03:40:00Z</dcterms:created>
  <dc:creator>二维蚂蚁</dc:creator>
  <cp:lastModifiedBy>二维蚂蚁</cp:lastModifiedBy>
  <dcterms:modified xsi:type="dcterms:W3CDTF">2021-03-14T09:14:06Z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