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7934" w:type="dxa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60"/>
        <w:gridCol w:w="2290"/>
        <w:gridCol w:w="1984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7934" w:type="dxa"/>
            <w:gridSpan w:val="3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spacing w:line="228" w:lineRule="auto"/>
              <w:rPr>
                <w:rFonts w:eastAsia="宋体"/>
                <w:spacing w:val="-1"/>
                <w:kern w:val="2"/>
                <w:szCs w:val="24"/>
              </w:rPr>
            </w:pPr>
            <w:bookmarkStart w:id="0" w:name="_GoBack"/>
            <w:r>
              <w:rPr>
                <w:rFonts w:hint="eastAsia" w:eastAsia="宋体"/>
                <w:spacing w:val="-1"/>
                <w:kern w:val="2"/>
                <w:szCs w:val="24"/>
              </w:rPr>
              <w:t>The parameter settings of HMMCAS</w:t>
            </w:r>
            <w:bookmarkEnd w:id="0"/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3660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228" w:lineRule="auto"/>
              <w:jc w:val="left"/>
              <w:rPr>
                <w:rFonts w:eastAsia="宋体"/>
                <w:spacing w:val="-1"/>
                <w:kern w:val="2"/>
                <w:szCs w:val="24"/>
                <w:lang w:eastAsia="zh-CN"/>
              </w:rPr>
            </w:pPr>
            <w:r>
              <w:rPr>
                <w:rFonts w:eastAsia="宋体"/>
                <w:spacing w:val="-1"/>
                <w:kern w:val="2"/>
                <w:szCs w:val="24"/>
                <w:lang w:eastAsia="zh-CN"/>
              </w:rPr>
              <w:t>Description</w:t>
            </w:r>
          </w:p>
        </w:tc>
        <w:tc>
          <w:tcPr>
            <w:tcW w:w="2290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228" w:lineRule="auto"/>
              <w:rPr>
                <w:rFonts w:eastAsiaTheme="minorEastAsia"/>
                <w:spacing w:val="-1"/>
                <w:lang w:eastAsia="zh-CN"/>
              </w:rPr>
            </w:pPr>
            <w:r>
              <w:rPr>
                <w:rFonts w:eastAsia="宋体"/>
                <w:spacing w:val="-1"/>
                <w:kern w:val="2"/>
                <w:szCs w:val="24"/>
              </w:rPr>
              <w:t>Sequence</w:t>
            </w:r>
          </w:p>
        </w:tc>
        <w:tc>
          <w:tcPr>
            <w:tcW w:w="1984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228" w:lineRule="auto"/>
              <w:rPr>
                <w:rFonts w:eastAsiaTheme="minorEastAsia"/>
                <w:spacing w:val="-1"/>
                <w:lang w:eastAsia="zh-CN"/>
              </w:rPr>
            </w:pPr>
            <w:r>
              <w:rPr>
                <w:rFonts w:eastAsia="宋体"/>
                <w:spacing w:val="-1"/>
                <w:kern w:val="2"/>
                <w:szCs w:val="24"/>
              </w:rPr>
              <w:t>Hit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3660" w:type="dxa"/>
            <w:tcBorders>
              <w:bottom w:val="nil"/>
            </w:tcBorders>
            <w:vAlign w:val="center"/>
          </w:tcPr>
          <w:p>
            <w:pPr>
              <w:spacing w:line="228" w:lineRule="auto"/>
              <w:jc w:val="left"/>
              <w:rPr>
                <w:rFonts w:hint="eastAsia" w:eastAsiaTheme="minorEastAsia"/>
                <w:spacing w:val="-1"/>
                <w:kern w:val="2"/>
                <w:szCs w:val="24"/>
                <w:lang w:eastAsia="zh-CN"/>
              </w:rPr>
            </w:pPr>
            <w:r>
              <w:rPr>
                <w:rFonts w:eastAsia="宋体"/>
                <w:spacing w:val="-1"/>
                <w:kern w:val="2"/>
                <w:szCs w:val="24"/>
              </w:rPr>
              <w:t>Significance</w:t>
            </w:r>
            <w:r>
              <w:rPr>
                <w:rFonts w:hint="eastAsia" w:eastAsia="宋体"/>
                <w:spacing w:val="-1"/>
                <w:kern w:val="2"/>
                <w:szCs w:val="24"/>
                <w:lang w:eastAsia="zh-CN"/>
              </w:rPr>
              <w:t xml:space="preserve"> </w:t>
            </w:r>
            <w:r>
              <w:rPr>
                <w:rFonts w:eastAsia="宋体"/>
                <w:spacing w:val="-1"/>
                <w:kern w:val="2"/>
                <w:szCs w:val="24"/>
              </w:rPr>
              <w:t>E-value threshold</w:t>
            </w:r>
          </w:p>
        </w:tc>
        <w:tc>
          <w:tcPr>
            <w:tcW w:w="2290" w:type="dxa"/>
            <w:tcBorders>
              <w:bottom w:val="nil"/>
            </w:tcBorders>
            <w:vAlign w:val="center"/>
          </w:tcPr>
          <w:p>
            <w:pPr>
              <w:spacing w:line="228" w:lineRule="auto"/>
              <w:rPr>
                <w:rFonts w:eastAsiaTheme="minorEastAsia"/>
                <w:spacing w:val="-1"/>
                <w:lang w:eastAsia="zh-CN"/>
              </w:rPr>
            </w:pPr>
            <w:r>
              <w:rPr>
                <w:rFonts w:eastAsia="宋体"/>
                <w:spacing w:val="-1"/>
                <w:kern w:val="2"/>
                <w:szCs w:val="24"/>
                <w:lang w:eastAsia="zh-CN"/>
              </w:rPr>
              <w:t>0.01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>
            <w:pPr>
              <w:spacing w:line="228" w:lineRule="auto"/>
              <w:rPr>
                <w:rFonts w:eastAsiaTheme="minorEastAsia"/>
                <w:spacing w:val="-1"/>
                <w:lang w:eastAsia="zh-CN"/>
              </w:rPr>
            </w:pPr>
            <w:r>
              <w:rPr>
                <w:rFonts w:eastAsia="宋体"/>
                <w:spacing w:val="-1"/>
                <w:kern w:val="2"/>
                <w:szCs w:val="24"/>
                <w:lang w:eastAsia="zh-CN"/>
              </w:rPr>
              <w:t>0.03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660" w:type="dxa"/>
            <w:tcBorders>
              <w:top w:val="nil"/>
              <w:bottom w:val="single" w:color="auto" w:sz="12" w:space="0"/>
            </w:tcBorders>
            <w:vAlign w:val="center"/>
          </w:tcPr>
          <w:p>
            <w:pPr>
              <w:spacing w:line="228" w:lineRule="auto"/>
              <w:jc w:val="left"/>
              <w:rPr>
                <w:rFonts w:eastAsia="宋体"/>
                <w:spacing w:val="-1"/>
                <w:kern w:val="2"/>
                <w:szCs w:val="24"/>
                <w:highlight w:val="yellow"/>
                <w:lang w:eastAsia="zh-CN"/>
              </w:rPr>
            </w:pPr>
            <w:r>
              <w:rPr>
                <w:rFonts w:eastAsia="宋体"/>
                <w:spacing w:val="-1"/>
                <w:kern w:val="2"/>
                <w:szCs w:val="24"/>
              </w:rPr>
              <w:t>Report</w:t>
            </w:r>
            <w:r>
              <w:rPr>
                <w:rFonts w:hint="eastAsia" w:eastAsia="宋体"/>
                <w:spacing w:val="-1"/>
                <w:kern w:val="2"/>
                <w:szCs w:val="24"/>
                <w:lang w:eastAsia="zh-CN"/>
              </w:rPr>
              <w:t xml:space="preserve"> </w:t>
            </w:r>
            <w:r>
              <w:rPr>
                <w:rFonts w:eastAsia="宋体"/>
                <w:spacing w:val="-1"/>
                <w:kern w:val="2"/>
                <w:szCs w:val="24"/>
              </w:rPr>
              <w:t>E-value threshold</w:t>
            </w:r>
          </w:p>
        </w:tc>
        <w:tc>
          <w:tcPr>
            <w:tcW w:w="2290" w:type="dxa"/>
            <w:tcBorders>
              <w:top w:val="nil"/>
              <w:bottom w:val="single" w:color="auto" w:sz="12" w:space="0"/>
            </w:tcBorders>
            <w:vAlign w:val="center"/>
          </w:tcPr>
          <w:p>
            <w:pPr>
              <w:spacing w:line="228" w:lineRule="auto"/>
              <w:rPr>
                <w:rFonts w:eastAsia="宋体"/>
                <w:spacing w:val="-1"/>
                <w:kern w:val="2"/>
                <w:szCs w:val="24"/>
                <w:highlight w:val="yellow"/>
              </w:rPr>
            </w:pPr>
            <w:r>
              <w:rPr>
                <w:rFonts w:eastAsia="宋体"/>
                <w:spacing w:val="-1"/>
                <w:kern w:val="2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bottom w:val="single" w:color="auto" w:sz="12" w:space="0"/>
            </w:tcBorders>
            <w:vAlign w:val="center"/>
          </w:tcPr>
          <w:p>
            <w:pPr>
              <w:spacing w:line="228" w:lineRule="auto"/>
              <w:rPr>
                <w:spacing w:val="-1"/>
                <w:kern w:val="2"/>
                <w:szCs w:val="24"/>
                <w:highlight w:val="yellow"/>
                <w:lang w:eastAsia="zh-CN"/>
              </w:rPr>
            </w:pPr>
            <w:r>
              <w:rPr>
                <w:spacing w:val="-1"/>
                <w:kern w:val="2"/>
                <w:szCs w:val="24"/>
                <w:lang w:eastAsia="zh-CN"/>
              </w:rPr>
              <w:t>1</w:t>
            </w:r>
          </w:p>
        </w:tc>
      </w:tr>
    </w:tbl>
    <w:p>
      <w:pPr>
        <w:jc w:val="both"/>
        <w:rPr>
          <w:rFonts w:eastAsiaTheme="minorEastAsia"/>
          <w:lang w:eastAsia="zh-CN"/>
        </w:rPr>
      </w:pPr>
    </w:p>
    <w:sectPr>
      <w:pgSz w:w="12240" w:h="15840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5D3"/>
    <w:rsid w:val="0000721E"/>
    <w:rsid w:val="0008067D"/>
    <w:rsid w:val="001A73A8"/>
    <w:rsid w:val="00251E50"/>
    <w:rsid w:val="00276954"/>
    <w:rsid w:val="00286C87"/>
    <w:rsid w:val="002925D3"/>
    <w:rsid w:val="00360DE1"/>
    <w:rsid w:val="003D7F1A"/>
    <w:rsid w:val="00452961"/>
    <w:rsid w:val="005A2F84"/>
    <w:rsid w:val="005F67BE"/>
    <w:rsid w:val="00607200"/>
    <w:rsid w:val="0063668B"/>
    <w:rsid w:val="007639DE"/>
    <w:rsid w:val="00795321"/>
    <w:rsid w:val="0099768E"/>
    <w:rsid w:val="009B7F4D"/>
    <w:rsid w:val="00C107C1"/>
    <w:rsid w:val="00DA514B"/>
    <w:rsid w:val="00DD1BD0"/>
    <w:rsid w:val="00E0544B"/>
    <w:rsid w:val="00F02662"/>
    <w:rsid w:val="00F41973"/>
    <w:rsid w:val="00F915CC"/>
    <w:rsid w:val="09C003A1"/>
    <w:rsid w:val="0A2A2DBE"/>
    <w:rsid w:val="710804FF"/>
    <w:rsid w:val="7800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center"/>
    </w:pPr>
    <w:rPr>
      <w:rFonts w:ascii="Times New Roman" w:hAnsi="Times New Roman" w:eastAsia="Times New Roman" w:cs="Times New Roman"/>
      <w:sz w:val="24"/>
      <w:lang w:val="en-US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14</Words>
  <Characters>85</Characters>
  <Lines>1</Lines>
  <Paragraphs>1</Paragraphs>
  <TotalTime>22</TotalTime>
  <ScaleCrop>false</ScaleCrop>
  <LinksUpToDate>false</LinksUpToDate>
  <CharactersWithSpaces>98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2020-11-17T05:04:00Z</dcterms:created>
  <dc:creator>xb21cn</dc:creator>
  <cp:lastModifiedBy>Administrator</cp:lastModifiedBy>
  <dcterms:modified xsi:type="dcterms:W3CDTF">2021-06-07T07:48:40Z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4BF2B2A69EF344BFBBE603E0A82BFEB1</vt:lpwstr>
  </property>
</Properties>
</file>