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4" w:rsidRPr="00543EB4" w:rsidRDefault="00543EB4">
      <w:pPr>
        <w:rPr>
          <w:rFonts w:ascii="Times New Roman" w:hAnsi="Times New Roman" w:cs="Times New Roman"/>
          <w:b/>
          <w:lang w:val="en-US"/>
        </w:rPr>
      </w:pPr>
      <w:r w:rsidRPr="00543EB4">
        <w:rPr>
          <w:rFonts w:ascii="Times New Roman" w:hAnsi="Times New Roman" w:cs="Times New Roman"/>
          <w:b/>
          <w:lang w:val="en-US"/>
        </w:rPr>
        <w:t xml:space="preserve">Supplement Material </w:t>
      </w:r>
      <w:r w:rsidR="00BF70D6">
        <w:rPr>
          <w:rFonts w:ascii="Times New Roman" w:hAnsi="Times New Roman" w:cs="Times New Roman"/>
          <w:b/>
          <w:lang w:val="en-US"/>
        </w:rPr>
        <w:t>S</w:t>
      </w:r>
      <w:r w:rsidRPr="00543EB4">
        <w:rPr>
          <w:rFonts w:ascii="Times New Roman" w:hAnsi="Times New Roman" w:cs="Times New Roman"/>
          <w:b/>
          <w:lang w:val="en-US"/>
        </w:rPr>
        <w:t xml:space="preserve">Table </w:t>
      </w:r>
      <w:r w:rsidR="006B5734">
        <w:rPr>
          <w:rFonts w:ascii="Times New Roman" w:hAnsi="Times New Roman" w:cs="Times New Roman"/>
          <w:b/>
          <w:lang w:val="en-US"/>
        </w:rPr>
        <w:t>2</w:t>
      </w:r>
      <w:bookmarkStart w:id="0" w:name="_GoBack"/>
      <w:bookmarkEnd w:id="0"/>
      <w:r w:rsidRPr="00543EB4">
        <w:rPr>
          <w:rFonts w:ascii="Times New Roman" w:hAnsi="Times New Roman" w:cs="Times New Roman"/>
          <w:b/>
          <w:lang w:val="en-US"/>
        </w:rPr>
        <w:t xml:space="preserve">. </w:t>
      </w:r>
      <w:proofErr w:type="gramStart"/>
      <w:r w:rsidRPr="00543EB4">
        <w:rPr>
          <w:rFonts w:ascii="Times New Roman" w:hAnsi="Times New Roman" w:cs="Times New Roman"/>
          <w:b/>
          <w:lang w:val="en-US"/>
        </w:rPr>
        <w:t xml:space="preserve">Testing of possible compositions for </w:t>
      </w:r>
      <w:proofErr w:type="spellStart"/>
      <w:r w:rsidRPr="00543EB4">
        <w:rPr>
          <w:rFonts w:ascii="Times New Roman" w:hAnsi="Times New Roman" w:cs="Times New Roman"/>
          <w:b/>
          <w:lang w:val="en-US"/>
        </w:rPr>
        <w:t>Ancoroidea</w:t>
      </w:r>
      <w:proofErr w:type="spellEnd"/>
      <w:r w:rsidRPr="00543EB4">
        <w:rPr>
          <w:rFonts w:ascii="Times New Roman" w:hAnsi="Times New Roman" w:cs="Times New Roman"/>
          <w:b/>
          <w:lang w:val="en-US"/>
        </w:rPr>
        <w:t>.</w:t>
      </w:r>
      <w:proofErr w:type="gramEnd"/>
    </w:p>
    <w:tbl>
      <w:tblPr>
        <w:tblW w:w="9351" w:type="dxa"/>
        <w:tblLook w:val="04A0" w:firstRow="1" w:lastRow="0" w:firstColumn="1" w:lastColumn="0" w:noHBand="0" w:noVBand="1"/>
      </w:tblPr>
      <w:tblGrid>
        <w:gridCol w:w="2380"/>
        <w:gridCol w:w="4860"/>
        <w:gridCol w:w="1119"/>
        <w:gridCol w:w="992"/>
      </w:tblGrid>
      <w:tr w:rsidR="00076996" w:rsidRPr="00543EB4" w:rsidTr="00076996">
        <w:trPr>
          <w:trHeight w:val="2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Alignment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Constrained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topology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c-ELW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p-AU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GUIDANCE2 1574 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bp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Poly,Troll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others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0.24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0.446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0.174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0.353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0.333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Poly,Troll,Trich,Paralec,Ceph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0.252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0.476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GUIDANCE2 1471 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bp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Poly,Troll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others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0.282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0.438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0.19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0.433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0.41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0.632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Poly,Troll,Trich,Paralec,Ceph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0.118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0.323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D7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xinsi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157</w:t>
            </w:r>
            <w:r w:rsidR="00D710C8"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bp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Poly,Troll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others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0.635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0.696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0.0287 -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0.0735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0.261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0.48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Poly,Troll,Trich,Paralec,Ceph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0.0753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0.224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xinsi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1471 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bp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Poly,Troll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others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0.59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0.711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0.0313 -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0.0663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0.232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0.481 +</w:t>
            </w:r>
          </w:p>
        </w:tc>
      </w:tr>
      <w:tr w:rsidR="00076996" w:rsidRPr="00543EB4" w:rsidTr="00076996">
        <w:trPr>
          <w:trHeight w:val="29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Anc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,(</w:t>
            </w:r>
            <w:proofErr w:type="spellStart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Poly,Troll,Trich,Paralec,Ceph</w:t>
            </w:r>
            <w:proofErr w:type="spellEnd"/>
            <w:r w:rsidRPr="0054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)),(others));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0.147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996" w:rsidRPr="00543EB4" w:rsidRDefault="00076996" w:rsidP="0007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0.28 +</w:t>
            </w:r>
          </w:p>
        </w:tc>
      </w:tr>
    </w:tbl>
    <w:p w:rsidR="00543EB4" w:rsidRDefault="00543EB4">
      <w:pPr>
        <w:rPr>
          <w:rFonts w:ascii="Times New Roman" w:hAnsi="Times New Roman" w:cs="Times New Roman"/>
          <w:lang w:val="en-US"/>
        </w:rPr>
      </w:pPr>
    </w:p>
    <w:p w:rsidR="00FE499D" w:rsidRPr="00543EB4" w:rsidRDefault="00B156CD">
      <w:pPr>
        <w:rPr>
          <w:rFonts w:ascii="Times New Roman" w:hAnsi="Times New Roman" w:cs="Times New Roman"/>
          <w:lang w:val="en-US"/>
        </w:rPr>
      </w:pPr>
      <w:proofErr w:type="spellStart"/>
      <w:r w:rsidRPr="00543EB4">
        <w:rPr>
          <w:rFonts w:ascii="Times New Roman" w:hAnsi="Times New Roman" w:cs="Times New Roman"/>
          <w:lang w:val="en-US"/>
        </w:rPr>
        <w:t>Anc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543EB4">
        <w:rPr>
          <w:rFonts w:ascii="Times New Roman" w:hAnsi="Times New Roman" w:cs="Times New Roman"/>
          <w:lang w:val="en-US"/>
        </w:rPr>
        <w:t>Ancoridae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543EB4">
        <w:rPr>
          <w:rFonts w:ascii="Times New Roman" w:hAnsi="Times New Roman" w:cs="Times New Roman"/>
          <w:lang w:val="en-US"/>
        </w:rPr>
        <w:t>Polyplicariidae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, Poly – </w:t>
      </w:r>
      <w:proofErr w:type="spellStart"/>
      <w:r w:rsidRPr="00543EB4">
        <w:rPr>
          <w:rFonts w:ascii="Times New Roman" w:hAnsi="Times New Roman" w:cs="Times New Roman"/>
          <w:lang w:val="en-US"/>
        </w:rPr>
        <w:t>Polyrhabdinidae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, Troll – </w:t>
      </w:r>
      <w:proofErr w:type="spellStart"/>
      <w:r w:rsidRPr="00543EB4">
        <w:rPr>
          <w:rFonts w:ascii="Times New Roman" w:hAnsi="Times New Roman" w:cs="Times New Roman"/>
          <w:lang w:val="en-US"/>
        </w:rPr>
        <w:t>Trollidiidae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3EB4">
        <w:rPr>
          <w:rFonts w:ascii="Times New Roman" w:hAnsi="Times New Roman" w:cs="Times New Roman"/>
          <w:lang w:val="en-US"/>
        </w:rPr>
        <w:t>Trich</w:t>
      </w:r>
      <w:proofErr w:type="spellEnd"/>
      <w:r w:rsidR="008B271E" w:rsidRPr="00543EB4">
        <w:rPr>
          <w:rFonts w:ascii="Times New Roman" w:hAnsi="Times New Roman" w:cs="Times New Roman"/>
          <w:lang w:val="en-US"/>
        </w:rPr>
        <w:t>,</w:t>
      </w:r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>Paralec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543EB4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Trichotokara</w:t>
      </w:r>
      <w:proofErr w:type="spellEnd"/>
      <w:r w:rsidR="001E7CE5" w:rsidRPr="00543EB4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,</w:t>
      </w:r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543EB4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Paralecudina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 </w:t>
      </w:r>
      <w:r w:rsidR="008B271E" w:rsidRPr="00543EB4">
        <w:rPr>
          <w:rFonts w:ascii="Times New Roman" w:hAnsi="Times New Roman" w:cs="Times New Roman"/>
          <w:lang w:val="en-US"/>
        </w:rPr>
        <w:t xml:space="preserve">and related environmental sequences, </w:t>
      </w:r>
      <w:proofErr w:type="spellStart"/>
      <w:r w:rsidR="00C26BD9">
        <w:rPr>
          <w:rFonts w:ascii="Times New Roman" w:eastAsia="Times New Roman" w:hAnsi="Times New Roman" w:cs="Times New Roman"/>
          <w:color w:val="000000"/>
          <w:lang w:val="en-US" w:eastAsia="ru-RU"/>
        </w:rPr>
        <w:t>Ceph</w:t>
      </w:r>
      <w:proofErr w:type="spellEnd"/>
      <w:r w:rsidR="00C26BD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="00C26BD9">
        <w:rPr>
          <w:rFonts w:ascii="Times New Roman" w:eastAsia="Times New Roman" w:hAnsi="Times New Roman" w:cs="Times New Roman"/>
          <w:color w:val="000000"/>
          <w:lang w:val="en-US" w:eastAsia="ru-RU"/>
        </w:rPr>
        <w:t>Cephaloido</w:t>
      </w:r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>phoroidea</w:t>
      </w:r>
      <w:proofErr w:type="spellEnd"/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="0049078C" w:rsidRPr="00543EB4">
        <w:rPr>
          <w:rFonts w:ascii="Times New Roman" w:hAnsi="Times New Roman" w:cs="Times New Roman"/>
          <w:lang w:val="en-US"/>
        </w:rPr>
        <w:t>c-ELW</w:t>
      </w:r>
      <w:r w:rsidR="008B271E" w:rsidRPr="00543EB4">
        <w:rPr>
          <w:rFonts w:ascii="Times New Roman" w:hAnsi="Times New Roman" w:cs="Times New Roman"/>
          <w:lang w:val="en-US"/>
        </w:rPr>
        <w:t xml:space="preserve"> </w:t>
      </w:r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>–</w:t>
      </w:r>
      <w:r w:rsidR="0049078C" w:rsidRPr="00543EB4">
        <w:rPr>
          <w:rFonts w:ascii="Times New Roman" w:hAnsi="Times New Roman" w:cs="Times New Roman"/>
          <w:lang w:val="en-US"/>
        </w:rPr>
        <w:t xml:space="preserve"> Expected Likelihood W</w:t>
      </w:r>
      <w:r w:rsidRPr="00543EB4">
        <w:rPr>
          <w:rFonts w:ascii="Times New Roman" w:hAnsi="Times New Roman" w:cs="Times New Roman"/>
          <w:lang w:val="en-US"/>
        </w:rPr>
        <w:t>eight (</w:t>
      </w:r>
      <w:proofErr w:type="spellStart"/>
      <w:r w:rsidRPr="00543EB4">
        <w:rPr>
          <w:rFonts w:ascii="Times New Roman" w:hAnsi="Times New Roman" w:cs="Times New Roman"/>
          <w:lang w:val="en-US"/>
        </w:rPr>
        <w:t>Strimmer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543EB4">
        <w:rPr>
          <w:rFonts w:ascii="Times New Roman" w:hAnsi="Times New Roman" w:cs="Times New Roman"/>
          <w:lang w:val="en-US"/>
        </w:rPr>
        <w:t>Rambaut</w:t>
      </w:r>
      <w:proofErr w:type="spellEnd"/>
      <w:r w:rsidRPr="00543EB4">
        <w:rPr>
          <w:rFonts w:ascii="Times New Roman" w:hAnsi="Times New Roman" w:cs="Times New Roman"/>
          <w:lang w:val="en-US"/>
        </w:rPr>
        <w:t xml:space="preserve"> 2002)</w:t>
      </w:r>
      <w:r w:rsidR="008B271E" w:rsidRPr="00543EB4">
        <w:rPr>
          <w:rFonts w:ascii="Times New Roman" w:hAnsi="Times New Roman" w:cs="Times New Roman"/>
          <w:lang w:val="en-US"/>
        </w:rPr>
        <w:t>,</w:t>
      </w:r>
      <w:r w:rsidR="0049078C" w:rsidRPr="00543EB4">
        <w:rPr>
          <w:rFonts w:ascii="Times New Roman" w:hAnsi="Times New Roman" w:cs="Times New Roman"/>
          <w:lang w:val="en-US"/>
        </w:rPr>
        <w:t xml:space="preserve"> p-AU</w:t>
      </w:r>
      <w:r w:rsidR="008B271E" w:rsidRPr="00543EB4">
        <w:rPr>
          <w:rFonts w:ascii="Times New Roman" w:hAnsi="Times New Roman" w:cs="Times New Roman"/>
          <w:lang w:val="en-US"/>
        </w:rPr>
        <w:t xml:space="preserve"> </w:t>
      </w:r>
      <w:r w:rsidR="008B271E" w:rsidRPr="00543EB4">
        <w:rPr>
          <w:rFonts w:ascii="Times New Roman" w:eastAsia="Times New Roman" w:hAnsi="Times New Roman" w:cs="Times New Roman"/>
          <w:color w:val="000000"/>
          <w:lang w:val="en-US" w:eastAsia="ru-RU"/>
        </w:rPr>
        <w:t>–</w:t>
      </w:r>
      <w:r w:rsidR="0049078C" w:rsidRPr="00543EB4">
        <w:rPr>
          <w:rFonts w:ascii="Times New Roman" w:hAnsi="Times New Roman" w:cs="Times New Roman"/>
          <w:lang w:val="en-US"/>
        </w:rPr>
        <w:t xml:space="preserve"> p-value of approximately unbiased (AU) test (</w:t>
      </w:r>
      <w:proofErr w:type="spellStart"/>
      <w:r w:rsidR="0049078C" w:rsidRPr="00543EB4">
        <w:rPr>
          <w:rFonts w:ascii="Times New Roman" w:hAnsi="Times New Roman" w:cs="Times New Roman"/>
          <w:lang w:val="en-US"/>
        </w:rPr>
        <w:t>Shimodaira</w:t>
      </w:r>
      <w:proofErr w:type="spellEnd"/>
      <w:r w:rsidR="0049078C" w:rsidRPr="00543EB4">
        <w:rPr>
          <w:rFonts w:ascii="Times New Roman" w:hAnsi="Times New Roman" w:cs="Times New Roman"/>
          <w:lang w:val="en-US"/>
        </w:rPr>
        <w:t>, 2002).</w:t>
      </w:r>
      <w:r w:rsidRPr="00543EB4">
        <w:rPr>
          <w:rFonts w:ascii="Times New Roman" w:hAnsi="Times New Roman" w:cs="Times New Roman"/>
          <w:lang w:val="en-US"/>
        </w:rPr>
        <w:t xml:space="preserve"> </w:t>
      </w:r>
      <w:r w:rsidR="0049078C" w:rsidRPr="00543EB4">
        <w:rPr>
          <w:rFonts w:ascii="Times New Roman" w:hAnsi="Times New Roman" w:cs="Times New Roman"/>
          <w:lang w:val="en-US"/>
        </w:rPr>
        <w:t xml:space="preserve">Plus signs denote the 95% confidence sets. Minus signs denote significant exclusion. All tests performed 10000 </w:t>
      </w:r>
      <w:proofErr w:type="spellStart"/>
      <w:r w:rsidR="0049078C" w:rsidRPr="00543EB4">
        <w:rPr>
          <w:rFonts w:ascii="Times New Roman" w:hAnsi="Times New Roman" w:cs="Times New Roman"/>
          <w:lang w:val="en-US"/>
        </w:rPr>
        <w:t>resamplings</w:t>
      </w:r>
      <w:proofErr w:type="spellEnd"/>
      <w:r w:rsidR="0049078C" w:rsidRPr="00543EB4">
        <w:rPr>
          <w:rFonts w:ascii="Times New Roman" w:hAnsi="Times New Roman" w:cs="Times New Roman"/>
          <w:lang w:val="en-US"/>
        </w:rPr>
        <w:t xml:space="preserve"> using the RELL method in IQ-TREE 2.1.2 (Minh et al., 2020).</w:t>
      </w:r>
    </w:p>
    <w:sectPr w:rsidR="00FE499D" w:rsidRPr="0054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9D"/>
    <w:rsid w:val="00076996"/>
    <w:rsid w:val="001E7CE5"/>
    <w:rsid w:val="002C7F80"/>
    <w:rsid w:val="0049078C"/>
    <w:rsid w:val="00543EB4"/>
    <w:rsid w:val="006B5734"/>
    <w:rsid w:val="008B271E"/>
    <w:rsid w:val="00B156CD"/>
    <w:rsid w:val="00BF70D6"/>
    <w:rsid w:val="00BF7283"/>
    <w:rsid w:val="00C26BD9"/>
    <w:rsid w:val="00D710C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Gita Paskerova</cp:lastModifiedBy>
  <cp:revision>9</cp:revision>
  <dcterms:created xsi:type="dcterms:W3CDTF">2021-05-11T10:24:00Z</dcterms:created>
  <dcterms:modified xsi:type="dcterms:W3CDTF">2021-06-26T21:23:00Z</dcterms:modified>
</cp:coreProperties>
</file>