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60" w:type="dxa"/>
        <w:tblLook w:val="04A0" w:firstRow="1" w:lastRow="0" w:firstColumn="1" w:lastColumn="0" w:noHBand="0" w:noVBand="1"/>
      </w:tblPr>
      <w:tblGrid>
        <w:gridCol w:w="1980"/>
        <w:gridCol w:w="1500"/>
        <w:gridCol w:w="2180"/>
        <w:gridCol w:w="2278"/>
        <w:gridCol w:w="1701"/>
        <w:gridCol w:w="1701"/>
        <w:gridCol w:w="1620"/>
      </w:tblGrid>
      <w:tr w:rsidR="00B7393B" w:rsidRPr="00305FA6" w14:paraId="0B8BF3BF" w14:textId="77777777" w:rsidTr="00B7393B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B5D96" w14:textId="77777777" w:rsidR="00B7393B" w:rsidRPr="00305FA6" w:rsidRDefault="00B7393B" w:rsidP="007A6280">
            <w:pPr>
              <w:rPr>
                <w:rFonts w:ascii="Times" w:hAnsi="Times" w:cs="Calibri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b/>
                <w:bCs/>
                <w:color w:val="000000"/>
                <w:sz w:val="28"/>
                <w:szCs w:val="28"/>
                <w:lang w:val="en-GB"/>
              </w:rPr>
              <w:t>Order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1EFC7" w14:textId="77777777" w:rsidR="00B7393B" w:rsidRPr="00305FA6" w:rsidRDefault="00B7393B" w:rsidP="00B7393B">
            <w:pPr>
              <w:jc w:val="center"/>
              <w:rPr>
                <w:rFonts w:ascii="Times" w:hAnsi="Times" w:cs="Calibri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b/>
                <w:bCs/>
                <w:color w:val="000000"/>
                <w:sz w:val="28"/>
                <w:szCs w:val="28"/>
                <w:lang w:val="en-GB"/>
              </w:rPr>
              <w:t>Family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8662F" w14:textId="77777777" w:rsidR="00B7393B" w:rsidRPr="00305FA6" w:rsidRDefault="00B7393B" w:rsidP="00B7393B">
            <w:pPr>
              <w:jc w:val="center"/>
              <w:rPr>
                <w:rFonts w:ascii="Times" w:hAnsi="Times" w:cs="Calibri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b/>
                <w:bCs/>
                <w:color w:val="000000"/>
                <w:sz w:val="28"/>
                <w:szCs w:val="28"/>
                <w:lang w:val="en-GB"/>
              </w:rPr>
              <w:t>Subfamily/tribe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4D818" w14:textId="77777777" w:rsidR="00B7393B" w:rsidRPr="00305FA6" w:rsidRDefault="00B7393B" w:rsidP="00B7393B">
            <w:pPr>
              <w:jc w:val="center"/>
              <w:rPr>
                <w:rFonts w:ascii="Times" w:hAnsi="Times" w:cs="Calibri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b/>
                <w:bCs/>
                <w:color w:val="000000"/>
                <w:sz w:val="28"/>
                <w:szCs w:val="28"/>
                <w:lang w:val="en-GB"/>
              </w:rPr>
              <w:t>Genus/Species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6D025" w14:textId="3E38A02F" w:rsidR="00B7393B" w:rsidRPr="00305FA6" w:rsidRDefault="00B7393B" w:rsidP="00B7393B">
            <w:pPr>
              <w:jc w:val="center"/>
              <w:rPr>
                <w:rFonts w:ascii="Times" w:hAnsi="Times" w:cs="Calibri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28"/>
                <w:szCs w:val="28"/>
                <w:lang w:val="en-GB"/>
              </w:rPr>
              <w:t>Amplicon length (bp)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64184" w14:textId="3DFDE5B9" w:rsidR="00B7393B" w:rsidRPr="00305FA6" w:rsidRDefault="00B7393B" w:rsidP="00B7393B">
            <w:pPr>
              <w:jc w:val="center"/>
              <w:rPr>
                <w:rFonts w:ascii="Times" w:hAnsi="Times" w:cs="Calibri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" w:hAnsi="Times" w:cs="Calibri"/>
                <w:b/>
                <w:bCs/>
                <w:color w:val="000000"/>
                <w:sz w:val="28"/>
                <w:szCs w:val="28"/>
                <w:lang w:val="en-GB"/>
              </w:rPr>
              <w:t>GC content (%)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2BAFB" w14:textId="5658F9DC" w:rsidR="00B7393B" w:rsidRPr="00305FA6" w:rsidRDefault="00B7393B" w:rsidP="00B7393B">
            <w:pPr>
              <w:jc w:val="center"/>
              <w:rPr>
                <w:rFonts w:ascii="Times" w:hAnsi="Times" w:cs="Calibri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b/>
                <w:bCs/>
                <w:color w:val="000000"/>
                <w:sz w:val="28"/>
                <w:szCs w:val="28"/>
                <w:lang w:val="en-GB"/>
              </w:rPr>
              <w:t>N</w:t>
            </w:r>
          </w:p>
        </w:tc>
      </w:tr>
      <w:tr w:rsidR="00B7393B" w:rsidRPr="00305FA6" w14:paraId="00ED9DF8" w14:textId="77777777" w:rsidTr="00B7393B">
        <w:trPr>
          <w:trHeight w:val="38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A195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Malpighiales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97A3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Salicaceae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1F23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Saliceae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29CD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80808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i/>
                <w:iCs/>
                <w:color w:val="808080"/>
                <w:sz w:val="28"/>
                <w:szCs w:val="28"/>
                <w:lang w:val="en-GB"/>
              </w:rPr>
              <w:t>Salix caprea*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6B79BA" w14:textId="531F65E9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2C1EA3" w14:textId="39B9A58D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7E21" w14:textId="09BC4191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21 (0.588)</w:t>
            </w:r>
          </w:p>
        </w:tc>
      </w:tr>
      <w:tr w:rsidR="00B7393B" w:rsidRPr="00305FA6" w14:paraId="58640DFE" w14:textId="77777777" w:rsidTr="00B7393B">
        <w:trPr>
          <w:trHeight w:val="38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EEBD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Poales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929E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Poaceae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810E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Poeae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BEC5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Avenella flexuosa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CCE70E" w14:textId="60B75179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41A511" w14:textId="7E037611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4662" w14:textId="35A00737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21 (0.301)</w:t>
            </w:r>
          </w:p>
        </w:tc>
      </w:tr>
      <w:tr w:rsidR="00B7393B" w:rsidRPr="00305FA6" w14:paraId="57BCF0C5" w14:textId="77777777" w:rsidTr="00B7393B">
        <w:trPr>
          <w:trHeight w:val="38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B4CC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Fabales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C2B1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Fabaceae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A5D7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Trifolieae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0306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 xml:space="preserve">Trifolium </w:t>
            </w:r>
            <w:proofErr w:type="spellStart"/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sp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56D695" w14:textId="476109A4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80D67A" w14:textId="482813EF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AF76" w14:textId="0C666016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10 (0.062)</w:t>
            </w:r>
          </w:p>
        </w:tc>
      </w:tr>
      <w:tr w:rsidR="00B7393B" w:rsidRPr="00305FA6" w14:paraId="0764B46C" w14:textId="77777777" w:rsidTr="00B7393B">
        <w:trPr>
          <w:trHeight w:val="38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AA89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Poales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EBA3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Poaceae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A9F3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Pooideae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B208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 xml:space="preserve">Festuca </w:t>
            </w:r>
            <w:proofErr w:type="spellStart"/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sp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68FF8E" w14:textId="699C1CDB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85F736" w14:textId="1D8B6F95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C62E" w14:textId="3FB0DFC9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7 (0.025)</w:t>
            </w:r>
          </w:p>
        </w:tc>
      </w:tr>
      <w:tr w:rsidR="00B7393B" w:rsidRPr="00305FA6" w14:paraId="2D9E424F" w14:textId="77777777" w:rsidTr="00B7393B">
        <w:trPr>
          <w:trHeight w:val="38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4151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Pinales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8F1A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Pinaceae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A7A5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Pinoideae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3E8E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 xml:space="preserve">Pinus </w:t>
            </w:r>
            <w:proofErr w:type="spellStart"/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sp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25FFF2" w14:textId="5367294F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0F1363" w14:textId="1F93CFA1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B0B7" w14:textId="5169C09C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4 (0.016)</w:t>
            </w:r>
          </w:p>
        </w:tc>
      </w:tr>
      <w:tr w:rsidR="00B7393B" w:rsidRPr="00305FA6" w14:paraId="75D6AA0A" w14:textId="77777777" w:rsidTr="00B7393B">
        <w:trPr>
          <w:trHeight w:val="38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A4D8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Rosales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CBA3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Rosaceae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E588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Amygdaloideae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90E3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 xml:space="preserve">Maleae </w:t>
            </w:r>
            <w:proofErr w:type="spellStart"/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sp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D2DE10" w14:textId="5D60340E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98486F" w14:textId="4B23DF22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3665" w14:textId="1A679A54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3 (0.004)</w:t>
            </w:r>
          </w:p>
        </w:tc>
      </w:tr>
      <w:tr w:rsidR="00B7393B" w:rsidRPr="00305FA6" w14:paraId="4066D6DE" w14:textId="77777777" w:rsidTr="00B7393B">
        <w:trPr>
          <w:trHeight w:val="38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2A4F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Poales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E918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Poaceae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3A1A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Poeae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BF00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80808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i/>
                <w:iCs/>
                <w:color w:val="808080"/>
                <w:sz w:val="28"/>
                <w:szCs w:val="28"/>
                <w:lang w:val="en-GB"/>
              </w:rPr>
              <w:t xml:space="preserve">Avena </w:t>
            </w:r>
            <w:proofErr w:type="spellStart"/>
            <w:r w:rsidRPr="00305FA6">
              <w:rPr>
                <w:rFonts w:ascii="Times" w:hAnsi="Times" w:cs="Calibri"/>
                <w:i/>
                <w:iCs/>
                <w:color w:val="808080"/>
                <w:sz w:val="28"/>
                <w:szCs w:val="28"/>
                <w:lang w:val="en-GB"/>
              </w:rPr>
              <w:t>sp</w:t>
            </w:r>
            <w:proofErr w:type="spellEnd"/>
            <w:r w:rsidRPr="00305FA6">
              <w:rPr>
                <w:rFonts w:ascii="Times" w:hAnsi="Times" w:cs="Calibri"/>
                <w:i/>
                <w:iCs/>
                <w:color w:val="808080"/>
                <w:sz w:val="28"/>
                <w:szCs w:val="28"/>
                <w:lang w:val="en-GB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EB1298" w14:textId="4F2E5D74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D0D727" w14:textId="78DEAD1D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4EC0" w14:textId="541F7B7A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1 (0.001)</w:t>
            </w:r>
          </w:p>
        </w:tc>
      </w:tr>
      <w:tr w:rsidR="00B7393B" w:rsidRPr="00305FA6" w14:paraId="462FC872" w14:textId="77777777" w:rsidTr="00B7393B">
        <w:trPr>
          <w:trHeight w:val="38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E88D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Asterales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4442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Asteraceae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8C6A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808080"/>
                <w:sz w:val="28"/>
                <w:szCs w:val="28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i/>
                <w:iCs/>
                <w:color w:val="808080"/>
                <w:sz w:val="28"/>
                <w:szCs w:val="28"/>
                <w:lang w:val="en-GB"/>
              </w:rPr>
              <w:t>Heliantheae</w:t>
            </w:r>
            <w:proofErr w:type="spellEnd"/>
            <w:r w:rsidRPr="00305FA6">
              <w:rPr>
                <w:rFonts w:ascii="Times" w:hAnsi="Times" w:cs="Calibri"/>
                <w:i/>
                <w:iCs/>
                <w:color w:val="808080"/>
                <w:sz w:val="28"/>
                <w:szCs w:val="28"/>
                <w:lang w:val="en-GB"/>
              </w:rPr>
              <w:t>*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A2D7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808080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3A3F2D" w14:textId="3A422B64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CC2251" w14:textId="60CD6B95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CDE5" w14:textId="24DAD939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2 (0.002)</w:t>
            </w:r>
          </w:p>
        </w:tc>
      </w:tr>
      <w:tr w:rsidR="00B7393B" w:rsidRPr="00305FA6" w14:paraId="7F052461" w14:textId="77777777" w:rsidTr="00B7393B">
        <w:trPr>
          <w:trHeight w:val="38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999BA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Poales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B4606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proofErr w:type="spellStart"/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Poaceae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9F24D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80808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i/>
                <w:iCs/>
                <w:color w:val="808080"/>
                <w:sz w:val="28"/>
                <w:szCs w:val="28"/>
                <w:lang w:val="en-GB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14E8F" w14:textId="77777777" w:rsidR="00B7393B" w:rsidRPr="00305FA6" w:rsidRDefault="00B7393B" w:rsidP="007A6280">
            <w:pPr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i/>
                <w:iCs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7B567" w14:textId="4319BF1F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9DDB1" w14:textId="32814322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FC068" w14:textId="044D69A0" w:rsidR="00B7393B" w:rsidRPr="00305FA6" w:rsidRDefault="00B7393B" w:rsidP="007A6280">
            <w:pPr>
              <w:jc w:val="right"/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</w:pPr>
            <w:r w:rsidRPr="00305FA6">
              <w:rPr>
                <w:rFonts w:ascii="Times" w:hAnsi="Times" w:cs="Calibri"/>
                <w:color w:val="000000"/>
                <w:sz w:val="28"/>
                <w:szCs w:val="28"/>
                <w:lang w:val="en-GB"/>
              </w:rPr>
              <w:t>1 (0.001)</w:t>
            </w:r>
          </w:p>
        </w:tc>
      </w:tr>
    </w:tbl>
    <w:p w14:paraId="5BE94409" w14:textId="77777777" w:rsidR="00D132DA" w:rsidRPr="00305FA6" w:rsidRDefault="00D132DA" w:rsidP="00D132DA">
      <w:pPr>
        <w:jc w:val="both"/>
        <w:rPr>
          <w:rFonts w:ascii="Times" w:hAnsi="Times" w:cs="Calibri"/>
          <w:color w:val="000000"/>
          <w:lang w:val="en-GB"/>
        </w:rPr>
      </w:pPr>
      <w:r w:rsidRPr="00305FA6">
        <w:rPr>
          <w:rFonts w:ascii="Times" w:hAnsi="Times" w:cs="Calibri"/>
          <w:color w:val="000000"/>
          <w:lang w:val="en-GB"/>
        </w:rPr>
        <w:t>*Best description from BLAST based on the MOTU sequence</w:t>
      </w:r>
    </w:p>
    <w:p w14:paraId="17A84E52" w14:textId="77777777" w:rsidR="00840115" w:rsidRDefault="00840115"/>
    <w:sectPr w:rsidR="00840115" w:rsidSect="00B7393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5C"/>
    <w:rsid w:val="00021C10"/>
    <w:rsid w:val="000833DC"/>
    <w:rsid w:val="000E06EB"/>
    <w:rsid w:val="00136017"/>
    <w:rsid w:val="001B125C"/>
    <w:rsid w:val="001C5709"/>
    <w:rsid w:val="001E14C4"/>
    <w:rsid w:val="002008C4"/>
    <w:rsid w:val="002A3DE5"/>
    <w:rsid w:val="002F6B8F"/>
    <w:rsid w:val="00391D59"/>
    <w:rsid w:val="00496D9A"/>
    <w:rsid w:val="00625900"/>
    <w:rsid w:val="006A3B8B"/>
    <w:rsid w:val="006C2070"/>
    <w:rsid w:val="00840115"/>
    <w:rsid w:val="00904CCD"/>
    <w:rsid w:val="00942ECE"/>
    <w:rsid w:val="0098491C"/>
    <w:rsid w:val="009A735F"/>
    <w:rsid w:val="00A357A5"/>
    <w:rsid w:val="00B26019"/>
    <w:rsid w:val="00B363CA"/>
    <w:rsid w:val="00B7393B"/>
    <w:rsid w:val="00BC6CD0"/>
    <w:rsid w:val="00C93950"/>
    <w:rsid w:val="00CB1C99"/>
    <w:rsid w:val="00D132DA"/>
    <w:rsid w:val="00D4019B"/>
    <w:rsid w:val="00E336F3"/>
    <w:rsid w:val="00EB70B4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F22128"/>
  <w15:chartTrackingRefBased/>
  <w15:docId w15:val="{7AE289C3-1414-D14F-B748-B957D6B6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7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565</Characters>
  <Application>Microsoft Office Word</Application>
  <DocSecurity>0</DocSecurity>
  <Lines>56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 Neby</dc:creator>
  <cp:keywords/>
  <dc:description/>
  <cp:lastModifiedBy>Magne Neby</cp:lastModifiedBy>
  <cp:revision>2</cp:revision>
  <dcterms:created xsi:type="dcterms:W3CDTF">2021-04-22T11:46:00Z</dcterms:created>
  <dcterms:modified xsi:type="dcterms:W3CDTF">2021-04-22T11:46:00Z</dcterms:modified>
</cp:coreProperties>
</file>