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6D861" w14:textId="441FC970" w:rsidR="000D58AA" w:rsidRDefault="000D58AA"/>
    <w:p w14:paraId="568BDB57" w14:textId="7C13428C" w:rsidR="00CC40AA" w:rsidRPr="00CC40AA" w:rsidRDefault="00CC40AA" w:rsidP="00CC4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Pr="00CC40AA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1</w:t>
      </w:r>
      <w:r w:rsidRPr="00CC40AA">
        <w:rPr>
          <w:rFonts w:ascii="Times New Roman" w:hAnsi="Times New Roman" w:cs="Times New Roman"/>
        </w:rPr>
        <w:t xml:space="preserve"> – Median and the standard deviation of the nutrient uptake per plant.</w:t>
      </w:r>
    </w:p>
    <w:tbl>
      <w:tblPr>
        <w:tblW w:w="9474" w:type="dxa"/>
        <w:tblLook w:val="04A0" w:firstRow="1" w:lastRow="0" w:firstColumn="1" w:lastColumn="0" w:noHBand="0" w:noVBand="1"/>
      </w:tblPr>
      <w:tblGrid>
        <w:gridCol w:w="1435"/>
        <w:gridCol w:w="2300"/>
        <w:gridCol w:w="2827"/>
        <w:gridCol w:w="2912"/>
      </w:tblGrid>
      <w:tr w:rsidR="00CC40AA" w:rsidRPr="00CC40AA" w14:paraId="2C6793F1" w14:textId="77777777" w:rsidTr="00D301AD">
        <w:trPr>
          <w:trHeight w:val="385"/>
        </w:trPr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A754B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Treatments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28C2B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 xml:space="preserve">Nitrogen (mg plant </w:t>
            </w:r>
            <w:r w:rsidRPr="00CC40A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84A39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 xml:space="preserve">Phosphorus (mg plant </w:t>
            </w:r>
            <w:r w:rsidRPr="00CC40A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46F88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 xml:space="preserve">Potassium (mg plant </w:t>
            </w:r>
            <w:r w:rsidRPr="00CC40A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C40AA" w:rsidRPr="00CC40AA" w14:paraId="31DEC638" w14:textId="77777777" w:rsidTr="00D301AD">
        <w:trPr>
          <w:trHeight w:val="334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4EBB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CM_V5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2F08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641 ± 150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0A3E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59 ± 15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B92D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549 ± 86</w:t>
            </w:r>
          </w:p>
        </w:tc>
      </w:tr>
      <w:tr w:rsidR="00CC40AA" w:rsidRPr="00CC40AA" w14:paraId="00CBBC05" w14:textId="77777777" w:rsidTr="00D301AD">
        <w:trPr>
          <w:trHeight w:val="334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2823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CM_R1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9FBA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3893 ± 558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9AAF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434 ± 59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E5A5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2379 ± 806</w:t>
            </w:r>
          </w:p>
        </w:tc>
      </w:tr>
      <w:tr w:rsidR="00CC40AA" w:rsidRPr="00CC40AA" w14:paraId="4EF15C42" w14:textId="77777777" w:rsidTr="00D301AD">
        <w:trPr>
          <w:trHeight w:val="334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AD76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NM_V5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50B3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412 ± 41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B749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31 ± 4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3BFD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300 ± 33</w:t>
            </w:r>
          </w:p>
        </w:tc>
      </w:tr>
      <w:tr w:rsidR="00CC40AA" w:rsidRPr="00CC40AA" w14:paraId="065A924C" w14:textId="77777777" w:rsidTr="00D301AD">
        <w:trPr>
          <w:trHeight w:val="334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39DA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NM_R1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2CED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3518 ± 593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3393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474 ± 82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6013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2809 ± 587</w:t>
            </w:r>
          </w:p>
        </w:tc>
      </w:tr>
      <w:tr w:rsidR="00CC40AA" w:rsidRPr="00CC40AA" w14:paraId="0BB7C58B" w14:textId="77777777" w:rsidTr="00D301AD">
        <w:trPr>
          <w:trHeight w:val="334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1578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OM_V5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8EB6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400 ± 65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A817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33 ± 5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819A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352 ± 45</w:t>
            </w:r>
          </w:p>
        </w:tc>
      </w:tr>
      <w:tr w:rsidR="00CC40AA" w:rsidRPr="00CC40AA" w14:paraId="411601A3" w14:textId="77777777" w:rsidTr="00D301AD">
        <w:trPr>
          <w:trHeight w:val="334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1BBF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OM_R1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3558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4705 ± 1089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4B55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573 ± 64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D7F7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4294 ± 796</w:t>
            </w:r>
          </w:p>
        </w:tc>
      </w:tr>
      <w:tr w:rsidR="00CC40AA" w:rsidRPr="00CC40AA" w14:paraId="7ECFEBD8" w14:textId="77777777" w:rsidTr="00D301AD">
        <w:trPr>
          <w:trHeight w:val="334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9B11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TM_V5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8E48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589 ± 136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0EFD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48 ± 10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C78B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474 ± 38</w:t>
            </w:r>
          </w:p>
        </w:tc>
      </w:tr>
      <w:tr w:rsidR="00CC40AA" w:rsidRPr="00CC40AA" w14:paraId="6C2686DE" w14:textId="77777777" w:rsidTr="00D301AD">
        <w:trPr>
          <w:trHeight w:val="351"/>
        </w:trPr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7C132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TM_R1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5B3B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5389 ± 1128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7A587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542 ± 74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5DD45" w14:textId="77777777" w:rsidR="00CC40AA" w:rsidRPr="00CC40AA" w:rsidRDefault="00CC40AA" w:rsidP="00D3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0AA">
              <w:rPr>
                <w:rFonts w:ascii="Times New Roman" w:eastAsia="Times New Roman" w:hAnsi="Times New Roman" w:cs="Times New Roman"/>
                <w:color w:val="000000"/>
              </w:rPr>
              <w:t>4649 ± 1.508</w:t>
            </w:r>
          </w:p>
        </w:tc>
      </w:tr>
    </w:tbl>
    <w:p w14:paraId="127F9EB0" w14:textId="744357CA" w:rsidR="004971BB" w:rsidRPr="00CC40AA" w:rsidRDefault="004971BB" w:rsidP="00CC40AA">
      <w:pPr>
        <w:rPr>
          <w:rFonts w:ascii="Times New Roman" w:hAnsi="Times New Roman" w:cs="Times New Roman"/>
          <w:sz w:val="20"/>
          <w:szCs w:val="20"/>
        </w:rPr>
      </w:pPr>
    </w:p>
    <w:sectPr w:rsidR="004971BB" w:rsidRPr="00CC40AA" w:rsidSect="000D58AA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Q0NDG3sLQEYjNjQyUdpeDU4uLM/DyQAqNaACRhiQYsAAAA"/>
  </w:docVars>
  <w:rsids>
    <w:rsidRoot w:val="000D58AA"/>
    <w:rsid w:val="000D58AA"/>
    <w:rsid w:val="004971BB"/>
    <w:rsid w:val="008C3FF9"/>
    <w:rsid w:val="00C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EAB1"/>
  <w15:chartTrackingRefBased/>
  <w15:docId w15:val="{94B53B1A-237A-4A9B-997A-CB768B38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Durrer Bigaton</dc:creator>
  <cp:keywords/>
  <dc:description/>
  <cp:lastModifiedBy>Ademir Durrer Bigaton</cp:lastModifiedBy>
  <cp:revision>2</cp:revision>
  <cp:lastPrinted>2020-11-15T12:10:00Z</cp:lastPrinted>
  <dcterms:created xsi:type="dcterms:W3CDTF">2020-11-15T12:15:00Z</dcterms:created>
  <dcterms:modified xsi:type="dcterms:W3CDTF">2020-11-15T12:15:00Z</dcterms:modified>
</cp:coreProperties>
</file>