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2476" w14:textId="437B27E1" w:rsidR="00E06F24" w:rsidRPr="00D47DA5" w:rsidRDefault="00E06F24" w:rsidP="00E06F24">
      <w:pPr>
        <w:spacing w:line="276" w:lineRule="auto"/>
        <w:rPr>
          <w:sz w:val="18"/>
          <w:szCs w:val="18"/>
        </w:rPr>
      </w:pPr>
      <w:r w:rsidRPr="00D47DA5">
        <w:rPr>
          <w:b/>
          <w:bCs/>
          <w:sz w:val="18"/>
          <w:szCs w:val="18"/>
        </w:rPr>
        <w:t xml:space="preserve">Table </w:t>
      </w:r>
      <w:r w:rsidR="00566A76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1</w:t>
      </w:r>
      <w:r w:rsidRPr="00D47DA5">
        <w:rPr>
          <w:b/>
          <w:bCs/>
          <w:sz w:val="18"/>
          <w:szCs w:val="18"/>
        </w:rPr>
        <w:t>:</w:t>
      </w:r>
      <w:r w:rsidRPr="00D47DA5">
        <w:rPr>
          <w:sz w:val="18"/>
          <w:szCs w:val="18"/>
        </w:rPr>
        <w:t xml:space="preserve"> Reported trade by Sri Lanka </w:t>
      </w:r>
      <w:sdt>
        <w:sdtPr>
          <w:rPr>
            <w:color w:val="000000"/>
            <w:sz w:val="18"/>
            <w:szCs w:val="18"/>
          </w:rPr>
          <w:tag w:val="MENDELEY_CITATION_v3_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"/>
          <w:id w:val="1188944604"/>
          <w:placeholder>
            <w:docPart w:val="50321F73828247699F3D6CE9F43CADA8"/>
          </w:placeholder>
        </w:sdtPr>
        <w:sdtEndPr/>
        <w:sdtContent>
          <w:r w:rsidRPr="00AA79CC">
            <w:rPr>
              <w:color w:val="000000"/>
              <w:sz w:val="18"/>
              <w:szCs w:val="18"/>
            </w:rPr>
            <w:t>(CITES Trade Database, 2021)</w:t>
          </w:r>
        </w:sdtContent>
      </w:sdt>
      <w:r w:rsidRPr="00D47DA5">
        <w:rPr>
          <w:color w:val="000000"/>
          <w:sz w:val="18"/>
          <w:szCs w:val="18"/>
        </w:rPr>
        <w:t xml:space="preserve"> </w:t>
      </w:r>
      <w:r w:rsidRPr="00D47DA5">
        <w:rPr>
          <w:sz w:val="18"/>
          <w:szCs w:val="18"/>
        </w:rPr>
        <w:t xml:space="preserve">of CITES Appendix II listed mobulid rays between 2010 and 2020. </w:t>
      </w:r>
      <w:r w:rsidRPr="00D47DA5">
        <w:rPr>
          <w:i/>
          <w:iCs/>
          <w:sz w:val="18"/>
          <w:szCs w:val="18"/>
        </w:rPr>
        <w:t>HK = Hong Kong; LK = Sri Lanka; T = commercial trade; W = Wild</w:t>
      </w:r>
      <w:r w:rsidRPr="00D47DA5">
        <w:rPr>
          <w:sz w:val="18"/>
          <w:szCs w:val="1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412"/>
        <w:gridCol w:w="671"/>
        <w:gridCol w:w="720"/>
        <w:gridCol w:w="1416"/>
        <w:gridCol w:w="418"/>
        <w:gridCol w:w="866"/>
        <w:gridCol w:w="698"/>
        <w:gridCol w:w="417"/>
      </w:tblGrid>
      <w:tr w:rsidR="00E06F24" w:rsidRPr="00D47DA5" w14:paraId="2A61C5A5" w14:textId="77777777" w:rsidTr="007235EE">
        <w:trPr>
          <w:tblHeader/>
        </w:trPr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5825852D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32730609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Taxon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01BB565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Importer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0AEB537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Exporter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00EDE79C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Exporter reported quantity</w:t>
            </w: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1DAFAF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Unit</w:t>
            </w:r>
            <w:r w:rsidRPr="00B17EFD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  <w:vertAlign w:val="superscript"/>
              </w:rPr>
              <w:t>‡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08D9D1B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2750041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Purpose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43B8FA29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Source</w:t>
            </w:r>
          </w:p>
        </w:tc>
      </w:tr>
      <w:tr w:rsidR="00E06F24" w:rsidRPr="00D47DA5" w14:paraId="41D4E70A" w14:textId="77777777" w:rsidTr="007235EE">
        <w:tc>
          <w:tcPr>
            <w:tcW w:w="617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03E8211D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412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7B4B04A9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 xml:space="preserve">Manta </w:t>
            </w: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spp.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07FED144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55AED99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2FDD94E6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1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2A613BE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18505836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derivatives</w:t>
            </w: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5D54D094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14:paraId="19D2AA1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79F68F54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1FB02F92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451DABB6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japanica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1E513D6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DACB16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551E2C8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019F4A2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56EB9CF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27F1ACCA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E866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1BDE749B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02E58407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A06B36C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japanica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2E1DF687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E875DA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3A219E60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36C58B4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537C60A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6593F1C7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F51B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3A58D837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402C2EDB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7A0E6B82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japanica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163F664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9432B47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40DFFDD6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6C19D9A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36C0A10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live</w:t>
            </w: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16ED9794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CD80A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0BDC07F2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7D6B94FC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233F940A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tarapacana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591F0D49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74D989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16E2AD7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126AB2B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138155C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63C4A63B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A17B4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20F643C5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13298132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A4E0A12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tarapacana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5EE5232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781E450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6D20886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41EED1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017A01B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409FAC9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C9C5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70737470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22929CB5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6D9291CF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tarapacana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2AF0AC09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E04963B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410441C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5B5C624E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0234439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live</w:t>
            </w: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2A110DD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C7D6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554036E6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1846EA7F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739EBCB6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Manta birostris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2BBA834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D4A5F9B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194294FA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A5A023B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5A1448E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573CC976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9990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6410246B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1B86E67B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2144B6C1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 xml:space="preserve">Mobula </w:t>
            </w: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spp.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6423DB2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E9C887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662B463E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532A7A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235626BB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3B1899D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2B90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314E51E3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5A51FA88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16050F32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japanica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5B24B83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ABB377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6B4CDB1A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E7E57B9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4FF847F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fins</w:t>
            </w: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02EDE75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18E55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64457930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24A83760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64612368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japanica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7D983C32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44A4E30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41A66360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5620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73F2ED8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3DF4ED8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784A5FA9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4D8FE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0EA59B67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58471C60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B1864F8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tarapacana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31E64C9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B163106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4D639509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00595CCE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7F49F8D7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fins</w:t>
            </w: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53DC3E2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A2621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  <w:tr w:rsidR="00E06F24" w:rsidRPr="00D47DA5" w14:paraId="0AF29E52" w14:textId="77777777" w:rsidTr="007235EE">
        <w:tc>
          <w:tcPr>
            <w:tcW w:w="617" w:type="dxa"/>
            <w:shd w:val="clear" w:color="auto" w:fill="FFFFFF"/>
            <w:vAlign w:val="center"/>
            <w:hideMark/>
          </w:tcPr>
          <w:p w14:paraId="024788FA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0D5E8809" w14:textId="77777777" w:rsidR="00E06F24" w:rsidRPr="00D47DA5" w:rsidRDefault="00E06F24" w:rsidP="007235EE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i/>
                <w:iCs/>
                <w:color w:val="000000"/>
                <w:sz w:val="14"/>
                <w:szCs w:val="14"/>
              </w:rPr>
              <w:t>Mobula tarapacana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14:paraId="7E9570F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61CF287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LK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14:paraId="5F9103A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7785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5946ED7F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kg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14:paraId="1111FF5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gill plates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14:paraId="7A7CD2FD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72AD3" w14:textId="77777777" w:rsidR="00E06F24" w:rsidRPr="00D47DA5" w:rsidRDefault="00E06F24" w:rsidP="007235E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47DA5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</w:t>
            </w:r>
          </w:p>
        </w:tc>
      </w:tr>
    </w:tbl>
    <w:p w14:paraId="18B07613" w14:textId="77777777" w:rsidR="00E06F24" w:rsidRPr="00D47DA5" w:rsidRDefault="00E06F24" w:rsidP="00E06F24">
      <w:pPr>
        <w:spacing w:before="120" w:line="276" w:lineRule="auto"/>
        <w:rPr>
          <w:sz w:val="14"/>
          <w:szCs w:val="14"/>
        </w:rPr>
      </w:pPr>
      <w:r w:rsidRPr="00D47DA5">
        <w:rPr>
          <w:sz w:val="14"/>
          <w:szCs w:val="14"/>
          <w:vertAlign w:val="superscript"/>
        </w:rPr>
        <w:t>*</w:t>
      </w:r>
      <w:r w:rsidRPr="00D47DA5">
        <w:rPr>
          <w:sz w:val="14"/>
          <w:szCs w:val="14"/>
        </w:rPr>
        <w:t>it is unclear if these were live specimens that were traded or if there was an error in the term entered.</w:t>
      </w:r>
    </w:p>
    <w:p w14:paraId="44AE78EA" w14:textId="77777777" w:rsidR="00E06F24" w:rsidRDefault="00E06F24" w:rsidP="00E06F24">
      <w:pPr>
        <w:spacing w:line="276" w:lineRule="auto"/>
        <w:rPr>
          <w:sz w:val="14"/>
          <w:szCs w:val="14"/>
        </w:rPr>
      </w:pPr>
      <w:r w:rsidRPr="00D47DA5">
        <w:rPr>
          <w:sz w:val="14"/>
          <w:szCs w:val="14"/>
          <w:vertAlign w:val="superscript"/>
        </w:rPr>
        <w:t>†</w:t>
      </w:r>
      <w:r w:rsidRPr="00D47DA5">
        <w:rPr>
          <w:sz w:val="14"/>
          <w:szCs w:val="14"/>
        </w:rPr>
        <w:t xml:space="preserve">it is highly unlikely that the fins of these species were exported as that has never been documented particularly given that mobulid rays only have a small dorsal fin. It is likely that these were gill plates that were erroneously reported as fins. </w:t>
      </w:r>
    </w:p>
    <w:p w14:paraId="4775B6F2" w14:textId="436DAB07" w:rsidR="00640364" w:rsidRPr="00E06F24" w:rsidRDefault="00E06F24" w:rsidP="00E06F24">
      <w:pPr>
        <w:spacing w:line="276" w:lineRule="auto"/>
        <w:rPr>
          <w:sz w:val="14"/>
          <w:szCs w:val="14"/>
        </w:rPr>
      </w:pPr>
      <w:r w:rsidRPr="007133D9">
        <w:rPr>
          <w:sz w:val="14"/>
          <w:szCs w:val="14"/>
          <w:vertAlign w:val="superscript"/>
        </w:rPr>
        <w:t>‡</w:t>
      </w:r>
      <w:r>
        <w:rPr>
          <w:sz w:val="14"/>
          <w:szCs w:val="14"/>
        </w:rPr>
        <w:t>missing units are due to gaps in reporting. Based on the volumes reported, they are all likely kg</w:t>
      </w:r>
    </w:p>
    <w:sectPr w:rsidR="00640364" w:rsidRPr="00E06F24" w:rsidSect="00E06F2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24"/>
    <w:rsid w:val="00566A76"/>
    <w:rsid w:val="00640364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B8BE"/>
  <w15:chartTrackingRefBased/>
  <w15:docId w15:val="{5887BFB8-F8A0-4C72-AFA2-977018C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0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321F73828247699F3D6CE9F43C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3934-79A5-495B-B19E-EC7BDF354F6B}"/>
      </w:docPartPr>
      <w:docPartBody>
        <w:p w:rsidR="00EE662E" w:rsidRDefault="00163148" w:rsidP="00163148">
          <w:pPr>
            <w:pStyle w:val="50321F73828247699F3D6CE9F43CADA8"/>
          </w:pPr>
          <w:r w:rsidRPr="00C037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48"/>
    <w:rsid w:val="00163148"/>
    <w:rsid w:val="002B43AF"/>
    <w:rsid w:val="00CA56B6"/>
    <w:rsid w:val="00E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148"/>
    <w:rPr>
      <w:color w:val="808080"/>
    </w:rPr>
  </w:style>
  <w:style w:type="paragraph" w:customStyle="1" w:styleId="50321F73828247699F3D6CE9F43CADA8">
    <w:name w:val="50321F73828247699F3D6CE9F43CADA8"/>
    <w:rsid w:val="00163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Fernando</dc:creator>
  <cp:keywords/>
  <dc:description/>
  <cp:lastModifiedBy>Daniel Fernando</cp:lastModifiedBy>
  <cp:revision>2</cp:revision>
  <dcterms:created xsi:type="dcterms:W3CDTF">2021-05-18T12:37:00Z</dcterms:created>
  <dcterms:modified xsi:type="dcterms:W3CDTF">2021-07-12T09:59:00Z</dcterms:modified>
</cp:coreProperties>
</file>