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Table S6. Information of CaM protein in different species of potential </w:t>
      </w:r>
      <w: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  <w:t>L. pneumophila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hosts.</w:t>
      </w:r>
      <w:r>
        <w:rPr>
          <w:rFonts w:hint="default" w:ascii="Times New Roman" w:hAnsi="Times New Roman" w:cs="Times New Roman"/>
          <w:lang w:val="en-US" w:eastAsia="zh-CN"/>
        </w:rP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656"/>
        <w:gridCol w:w="2480"/>
        <w:gridCol w:w="2964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Accession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No.</w:t>
            </w:r>
          </w:p>
        </w:tc>
        <w:tc>
          <w:tcPr>
            <w:tcW w:w="248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Protein name</w:t>
            </w:r>
          </w:p>
        </w:tc>
        <w:tc>
          <w:tcPr>
            <w:tcW w:w="296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Species / strain names</w:t>
            </w:r>
          </w:p>
        </w:tc>
        <w:tc>
          <w:tcPr>
            <w:tcW w:w="133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Protein length (aa)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AAD45181.1</w:t>
            </w:r>
          </w:p>
        </w:tc>
        <w:tc>
          <w:tcPr>
            <w:tcW w:w="2480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CaM</w:t>
            </w:r>
          </w:p>
        </w:tc>
        <w:tc>
          <w:tcPr>
            <w:tcW w:w="2964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Homo sapiens</w:t>
            </w:r>
          </w:p>
        </w:tc>
        <w:tc>
          <w:tcPr>
            <w:tcW w:w="1330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XP_001022775.2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CaM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Tetrahymena thermophila SB210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AAA33172.1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CaM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Dictyostelium discoideum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ELR14060.1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CaM putative 1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Acanthamoeba castellanii str. Neff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XP_004336073.1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CaM putative 1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Acanthamoeba castellanii str. Neff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KYQ99709.1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Tieghemostelium lacteum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XP_003293234.1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Dictyostelium purpureum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XP_004361968.1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Cavenderia fasciculata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XP_002674748.1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Naegleria gruberi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XP_009308421.1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Trypanosoma_grayi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XP_001740593.1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1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dispar SAW760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XP_652365.1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1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histolytica HM-1:IMSS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GAT99218.1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histolytica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XP_001739364.1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2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dispar SAW760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XP_655757.1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2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histolytica HM-1:IMSS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XP_001734679.1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3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dispar SAW760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XP_651708.1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3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histolytica HM-1:IMSS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XP_001737671.1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4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dispar SAW760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XP_652048.1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CaM putative 4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Entamoeba histolytica HM-1:IMSS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XP_004334690.1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CaM putative 3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Acanthamoeba castellanii str. Neff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XP_004337386.1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CaM putative 4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  <w:vertAlign w:val="baseline"/>
                <w:lang w:val="en-US" w:eastAsia="zh-CN"/>
              </w:rPr>
              <w:t>Acanthamoeba castellanii str. Neff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153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21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18"/>
          <w:szCs w:val="21"/>
          <w:lang w:val="en-US" w:eastAsia="zh-CN"/>
        </w:rPr>
        <w:t>* indicates number of amino acid.</w: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076F"/>
    <w:rsid w:val="02EF5604"/>
    <w:rsid w:val="061C1E8E"/>
    <w:rsid w:val="22446079"/>
    <w:rsid w:val="2B583151"/>
    <w:rsid w:val="30BE60FB"/>
    <w:rsid w:val="385D3370"/>
    <w:rsid w:val="453851EC"/>
    <w:rsid w:val="498C74CD"/>
    <w:rsid w:val="4BBD1BFC"/>
    <w:rsid w:val="4FE3611C"/>
    <w:rsid w:val="5C3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2021-06-02T05:52:46Z</dcterms:created>
  <dc:creator>TSINGHAN</dc:creator>
  <cp:lastModifiedBy>tsinghan</cp:lastModifiedBy>
  <dcterms:modified xsi:type="dcterms:W3CDTF">2021-06-02T07:17:50Z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598321D55AB34BD9B791F312848D044E</vt:lpwstr>
  </property>
</Properties>
</file>