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2" w:rsidRPr="009F6632" w:rsidRDefault="00372BC0" w:rsidP="009647A4">
      <w:pPr>
        <w:jc w:val="center"/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  <w:r w:rsidRPr="009F6632">
        <w:rPr>
          <w:rFonts w:ascii="Times New Roman" w:hAnsi="Times New Roman" w:cs="Times New Roman"/>
          <w:b/>
          <w:szCs w:val="21"/>
        </w:rPr>
        <w:t xml:space="preserve">TMT </w:t>
      </w:r>
      <w:r w:rsidR="00163282" w:rsidRPr="009F6632">
        <w:rPr>
          <w:rFonts w:ascii="Times New Roman" w:hAnsi="Times New Roman" w:cs="Times New Roman"/>
          <w:b/>
          <w:szCs w:val="21"/>
        </w:rPr>
        <w:t>analysis</w:t>
      </w:r>
    </w:p>
    <w:p w:rsidR="009970F7" w:rsidRPr="009F6632" w:rsidRDefault="009970F7" w:rsidP="00675E1C">
      <w:pPr>
        <w:rPr>
          <w:rFonts w:ascii="Times New Roman" w:hAnsi="Times New Roman" w:cs="Times New Roman"/>
          <w:b/>
          <w:szCs w:val="21"/>
        </w:rPr>
      </w:pPr>
      <w:r w:rsidRPr="009F6632">
        <w:rPr>
          <w:rFonts w:ascii="Times New Roman" w:hAnsi="Times New Roman" w:cs="Times New Roman"/>
          <w:b/>
          <w:szCs w:val="21"/>
        </w:rPr>
        <w:t xml:space="preserve">Sample preparation </w:t>
      </w:r>
    </w:p>
    <w:p w:rsidR="009970F7" w:rsidRPr="009F6632" w:rsidRDefault="00190042" w:rsidP="00675E1C">
      <w:pPr>
        <w:rPr>
          <w:rFonts w:ascii="Times New Roman" w:hAnsi="Times New Roman" w:cs="Times New Roman"/>
          <w:szCs w:val="21"/>
        </w:rPr>
      </w:pPr>
      <w:r w:rsidRPr="009F6632">
        <w:rPr>
          <w:rFonts w:ascii="Times New Roman" w:hAnsi="Times New Roman" w:cs="Times New Roman"/>
          <w:szCs w:val="21"/>
        </w:rPr>
        <w:t>Cells</w:t>
      </w:r>
      <w:r w:rsidR="002E19D4" w:rsidRPr="009F6632">
        <w:rPr>
          <w:rFonts w:ascii="Times New Roman" w:hAnsi="Times New Roman" w:cs="Times New Roman"/>
          <w:szCs w:val="21"/>
        </w:rPr>
        <w:t xml:space="preserve"> were lys</w:t>
      </w:r>
      <w:r w:rsidRPr="009F6632">
        <w:rPr>
          <w:rFonts w:ascii="Times New Roman" w:hAnsi="Times New Roman" w:cs="Times New Roman"/>
          <w:szCs w:val="21"/>
        </w:rPr>
        <w:t>ed using the</w:t>
      </w:r>
      <w:bookmarkStart w:id="1" w:name="OLE_LINK16"/>
      <w:r w:rsidRPr="009F6632">
        <w:rPr>
          <w:rFonts w:ascii="Times New Roman" w:hAnsi="Times New Roman" w:cs="Times New Roman"/>
          <w:szCs w:val="21"/>
        </w:rPr>
        <w:t xml:space="preserve"> </w:t>
      </w:r>
      <w:bookmarkStart w:id="2" w:name="OLE_LINK179"/>
      <w:r w:rsidRPr="009F6632">
        <w:rPr>
          <w:rFonts w:ascii="Times New Roman" w:hAnsi="Times New Roman" w:cs="Times New Roman"/>
          <w:szCs w:val="21"/>
        </w:rPr>
        <w:t>protein ly</w:t>
      </w:r>
      <w:r w:rsidR="009647A4" w:rsidRPr="009F6632">
        <w:rPr>
          <w:rFonts w:ascii="Times New Roman" w:hAnsi="Times New Roman" w:cs="Times New Roman"/>
          <w:szCs w:val="21"/>
        </w:rPr>
        <w:t>sis</w:t>
      </w:r>
      <w:r w:rsidRPr="009F6632">
        <w:rPr>
          <w:rFonts w:ascii="Times New Roman" w:hAnsi="Times New Roman" w:cs="Times New Roman"/>
          <w:szCs w:val="21"/>
        </w:rPr>
        <w:t xml:space="preserve"> buffer</w:t>
      </w:r>
      <w:bookmarkEnd w:id="2"/>
      <w:r w:rsidRPr="009F6632">
        <w:rPr>
          <w:rFonts w:ascii="Times New Roman" w:hAnsi="Times New Roman" w:cs="Times New Roman"/>
          <w:szCs w:val="21"/>
        </w:rPr>
        <w:t xml:space="preserve"> (</w:t>
      </w:r>
      <w:r w:rsidRPr="009F6632">
        <w:rPr>
          <w:rFonts w:ascii="Times New Roman" w:hAnsi="Times New Roman" w:cs="Times New Roman"/>
          <w:color w:val="000000"/>
          <w:szCs w:val="21"/>
        </w:rPr>
        <w:t>7M Urea/2M Thiourea/4% SDS/40 mM Tris-HCl, pH 8.5/1mM PMSF/2mM EDTA).</w:t>
      </w:r>
      <w:bookmarkEnd w:id="1"/>
      <w:r w:rsidRPr="009F6632">
        <w:rPr>
          <w:rFonts w:ascii="Times New Roman" w:hAnsi="Times New Roman" w:cs="Times New Roman"/>
          <w:color w:val="000000"/>
          <w:szCs w:val="21"/>
        </w:rPr>
        <w:t xml:space="preserve"> </w:t>
      </w:r>
      <w:r w:rsidR="000A7B27" w:rsidRPr="009F6632">
        <w:rPr>
          <w:rFonts w:ascii="Times New Roman" w:hAnsi="Times New Roman" w:cs="Times New Roman"/>
          <w:color w:val="000000"/>
          <w:szCs w:val="21"/>
        </w:rPr>
        <w:t xml:space="preserve">After the addition of DTT (final concentration: 10 mM), </w:t>
      </w:r>
      <w:r w:rsidR="009647A4" w:rsidRPr="009F6632">
        <w:rPr>
          <w:rFonts w:ascii="Times New Roman" w:hAnsi="Times New Roman" w:cs="Times New Roman"/>
          <w:color w:val="231F20"/>
          <w:szCs w:val="21"/>
        </w:rPr>
        <w:t>cell lysates were sonicated for 1</w:t>
      </w:r>
      <w:r w:rsidR="000A7B27" w:rsidRPr="009F6632">
        <w:rPr>
          <w:rFonts w:ascii="Times New Roman" w:hAnsi="Times New Roman" w:cs="Times New Roman"/>
          <w:color w:val="231F20"/>
          <w:szCs w:val="21"/>
        </w:rPr>
        <w:t>5</w:t>
      </w:r>
      <w:r w:rsidR="009647A4" w:rsidRPr="009F6632">
        <w:rPr>
          <w:rFonts w:ascii="Times New Roman" w:hAnsi="Times New Roman" w:cs="Times New Roman"/>
          <w:color w:val="231F20"/>
          <w:szCs w:val="21"/>
        </w:rPr>
        <w:t xml:space="preserve"> min on ice and then </w:t>
      </w:r>
      <w:bookmarkStart w:id="3" w:name="OLE_LINK17"/>
      <w:r w:rsidR="00056C7C" w:rsidRPr="009F6632">
        <w:rPr>
          <w:rFonts w:ascii="Times New Roman" w:hAnsi="Times New Roman" w:cs="Times New Roman"/>
          <w:szCs w:val="21"/>
        </w:rPr>
        <w:t>centrifuge</w:t>
      </w:r>
      <w:bookmarkEnd w:id="3"/>
      <w:r w:rsidR="00056C7C" w:rsidRPr="009F6632">
        <w:rPr>
          <w:rFonts w:ascii="Times New Roman" w:hAnsi="Times New Roman" w:cs="Times New Roman"/>
          <w:szCs w:val="21"/>
        </w:rPr>
        <w:t>d at 13,000×g and</w:t>
      </w:r>
      <w:r w:rsidR="009647A4" w:rsidRPr="009F6632">
        <w:rPr>
          <w:rFonts w:ascii="Times New Roman" w:hAnsi="Times New Roman" w:cs="Times New Roman"/>
          <w:szCs w:val="21"/>
        </w:rPr>
        <w:t xml:space="preserve"> 4</w:t>
      </w:r>
      <w:r w:rsidR="00056C7C" w:rsidRPr="009F6632">
        <w:rPr>
          <w:rFonts w:ascii="Times New Roman" w:hAnsi="Times New Roman" w:cs="Times New Roman"/>
          <w:szCs w:val="21"/>
        </w:rPr>
        <w:t>°C for 20 min. The supernatant</w:t>
      </w:r>
      <w:r w:rsidR="000A7B27" w:rsidRPr="009F6632">
        <w:rPr>
          <w:rFonts w:ascii="Times New Roman" w:hAnsi="Times New Roman" w:cs="Times New Roman"/>
          <w:szCs w:val="21"/>
        </w:rPr>
        <w:t>s</w:t>
      </w:r>
      <w:r w:rsidR="00056C7C" w:rsidRPr="009F6632">
        <w:rPr>
          <w:rFonts w:ascii="Times New Roman" w:hAnsi="Times New Roman" w:cs="Times New Roman"/>
          <w:szCs w:val="21"/>
        </w:rPr>
        <w:t xml:space="preserve"> </w:t>
      </w:r>
      <w:r w:rsidR="000A7B27" w:rsidRPr="009F6632">
        <w:rPr>
          <w:rFonts w:ascii="Times New Roman" w:hAnsi="Times New Roman" w:cs="Times New Roman"/>
          <w:szCs w:val="21"/>
        </w:rPr>
        <w:t>were</w:t>
      </w:r>
      <w:r w:rsidR="00056C7C" w:rsidRPr="009F6632">
        <w:rPr>
          <w:rFonts w:ascii="Times New Roman" w:hAnsi="Times New Roman" w:cs="Times New Roman"/>
          <w:szCs w:val="21"/>
        </w:rPr>
        <w:t xml:space="preserve"> </w:t>
      </w:r>
      <w:r w:rsidR="000A7B27" w:rsidRPr="009F6632">
        <w:rPr>
          <w:rFonts w:ascii="Times New Roman" w:hAnsi="Times New Roman" w:cs="Times New Roman"/>
          <w:szCs w:val="21"/>
        </w:rPr>
        <w:t xml:space="preserve">transferred to new centrifuge tubes and then </w:t>
      </w:r>
      <w:r w:rsidR="002039BA" w:rsidRPr="009F6632">
        <w:rPr>
          <w:rFonts w:ascii="Times New Roman" w:hAnsi="Times New Roman" w:cs="Times New Roman"/>
          <w:szCs w:val="21"/>
        </w:rPr>
        <w:t xml:space="preserve">mixed with four volumes of </w:t>
      </w:r>
      <w:r w:rsidR="000A7B27" w:rsidRPr="009F6632">
        <w:rPr>
          <w:rFonts w:ascii="Times New Roman" w:hAnsi="Times New Roman" w:cs="Times New Roman"/>
          <w:szCs w:val="21"/>
        </w:rPr>
        <w:t>-</w:t>
      </w:r>
      <w:r w:rsidR="002039BA" w:rsidRPr="009F6632">
        <w:rPr>
          <w:rFonts w:ascii="Times New Roman" w:hAnsi="Times New Roman" w:cs="Times New Roman"/>
          <w:szCs w:val="21"/>
        </w:rPr>
        <w:t>20 °C prechilled acetone</w:t>
      </w:r>
      <w:r w:rsidR="000A7B27" w:rsidRPr="009F6632">
        <w:rPr>
          <w:rFonts w:ascii="Times New Roman" w:hAnsi="Times New Roman" w:cs="Times New Roman"/>
          <w:szCs w:val="21"/>
        </w:rPr>
        <w:t>. The mixtures</w:t>
      </w:r>
      <w:r w:rsidR="00521396" w:rsidRPr="009F6632">
        <w:rPr>
          <w:rFonts w:ascii="Times New Roman" w:hAnsi="Times New Roman" w:cs="Times New Roman"/>
          <w:szCs w:val="21"/>
        </w:rPr>
        <w:t xml:space="preserve"> </w:t>
      </w:r>
      <w:r w:rsidR="000A7B27" w:rsidRPr="009F6632">
        <w:rPr>
          <w:rFonts w:ascii="Times New Roman" w:hAnsi="Times New Roman" w:cs="Times New Roman"/>
          <w:szCs w:val="21"/>
        </w:rPr>
        <w:t>were kept overnight at -20</w:t>
      </w:r>
      <w:r w:rsidR="00521396" w:rsidRPr="009F6632">
        <w:rPr>
          <w:rFonts w:ascii="Times New Roman" w:hAnsi="Times New Roman" w:cs="Times New Roman"/>
          <w:szCs w:val="21"/>
        </w:rPr>
        <w:t>°C.</w:t>
      </w:r>
      <w:r w:rsidR="000A7B27" w:rsidRPr="009F6632">
        <w:rPr>
          <w:rFonts w:ascii="Times New Roman" w:hAnsi="Times New Roman" w:cs="Times New Roman"/>
          <w:szCs w:val="21"/>
        </w:rPr>
        <w:t xml:space="preserve"> </w:t>
      </w:r>
      <w:r w:rsidR="00521396" w:rsidRPr="009F6632">
        <w:rPr>
          <w:rFonts w:ascii="Times New Roman" w:hAnsi="Times New Roman" w:cs="Times New Roman"/>
          <w:szCs w:val="21"/>
        </w:rPr>
        <w:t>After centrifug</w:t>
      </w:r>
      <w:r w:rsidR="000A7B27" w:rsidRPr="009F6632">
        <w:rPr>
          <w:rFonts w:ascii="Times New Roman" w:hAnsi="Times New Roman" w:cs="Times New Roman"/>
          <w:szCs w:val="21"/>
        </w:rPr>
        <w:t>ed for 15 min at the conditions of 8,000×g and 4</w:t>
      </w:r>
      <w:bookmarkStart w:id="4" w:name="OLE_LINK98"/>
      <w:r w:rsidR="00521396" w:rsidRPr="009F6632">
        <w:rPr>
          <w:rFonts w:ascii="Times New Roman" w:hAnsi="Times New Roman" w:cs="Times New Roman"/>
          <w:szCs w:val="21"/>
        </w:rPr>
        <w:t>°C</w:t>
      </w:r>
      <w:bookmarkEnd w:id="4"/>
      <w:r w:rsidR="00521396" w:rsidRPr="009F6632">
        <w:rPr>
          <w:rFonts w:ascii="Times New Roman" w:hAnsi="Times New Roman" w:cs="Times New Roman"/>
          <w:szCs w:val="21"/>
        </w:rPr>
        <w:t>, protein pellet</w:t>
      </w:r>
      <w:r w:rsidR="009647A4" w:rsidRPr="009F6632">
        <w:rPr>
          <w:rFonts w:ascii="Times New Roman" w:hAnsi="Times New Roman" w:cs="Times New Roman"/>
          <w:szCs w:val="21"/>
        </w:rPr>
        <w:t>s</w:t>
      </w:r>
      <w:r w:rsidR="00521396" w:rsidRPr="009F6632">
        <w:rPr>
          <w:rFonts w:ascii="Times New Roman" w:hAnsi="Times New Roman" w:cs="Times New Roman"/>
          <w:szCs w:val="21"/>
        </w:rPr>
        <w:t xml:space="preserve"> w</w:t>
      </w:r>
      <w:r w:rsidR="009647A4" w:rsidRPr="009F6632">
        <w:rPr>
          <w:rFonts w:ascii="Times New Roman" w:hAnsi="Times New Roman" w:cs="Times New Roman"/>
          <w:szCs w:val="21"/>
        </w:rPr>
        <w:t>ere</w:t>
      </w:r>
      <w:r w:rsidR="00521396" w:rsidRPr="009F6632">
        <w:rPr>
          <w:rFonts w:ascii="Times New Roman" w:hAnsi="Times New Roman" w:cs="Times New Roman"/>
          <w:szCs w:val="21"/>
        </w:rPr>
        <w:t xml:space="preserve"> collected, dried in the air and re-dissolved in </w:t>
      </w:r>
      <w:r w:rsidR="00521396" w:rsidRPr="009F6632">
        <w:rPr>
          <w:rFonts w:ascii="Times New Roman" w:hAnsi="Times New Roman" w:cs="Times New Roman"/>
          <w:color w:val="000000"/>
          <w:szCs w:val="21"/>
        </w:rPr>
        <w:t xml:space="preserve">8 M urea/100 mM </w:t>
      </w:r>
      <w:r w:rsidR="00675E1C" w:rsidRPr="009F6632">
        <w:rPr>
          <w:rFonts w:ascii="Times New Roman" w:hAnsi="Times New Roman" w:cs="Times New Roman"/>
          <w:color w:val="000000"/>
          <w:szCs w:val="21"/>
        </w:rPr>
        <w:t>triethylammonium bicarbonate</w:t>
      </w:r>
      <w:r w:rsidR="00F33CEF" w:rsidRPr="009F6632">
        <w:rPr>
          <w:rFonts w:ascii="Times New Roman" w:hAnsi="Times New Roman" w:cs="Times New Roman"/>
          <w:color w:val="000000"/>
          <w:szCs w:val="21"/>
        </w:rPr>
        <w:t xml:space="preserve"> (TEAB)</w:t>
      </w:r>
      <w:r w:rsidR="00675E1C" w:rsidRPr="009F6632">
        <w:rPr>
          <w:rFonts w:ascii="Times New Roman" w:hAnsi="Times New Roman" w:cs="Times New Roman"/>
          <w:color w:val="000000"/>
          <w:szCs w:val="21"/>
        </w:rPr>
        <w:t xml:space="preserve"> </w:t>
      </w:r>
      <w:r w:rsidR="00521396" w:rsidRPr="009F6632">
        <w:rPr>
          <w:rFonts w:ascii="Times New Roman" w:hAnsi="Times New Roman" w:cs="Times New Roman"/>
          <w:color w:val="000000"/>
          <w:szCs w:val="21"/>
        </w:rPr>
        <w:t>(pH 8.0)</w:t>
      </w:r>
      <w:r w:rsidR="00E24371" w:rsidRPr="009F6632">
        <w:rPr>
          <w:rFonts w:ascii="Times New Roman" w:hAnsi="Times New Roman" w:cs="Times New Roman"/>
          <w:color w:val="000000"/>
          <w:szCs w:val="21"/>
        </w:rPr>
        <w:t xml:space="preserve"> solution. Next, </w:t>
      </w:r>
      <w:r w:rsidR="000A7B27" w:rsidRPr="009F6632">
        <w:rPr>
          <w:rFonts w:ascii="Times New Roman" w:hAnsi="Times New Roman" w:cs="Times New Roman"/>
          <w:color w:val="000000"/>
          <w:szCs w:val="21"/>
        </w:rPr>
        <w:t>protein</w:t>
      </w:r>
      <w:r w:rsidR="00E24371" w:rsidRPr="009F6632">
        <w:rPr>
          <w:rFonts w:ascii="Times New Roman" w:hAnsi="Times New Roman" w:cs="Times New Roman"/>
          <w:color w:val="000000"/>
          <w:szCs w:val="21"/>
        </w:rPr>
        <w:t>s were reacted with 10 mM DTT for 30 min at 56</w:t>
      </w:r>
      <w:r w:rsidR="000A7B27" w:rsidRPr="009F6632">
        <w:rPr>
          <w:rFonts w:ascii="Times New Roman" w:hAnsi="Times New Roman" w:cs="Times New Roman"/>
          <w:szCs w:val="21"/>
        </w:rPr>
        <w:t>°C</w:t>
      </w:r>
      <w:r w:rsidR="00E24371" w:rsidRPr="009F6632">
        <w:rPr>
          <w:rFonts w:ascii="Times New Roman" w:hAnsi="Times New Roman" w:cs="Times New Roman"/>
          <w:color w:val="000000"/>
          <w:szCs w:val="21"/>
        </w:rPr>
        <w:t xml:space="preserve"> and 55 mM </w:t>
      </w:r>
      <w:bookmarkStart w:id="5" w:name="OLE_LINK18"/>
      <w:r w:rsidR="00E24371" w:rsidRPr="009F6632">
        <w:rPr>
          <w:rFonts w:ascii="Times New Roman" w:hAnsi="Times New Roman" w:cs="Times New Roman"/>
          <w:color w:val="000000"/>
          <w:szCs w:val="21"/>
        </w:rPr>
        <w:t>iodoacetamide</w:t>
      </w:r>
      <w:bookmarkEnd w:id="5"/>
      <w:r w:rsidR="00E24371" w:rsidRPr="009F6632">
        <w:rPr>
          <w:rFonts w:ascii="Times New Roman" w:hAnsi="Times New Roman" w:cs="Times New Roman"/>
          <w:color w:val="000000"/>
          <w:szCs w:val="21"/>
        </w:rPr>
        <w:t xml:space="preserve"> (IAM) for 30 min at room temperature in the dark. </w:t>
      </w:r>
      <w:r w:rsidR="005E3046" w:rsidRPr="009F6632">
        <w:rPr>
          <w:rFonts w:ascii="Times New Roman" w:hAnsi="Times New Roman" w:cs="Times New Roman"/>
          <w:color w:val="000000"/>
          <w:szCs w:val="21"/>
        </w:rPr>
        <w:t>Next, p</w:t>
      </w:r>
      <w:r w:rsidR="00675E1C" w:rsidRPr="009F6632">
        <w:rPr>
          <w:rFonts w:ascii="Times New Roman" w:hAnsi="Times New Roman" w:cs="Times New Roman"/>
          <w:color w:val="000000"/>
          <w:szCs w:val="21"/>
        </w:rPr>
        <w:t>rotein concentration was determined using the Bradford method.</w:t>
      </w:r>
      <w:r w:rsidR="005E3046" w:rsidRPr="009F6632">
        <w:rPr>
          <w:rFonts w:ascii="Times New Roman" w:hAnsi="Times New Roman" w:cs="Times New Roman"/>
          <w:color w:val="231F20"/>
          <w:szCs w:val="21"/>
        </w:rPr>
        <w:t xml:space="preserve"> After diluted 5-fold with 100 mM TEAB,</w:t>
      </w:r>
      <w:r w:rsidR="005E3046" w:rsidRPr="009F6632">
        <w:rPr>
          <w:rFonts w:ascii="Times New Roman" w:hAnsi="Times New Roman" w:cs="Times New Roman"/>
          <w:color w:val="000000"/>
          <w:szCs w:val="21"/>
        </w:rPr>
        <w:t xml:space="preserve"> </w:t>
      </w:r>
      <w:r w:rsidR="00675E1C" w:rsidRPr="009F6632">
        <w:rPr>
          <w:rFonts w:ascii="Times New Roman" w:hAnsi="Times New Roman" w:cs="Times New Roman"/>
          <w:color w:val="000000"/>
          <w:szCs w:val="21"/>
        </w:rPr>
        <w:t>proteins (</w:t>
      </w:r>
      <w:r w:rsidR="0025515D" w:rsidRPr="009F6632">
        <w:rPr>
          <w:rFonts w:ascii="Times New Roman" w:hAnsi="Times New Roman" w:cs="Times New Roman"/>
          <w:szCs w:val="21"/>
        </w:rPr>
        <w:t>100</w:t>
      </w:r>
      <w:r w:rsidR="00675E1C" w:rsidRPr="009F6632">
        <w:rPr>
          <w:rFonts w:ascii="Times New Roman" w:hAnsi="Times New Roman" w:cs="Times New Roman"/>
          <w:szCs w:val="21"/>
        </w:rPr>
        <w:t>μg/sample</w:t>
      </w:r>
      <w:r w:rsidR="00675E1C" w:rsidRPr="009F6632">
        <w:rPr>
          <w:rFonts w:ascii="Times New Roman" w:hAnsi="Times New Roman" w:cs="Times New Roman"/>
          <w:color w:val="000000"/>
          <w:szCs w:val="21"/>
        </w:rPr>
        <w:t>) were digested</w:t>
      </w:r>
      <w:r w:rsidR="000A7B27" w:rsidRPr="009F6632">
        <w:rPr>
          <w:rFonts w:ascii="Times New Roman" w:hAnsi="Times New Roman" w:cs="Times New Roman"/>
          <w:color w:val="231F20"/>
          <w:szCs w:val="21"/>
        </w:rPr>
        <w:t xml:space="preserve"> overnight</w:t>
      </w:r>
      <w:r w:rsidR="003D6281" w:rsidRPr="009F6632">
        <w:rPr>
          <w:rFonts w:ascii="Times New Roman" w:hAnsi="Times New Roman" w:cs="Times New Roman"/>
          <w:color w:val="231F20"/>
          <w:szCs w:val="21"/>
        </w:rPr>
        <w:t xml:space="preserve"> </w:t>
      </w:r>
      <w:r w:rsidR="00675E1C" w:rsidRPr="009F6632">
        <w:rPr>
          <w:rFonts w:ascii="Times New Roman" w:hAnsi="Times New Roman" w:cs="Times New Roman"/>
          <w:color w:val="000000"/>
          <w:szCs w:val="21"/>
        </w:rPr>
        <w:t xml:space="preserve">with </w:t>
      </w:r>
      <w:r w:rsidR="00675E1C" w:rsidRPr="009F6632">
        <w:rPr>
          <w:rFonts w:ascii="Times New Roman" w:hAnsi="Times New Roman" w:cs="Times New Roman"/>
          <w:szCs w:val="21"/>
        </w:rPr>
        <w:t>trypsin</w:t>
      </w:r>
      <w:r w:rsidR="0025515D" w:rsidRPr="009F6632">
        <w:rPr>
          <w:rFonts w:ascii="Times New Roman" w:hAnsi="Times New Roman" w:cs="Times New Roman"/>
          <w:szCs w:val="21"/>
        </w:rPr>
        <w:t xml:space="preserve"> </w:t>
      </w:r>
      <w:r w:rsidR="0025515D" w:rsidRPr="009F6632">
        <w:rPr>
          <w:rFonts w:ascii="Times New Roman" w:hAnsi="Times New Roman" w:cs="Times New Roman"/>
          <w:color w:val="231F20"/>
          <w:szCs w:val="21"/>
        </w:rPr>
        <w:t>at an enzyme-protein ratio of 1:50 (w/w)</w:t>
      </w:r>
      <w:r w:rsidR="000A7B27" w:rsidRPr="009F6632">
        <w:rPr>
          <w:rFonts w:ascii="Times New Roman" w:hAnsi="Times New Roman" w:cs="Times New Roman"/>
          <w:color w:val="231F20"/>
          <w:szCs w:val="21"/>
        </w:rPr>
        <w:t xml:space="preserve"> at 37°C</w:t>
      </w:r>
      <w:r w:rsidR="00675E1C" w:rsidRPr="009F6632">
        <w:rPr>
          <w:rFonts w:ascii="Times New Roman" w:hAnsi="Times New Roman" w:cs="Times New Roman"/>
          <w:szCs w:val="21"/>
        </w:rPr>
        <w:t xml:space="preserve">. </w:t>
      </w:r>
      <w:r w:rsidR="005A5305" w:rsidRPr="009F6632">
        <w:rPr>
          <w:rFonts w:ascii="Times New Roman" w:hAnsi="Times New Roman" w:cs="Times New Roman"/>
          <w:szCs w:val="21"/>
        </w:rPr>
        <w:t>The peptide segments post enzymolysis were desalted using C18 columns and</w:t>
      </w:r>
      <w:r w:rsidR="00ED4C6D" w:rsidRPr="009F6632">
        <w:rPr>
          <w:rFonts w:ascii="Times New Roman" w:hAnsi="Times New Roman" w:cs="Times New Roman"/>
          <w:szCs w:val="21"/>
        </w:rPr>
        <w:t xml:space="preserve"> then</w:t>
      </w:r>
      <w:r w:rsidR="005A5305" w:rsidRPr="009F6632">
        <w:rPr>
          <w:rFonts w:ascii="Times New Roman" w:hAnsi="Times New Roman" w:cs="Times New Roman"/>
          <w:szCs w:val="21"/>
        </w:rPr>
        <w:t xml:space="preserve"> </w:t>
      </w:r>
      <w:r w:rsidR="00ED4C6D" w:rsidRPr="009F6632">
        <w:rPr>
          <w:rFonts w:ascii="Times New Roman" w:hAnsi="Times New Roman" w:cs="Times New Roman"/>
          <w:szCs w:val="21"/>
        </w:rPr>
        <w:t>dried</w:t>
      </w:r>
      <w:r w:rsidR="005A5305" w:rsidRPr="009F6632">
        <w:rPr>
          <w:rFonts w:ascii="Times New Roman" w:hAnsi="Times New Roman" w:cs="Times New Roman"/>
          <w:szCs w:val="21"/>
        </w:rPr>
        <w:t xml:space="preserve"> </w:t>
      </w:r>
      <w:r w:rsidR="00ED4C6D" w:rsidRPr="009F6632">
        <w:rPr>
          <w:rFonts w:ascii="Times New Roman" w:hAnsi="Times New Roman" w:cs="Times New Roman"/>
          <w:szCs w:val="21"/>
        </w:rPr>
        <w:t>using the</w:t>
      </w:r>
      <w:r w:rsidR="00C6380E" w:rsidRPr="009F6632">
        <w:rPr>
          <w:rFonts w:ascii="Times New Roman" w:hAnsi="Times New Roman" w:cs="Times New Roman"/>
          <w:szCs w:val="21"/>
        </w:rPr>
        <w:t xml:space="preserve"> vacuum freezing method. </w:t>
      </w:r>
    </w:p>
    <w:p w:rsidR="009970F7" w:rsidRPr="009F6632" w:rsidRDefault="009970F7" w:rsidP="00675E1C">
      <w:pPr>
        <w:rPr>
          <w:rFonts w:ascii="Times New Roman" w:hAnsi="Times New Roman" w:cs="Times New Roman"/>
          <w:szCs w:val="21"/>
        </w:rPr>
      </w:pPr>
    </w:p>
    <w:p w:rsidR="009970F7" w:rsidRPr="009F6632" w:rsidRDefault="009970F7" w:rsidP="00675E1C">
      <w:pPr>
        <w:rPr>
          <w:rFonts w:ascii="Times New Roman" w:hAnsi="Times New Roman" w:cs="Times New Roman"/>
          <w:b/>
          <w:szCs w:val="21"/>
        </w:rPr>
      </w:pPr>
      <w:r w:rsidRPr="009F6632">
        <w:rPr>
          <w:rFonts w:ascii="Times New Roman" w:hAnsi="Times New Roman" w:cs="Times New Roman"/>
          <w:b/>
          <w:szCs w:val="21"/>
        </w:rPr>
        <w:t xml:space="preserve">TMT labeling </w:t>
      </w:r>
    </w:p>
    <w:p w:rsidR="00675E1C" w:rsidRPr="009F6632" w:rsidRDefault="00BF2B3D" w:rsidP="00892733">
      <w:pPr>
        <w:pStyle w:val="Default"/>
        <w:rPr>
          <w:sz w:val="21"/>
          <w:szCs w:val="21"/>
        </w:rPr>
      </w:pPr>
      <w:r w:rsidRPr="009F6632">
        <w:rPr>
          <w:sz w:val="21"/>
          <w:szCs w:val="21"/>
        </w:rPr>
        <w:t>Next, the dried peptides were</w:t>
      </w:r>
      <w:r w:rsidRPr="009F6632">
        <w:rPr>
          <w:color w:val="231F20"/>
          <w:sz w:val="21"/>
          <w:szCs w:val="21"/>
        </w:rPr>
        <w:t xml:space="preserve"> redissolved in TEAB solution</w:t>
      </w:r>
      <w:r w:rsidRPr="009F6632">
        <w:rPr>
          <w:sz w:val="21"/>
          <w:szCs w:val="21"/>
        </w:rPr>
        <w:t>, and then labeled</w:t>
      </w:r>
      <w:r w:rsidR="001365F2" w:rsidRPr="009F6632">
        <w:rPr>
          <w:sz w:val="21"/>
          <w:szCs w:val="21"/>
        </w:rPr>
        <w:t xml:space="preserve"> </w:t>
      </w:r>
      <w:r w:rsidRPr="009F6632">
        <w:rPr>
          <w:sz w:val="21"/>
          <w:szCs w:val="21"/>
        </w:rPr>
        <w:t>using the TMT label reagent</w:t>
      </w:r>
      <w:r w:rsidR="001365F2" w:rsidRPr="009F6632">
        <w:rPr>
          <w:sz w:val="21"/>
          <w:szCs w:val="21"/>
        </w:rPr>
        <w:t xml:space="preserve">. Next, the reactions were </w:t>
      </w:r>
      <w:r w:rsidR="00892733" w:rsidRPr="009F6632">
        <w:rPr>
          <w:sz w:val="21"/>
          <w:szCs w:val="21"/>
        </w:rPr>
        <w:t>quenche</w:t>
      </w:r>
      <w:r w:rsidR="001365F2" w:rsidRPr="009F6632">
        <w:rPr>
          <w:sz w:val="21"/>
          <w:szCs w:val="21"/>
        </w:rPr>
        <w:t xml:space="preserve">d using 2.7% aqueous [aqua] ammonia. Subsequently, equal </w:t>
      </w:r>
      <w:r w:rsidR="009970F7" w:rsidRPr="009F6632">
        <w:rPr>
          <w:sz w:val="21"/>
          <w:szCs w:val="21"/>
        </w:rPr>
        <w:t xml:space="preserve">amounts </w:t>
      </w:r>
      <w:r w:rsidR="001365F2" w:rsidRPr="009F6632">
        <w:rPr>
          <w:sz w:val="21"/>
          <w:szCs w:val="21"/>
        </w:rPr>
        <w:t xml:space="preserve">of </w:t>
      </w:r>
      <w:r w:rsidR="00892733" w:rsidRPr="009F6632">
        <w:rPr>
          <w:sz w:val="21"/>
          <w:szCs w:val="21"/>
        </w:rPr>
        <w:t xml:space="preserve">TMT-labeled </w:t>
      </w:r>
      <w:r w:rsidR="001365F2" w:rsidRPr="009F6632">
        <w:rPr>
          <w:sz w:val="21"/>
          <w:szCs w:val="21"/>
        </w:rPr>
        <w:t xml:space="preserve">samples were </w:t>
      </w:r>
      <w:r w:rsidR="00892733" w:rsidRPr="009F6632">
        <w:rPr>
          <w:sz w:val="21"/>
          <w:szCs w:val="21"/>
        </w:rPr>
        <w:t>pooled</w:t>
      </w:r>
      <w:r w:rsidR="001365F2" w:rsidRPr="009F6632">
        <w:rPr>
          <w:sz w:val="21"/>
          <w:szCs w:val="21"/>
        </w:rPr>
        <w:t xml:space="preserve">, desalted and freeze-dried. </w:t>
      </w:r>
    </w:p>
    <w:p w:rsidR="00BF2B3D" w:rsidRPr="009F6632" w:rsidRDefault="001B7710" w:rsidP="00675E1C">
      <w:pPr>
        <w:rPr>
          <w:rFonts w:ascii="Times New Roman" w:hAnsi="Times New Roman" w:cs="Times New Roman"/>
          <w:color w:val="000000"/>
          <w:szCs w:val="21"/>
        </w:rPr>
      </w:pPr>
      <w:r w:rsidRPr="009F6632">
        <w:rPr>
          <w:rFonts w:ascii="Times New Roman" w:hAnsi="Times New Roman" w:cs="Times New Roman"/>
          <w:color w:val="00000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70F7" w:rsidRPr="009F6632">
        <w:rPr>
          <w:rFonts w:ascii="Times New Roman" w:hAnsi="Times New Roman" w:cs="Times New Roman"/>
          <w:color w:val="00000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1F5" w:rsidRPr="009F6632">
        <w:rPr>
          <w:rFonts w:ascii="Times New Roman" w:hAnsi="Times New Roman" w:cs="Times New Roman"/>
          <w:color w:val="000000"/>
          <w:szCs w:val="21"/>
        </w:rPr>
        <w:t xml:space="preserve">                               </w:t>
      </w:r>
      <w:r w:rsidR="009970F7" w:rsidRPr="009F6632">
        <w:rPr>
          <w:rFonts w:ascii="Times New Roman" w:hAnsi="Times New Roman" w:cs="Times New Roman"/>
          <w:b/>
          <w:color w:val="000000"/>
          <w:szCs w:val="21"/>
        </w:rPr>
        <w:t>Peptide fractionation</w:t>
      </w:r>
    </w:p>
    <w:p w:rsidR="00EF706D" w:rsidRPr="009F6632" w:rsidRDefault="009970F7" w:rsidP="00CC1FAA">
      <w:pPr>
        <w:spacing w:before="45" w:after="45" w:line="270" w:lineRule="atLeast"/>
        <w:rPr>
          <w:rFonts w:ascii="Times New Roman" w:hAnsi="Times New Roman" w:cs="Times New Roman"/>
          <w:color w:val="000000"/>
          <w:szCs w:val="21"/>
        </w:rPr>
      </w:pPr>
      <w:r w:rsidRPr="009F6632">
        <w:rPr>
          <w:rFonts w:ascii="Times New Roman" w:hAnsi="Times New Roman" w:cs="Times New Roman"/>
          <w:color w:val="000000"/>
          <w:szCs w:val="21"/>
        </w:rPr>
        <w:t xml:space="preserve">Next, </w:t>
      </w:r>
      <w:r w:rsidR="00BB6F63" w:rsidRPr="009F6632">
        <w:rPr>
          <w:rFonts w:ascii="Times New Roman" w:hAnsi="Times New Roman" w:cs="Times New Roman"/>
          <w:color w:val="000000"/>
          <w:szCs w:val="21"/>
        </w:rPr>
        <w:t>labeled peptide powders</w:t>
      </w:r>
      <w:r w:rsidR="00D81FBD" w:rsidRPr="009F6632">
        <w:rPr>
          <w:rFonts w:ascii="Times New Roman" w:hAnsi="Times New Roman" w:cs="Times New Roman"/>
          <w:color w:val="000000"/>
          <w:szCs w:val="21"/>
        </w:rPr>
        <w:t xml:space="preserve"> </w:t>
      </w:r>
      <w:r w:rsidRPr="009F6632">
        <w:rPr>
          <w:rFonts w:ascii="Times New Roman" w:hAnsi="Times New Roman" w:cs="Times New Roman"/>
          <w:color w:val="000000"/>
          <w:szCs w:val="21"/>
        </w:rPr>
        <w:t xml:space="preserve">were dissolved in </w:t>
      </w:r>
      <w:r w:rsidR="00BB6F63" w:rsidRPr="009F6632">
        <w:rPr>
          <w:rFonts w:ascii="Times New Roman" w:hAnsi="Times New Roman" w:cs="Times New Roman"/>
          <w:color w:val="000000"/>
          <w:szCs w:val="21"/>
        </w:rPr>
        <w:t>the solution (PH=10) containing</w:t>
      </w:r>
      <w:r w:rsidR="00BB6F63" w:rsidRPr="009F6632">
        <w:rPr>
          <w:rFonts w:ascii="Times New Roman" w:hAnsi="Times New Roman" w:cs="Times New Roman"/>
          <w:szCs w:val="21"/>
        </w:rPr>
        <w:t xml:space="preserve"> 2% acetonitrile and 98% H</w:t>
      </w:r>
      <w:r w:rsidR="00BB6F63" w:rsidRPr="009F6632">
        <w:rPr>
          <w:rFonts w:ascii="Times New Roman" w:hAnsi="Times New Roman" w:cs="Times New Roman"/>
          <w:szCs w:val="21"/>
          <w:vertAlign w:val="subscript"/>
        </w:rPr>
        <w:t>2</w:t>
      </w:r>
      <w:r w:rsidR="00BB6F63" w:rsidRPr="009F6632">
        <w:rPr>
          <w:rFonts w:ascii="Times New Roman" w:hAnsi="Times New Roman" w:cs="Times New Roman"/>
          <w:szCs w:val="21"/>
        </w:rPr>
        <w:t xml:space="preserve">O. After centrifugation, supernatants were </w:t>
      </w:r>
      <w:r w:rsidR="00BB6F63" w:rsidRPr="009F6632">
        <w:rPr>
          <w:rFonts w:ascii="Times New Roman" w:hAnsi="Times New Roman" w:cs="Times New Roman"/>
          <w:color w:val="000000"/>
          <w:szCs w:val="21"/>
        </w:rPr>
        <w:t>fractionated</w:t>
      </w:r>
      <w:r w:rsidR="00A95E2C" w:rsidRPr="009F6632">
        <w:rPr>
          <w:rFonts w:ascii="Times New Roman" w:hAnsi="Times New Roman" w:cs="Times New Roman"/>
          <w:color w:val="000000"/>
          <w:szCs w:val="21"/>
        </w:rPr>
        <w:t xml:space="preserve"> on</w:t>
      </w:r>
      <w:r w:rsidR="00BB6F63" w:rsidRPr="009F6632">
        <w:rPr>
          <w:rFonts w:ascii="Times New Roman" w:hAnsi="Times New Roman" w:cs="Times New Roman"/>
          <w:color w:val="000000"/>
          <w:szCs w:val="21"/>
        </w:rPr>
        <w:t xml:space="preserve"> </w:t>
      </w:r>
      <w:bookmarkStart w:id="6" w:name="OLE_LINK19"/>
      <w:bookmarkStart w:id="7" w:name="OLE_LINK20"/>
      <w:bookmarkStart w:id="8" w:name="OLE_LINK99"/>
      <w:bookmarkStart w:id="9" w:name="OLE_LINK27"/>
      <w:r w:rsidR="00BB6F63" w:rsidRPr="009F6632">
        <w:rPr>
          <w:rFonts w:ascii="Times New Roman" w:hAnsi="Times New Roman" w:cs="Times New Roman"/>
          <w:szCs w:val="21"/>
        </w:rPr>
        <w:t xml:space="preserve">L-3000 </w:t>
      </w:r>
      <w:bookmarkEnd w:id="6"/>
      <w:bookmarkEnd w:id="7"/>
      <w:r w:rsidR="00BB6F63" w:rsidRPr="009F6632">
        <w:rPr>
          <w:rFonts w:ascii="Times New Roman" w:hAnsi="Times New Roman" w:cs="Times New Roman"/>
          <w:color w:val="231F20"/>
          <w:szCs w:val="21"/>
        </w:rPr>
        <w:t>high-performance liquid chromatography (HPLC)</w:t>
      </w:r>
      <w:bookmarkEnd w:id="8"/>
      <w:r w:rsidR="00BB6F63" w:rsidRPr="009F6632">
        <w:rPr>
          <w:rFonts w:ascii="Times New Roman" w:hAnsi="Times New Roman" w:cs="Times New Roman"/>
          <w:color w:val="000000"/>
          <w:szCs w:val="21"/>
        </w:rPr>
        <w:t xml:space="preserve"> system</w:t>
      </w:r>
      <w:bookmarkEnd w:id="9"/>
      <w:r w:rsidR="00BB6F63" w:rsidRPr="009F6632">
        <w:rPr>
          <w:rFonts w:ascii="Times New Roman" w:hAnsi="Times New Roman" w:cs="Times New Roman"/>
          <w:color w:val="000000"/>
          <w:szCs w:val="21"/>
        </w:rPr>
        <w:t xml:space="preserve">. </w:t>
      </w:r>
      <w:r w:rsidR="00CC1FAA" w:rsidRPr="009F6632">
        <w:rPr>
          <w:rFonts w:ascii="Times New Roman" w:hAnsi="Times New Roman" w:cs="Times New Roman"/>
          <w:color w:val="000000"/>
          <w:szCs w:val="21"/>
        </w:rPr>
        <w:t>Distillate fractions were collected per minute</w:t>
      </w:r>
      <w:r w:rsidR="00BB6F63" w:rsidRPr="009F6632">
        <w:rPr>
          <w:rFonts w:ascii="Times New Roman" w:hAnsi="Times New Roman" w:cs="Times New Roman"/>
          <w:color w:val="000000"/>
          <w:szCs w:val="21"/>
        </w:rPr>
        <w:t xml:space="preserve"> and merged into </w:t>
      </w:r>
      <w:r w:rsidR="00EF706D" w:rsidRPr="009F6632">
        <w:rPr>
          <w:rFonts w:ascii="Times New Roman" w:hAnsi="Times New Roman" w:cs="Times New Roman"/>
          <w:color w:val="000000"/>
          <w:szCs w:val="21"/>
        </w:rPr>
        <w:t>12 fractions</w:t>
      </w:r>
      <w:r w:rsidR="00BA71F5" w:rsidRPr="009F6632">
        <w:rPr>
          <w:rFonts w:ascii="Times New Roman" w:hAnsi="Times New Roman" w:cs="Times New Roman"/>
          <w:color w:val="000000"/>
          <w:szCs w:val="21"/>
        </w:rPr>
        <w:t xml:space="preserve">. </w:t>
      </w:r>
    </w:p>
    <w:bookmarkStart w:id="10" w:name="13800124-1-2"/>
    <w:p w:rsidR="00EF706D" w:rsidRPr="009F6632" w:rsidRDefault="00EF706D" w:rsidP="00CC1FAA">
      <w:pPr>
        <w:spacing w:before="45" w:after="45" w:line="270" w:lineRule="atLeast"/>
        <w:rPr>
          <w:rFonts w:ascii="Times New Roman" w:hAnsi="Times New Roman" w:cs="Times New Roman"/>
          <w:b/>
          <w:szCs w:val="21"/>
        </w:rPr>
      </w:pPr>
      <w:r w:rsidRPr="009F6632">
        <w:rPr>
          <w:rFonts w:ascii="Times New Roman" w:hAnsi="Times New Roman" w:cs="Times New Roman"/>
          <w:b/>
          <w:szCs w:val="21"/>
        </w:rPr>
        <w:fldChar w:fldCharType="begin"/>
      </w:r>
      <w:r w:rsidRPr="009F6632">
        <w:rPr>
          <w:rFonts w:ascii="Times New Roman" w:hAnsi="Times New Roman" w:cs="Times New Roman"/>
          <w:b/>
          <w:szCs w:val="21"/>
        </w:rPr>
        <w:instrText xml:space="preserve"> HYPERLINK "https://cn.bing.com/dict/clientsearch?mkt=zh-CN&amp;setLang=zh&amp;form=BDVEHC&amp;ClientVer=BDDTV3.5.1.4320&amp;q=%E6%B6%B2%E7%9B%B8%E8%89%B2%E8%B0%B1-%E8%B4%A8%E8%B0%B1%E8%81%94%E7%94%A8%E5%88%86%E6%9E%90" \t "_blank" </w:instrText>
      </w:r>
      <w:r w:rsidRPr="009F6632">
        <w:rPr>
          <w:rFonts w:ascii="Times New Roman" w:hAnsi="Times New Roman" w:cs="Times New Roman"/>
          <w:b/>
          <w:szCs w:val="21"/>
        </w:rPr>
        <w:fldChar w:fldCharType="separate"/>
      </w:r>
      <w:r w:rsidRPr="009F6632">
        <w:rPr>
          <w:rStyle w:val="a6"/>
          <w:rFonts w:ascii="Times New Roman" w:hAnsi="Times New Roman" w:cs="Times New Roman"/>
          <w:b/>
          <w:color w:val="auto"/>
          <w:szCs w:val="21"/>
        </w:rPr>
        <w:t>Liquid</w:t>
      </w:r>
      <w:r w:rsidRPr="009F6632">
        <w:rPr>
          <w:rFonts w:ascii="Times New Roman" w:hAnsi="Times New Roman" w:cs="Times New Roman"/>
          <w:b/>
          <w:szCs w:val="21"/>
        </w:rPr>
        <w:fldChar w:fldCharType="end"/>
      </w:r>
      <w:bookmarkEnd w:id="10"/>
      <w:r w:rsidRPr="009F6632">
        <w:rPr>
          <w:rStyle w:val="clientsenword1"/>
          <w:rFonts w:ascii="Times New Roman" w:hAnsi="Times New Roman" w:cs="Times New Roman"/>
          <w:b/>
          <w:sz w:val="21"/>
          <w:szCs w:val="21"/>
        </w:rPr>
        <w:t xml:space="preserve"> </w:t>
      </w:r>
      <w:bookmarkStart w:id="11" w:name="13800124-1-3"/>
      <w:r w:rsidRPr="009F6632">
        <w:rPr>
          <w:rFonts w:ascii="Times New Roman" w:hAnsi="Times New Roman" w:cs="Times New Roman"/>
          <w:b/>
          <w:szCs w:val="21"/>
        </w:rPr>
        <w:fldChar w:fldCharType="begin"/>
      </w:r>
      <w:r w:rsidRPr="009F6632">
        <w:rPr>
          <w:rFonts w:ascii="Times New Roman" w:hAnsi="Times New Roman" w:cs="Times New Roman"/>
          <w:b/>
          <w:szCs w:val="21"/>
        </w:rPr>
        <w:instrText xml:space="preserve"> HYPERLINK "https://cn.bing.com/dict/clientsearch?mkt=zh-CN&amp;setLang=zh&amp;form=BDVEHC&amp;ClientVer=BDDTV3.5.1.4320&amp;q=%E6%B6%B2%E7%9B%B8%E8%89%B2%E8%B0%B1-%E8%B4%A8%E8%B0%B1%E8%81%94%E7%94%A8%E5%88%86%E6%9E%90" \t "_blank" </w:instrText>
      </w:r>
      <w:r w:rsidRPr="009F6632">
        <w:rPr>
          <w:rFonts w:ascii="Times New Roman" w:hAnsi="Times New Roman" w:cs="Times New Roman"/>
          <w:b/>
          <w:szCs w:val="21"/>
        </w:rPr>
        <w:fldChar w:fldCharType="separate"/>
      </w:r>
      <w:r w:rsidRPr="009F6632">
        <w:rPr>
          <w:rStyle w:val="a6"/>
          <w:rFonts w:ascii="Times New Roman" w:hAnsi="Times New Roman" w:cs="Times New Roman"/>
          <w:b/>
          <w:color w:val="auto"/>
          <w:szCs w:val="21"/>
        </w:rPr>
        <w:t>chromatography</w:t>
      </w:r>
      <w:r w:rsidRPr="009F6632">
        <w:rPr>
          <w:rFonts w:ascii="Times New Roman" w:hAnsi="Times New Roman" w:cs="Times New Roman"/>
          <w:b/>
          <w:szCs w:val="21"/>
        </w:rPr>
        <w:fldChar w:fldCharType="end"/>
      </w:r>
      <w:bookmarkStart w:id="12" w:name="13800124-1-6"/>
      <w:bookmarkEnd w:id="11"/>
      <w:r w:rsidRPr="009F6632">
        <w:rPr>
          <w:rFonts w:ascii="Times New Roman" w:hAnsi="Times New Roman" w:cs="Times New Roman"/>
          <w:b/>
          <w:szCs w:val="21"/>
        </w:rPr>
        <w:fldChar w:fldCharType="begin"/>
      </w:r>
      <w:r w:rsidRPr="009F6632">
        <w:rPr>
          <w:rFonts w:ascii="Times New Roman" w:hAnsi="Times New Roman" w:cs="Times New Roman"/>
          <w:b/>
          <w:szCs w:val="21"/>
        </w:rPr>
        <w:instrText xml:space="preserve"> HYPERLINK "https://cn.bing.com/dict/clientsearch?mkt=zh-CN&amp;setLang=zh&amp;form=BDVEHC&amp;ClientVer=BDDTV3.5.1.4320&amp;q=%E6%B6%B2%E7%9B%B8%E8%89%B2%E8%B0%B1-%E8%B4%A8%E8%B0%B1%E8%81%94%E7%94%A8%E5%88%86%E6%9E%90" \t "_blank" </w:instrText>
      </w:r>
      <w:r w:rsidRPr="009F6632">
        <w:rPr>
          <w:rFonts w:ascii="Times New Roman" w:hAnsi="Times New Roman" w:cs="Times New Roman"/>
          <w:b/>
          <w:szCs w:val="21"/>
        </w:rPr>
        <w:fldChar w:fldCharType="separate"/>
      </w:r>
      <w:r w:rsidRPr="009F6632">
        <w:rPr>
          <w:rStyle w:val="a6"/>
          <w:rFonts w:ascii="Times New Roman" w:hAnsi="Times New Roman" w:cs="Times New Roman"/>
          <w:b/>
          <w:color w:val="auto"/>
          <w:szCs w:val="21"/>
        </w:rPr>
        <w:t>-</w:t>
      </w:r>
      <w:r w:rsidRPr="009F6632">
        <w:rPr>
          <w:rFonts w:ascii="Times New Roman" w:hAnsi="Times New Roman" w:cs="Times New Roman"/>
          <w:b/>
          <w:szCs w:val="21"/>
        </w:rPr>
        <w:fldChar w:fldCharType="end"/>
      </w:r>
      <w:bookmarkStart w:id="13" w:name="13800124-1-19"/>
      <w:bookmarkEnd w:id="12"/>
      <w:r w:rsidRPr="009F6632">
        <w:rPr>
          <w:rFonts w:ascii="Times New Roman" w:hAnsi="Times New Roman" w:cs="Times New Roman"/>
          <w:b/>
          <w:szCs w:val="21"/>
        </w:rPr>
        <w:fldChar w:fldCharType="begin"/>
      </w:r>
      <w:r w:rsidRPr="009F6632">
        <w:rPr>
          <w:rFonts w:ascii="Times New Roman" w:hAnsi="Times New Roman" w:cs="Times New Roman"/>
          <w:b/>
          <w:szCs w:val="21"/>
        </w:rPr>
        <w:instrText xml:space="preserve"> HYPERLINK "https://cn.bing.com/dict/clientsearch?mkt=zh-CN&amp;setLang=zh&amp;form=BDVEHC&amp;ClientVer=BDDTV3.5.1.4320&amp;q=%E6%B6%B2%E7%9B%B8%E8%89%B2%E8%B0%B1-%E8%B4%A8%E8%B0%B1%E8%81%94%E7%94%A8%E5%88%86%E6%9E%90" \t "_blank" </w:instrText>
      </w:r>
      <w:r w:rsidRPr="009F6632">
        <w:rPr>
          <w:rFonts w:ascii="Times New Roman" w:hAnsi="Times New Roman" w:cs="Times New Roman"/>
          <w:b/>
          <w:szCs w:val="21"/>
        </w:rPr>
        <w:fldChar w:fldCharType="separate"/>
      </w:r>
      <w:r w:rsidRPr="009F6632">
        <w:rPr>
          <w:rStyle w:val="a6"/>
          <w:rFonts w:ascii="Times New Roman" w:hAnsi="Times New Roman" w:cs="Times New Roman"/>
          <w:b/>
          <w:color w:val="auto"/>
          <w:szCs w:val="21"/>
        </w:rPr>
        <w:t>mass</w:t>
      </w:r>
      <w:r w:rsidRPr="009F6632">
        <w:rPr>
          <w:rFonts w:ascii="Times New Roman" w:hAnsi="Times New Roman" w:cs="Times New Roman"/>
          <w:b/>
          <w:szCs w:val="21"/>
        </w:rPr>
        <w:fldChar w:fldCharType="end"/>
      </w:r>
      <w:bookmarkEnd w:id="13"/>
      <w:r w:rsidRPr="009F6632">
        <w:rPr>
          <w:rStyle w:val="clientsenword1"/>
          <w:rFonts w:ascii="Times New Roman" w:hAnsi="Times New Roman" w:cs="Times New Roman"/>
          <w:b/>
          <w:sz w:val="21"/>
          <w:szCs w:val="21"/>
        </w:rPr>
        <w:t xml:space="preserve"> </w:t>
      </w:r>
      <w:bookmarkStart w:id="14" w:name="13800124-1-5"/>
      <w:r w:rsidRPr="009F6632">
        <w:rPr>
          <w:rFonts w:ascii="Times New Roman" w:hAnsi="Times New Roman" w:cs="Times New Roman"/>
          <w:b/>
          <w:szCs w:val="21"/>
        </w:rPr>
        <w:fldChar w:fldCharType="begin"/>
      </w:r>
      <w:r w:rsidRPr="009F6632">
        <w:rPr>
          <w:rFonts w:ascii="Times New Roman" w:hAnsi="Times New Roman" w:cs="Times New Roman"/>
          <w:b/>
          <w:szCs w:val="21"/>
        </w:rPr>
        <w:instrText xml:space="preserve"> HYPERLINK "https://cn.bing.com/dict/clientsearch?mkt=zh-CN&amp;setLang=zh&amp;form=BDVEHC&amp;ClientVer=BDDTV3.5.1.4320&amp;q=%E6%B6%B2%E7%9B%B8%E8%89%B2%E8%B0%B1-%E8%B4%A8%E8%B0%B1%E8%81%94%E7%94%A8%E5%88%86%E6%9E%90" \t "_blank" </w:instrText>
      </w:r>
      <w:r w:rsidRPr="009F6632">
        <w:rPr>
          <w:rFonts w:ascii="Times New Roman" w:hAnsi="Times New Roman" w:cs="Times New Roman"/>
          <w:b/>
          <w:szCs w:val="21"/>
        </w:rPr>
        <w:fldChar w:fldCharType="separate"/>
      </w:r>
      <w:r w:rsidRPr="009F6632">
        <w:rPr>
          <w:rStyle w:val="a6"/>
          <w:rFonts w:ascii="Times New Roman" w:hAnsi="Times New Roman" w:cs="Times New Roman"/>
          <w:b/>
          <w:color w:val="auto"/>
          <w:szCs w:val="21"/>
        </w:rPr>
        <w:t>spectrometry</w:t>
      </w:r>
      <w:r w:rsidRPr="009F6632">
        <w:rPr>
          <w:rFonts w:ascii="Times New Roman" w:hAnsi="Times New Roman" w:cs="Times New Roman"/>
          <w:b/>
          <w:szCs w:val="21"/>
        </w:rPr>
        <w:fldChar w:fldCharType="end"/>
      </w:r>
      <w:bookmarkEnd w:id="14"/>
      <w:r w:rsidRPr="009F6632">
        <w:rPr>
          <w:rFonts w:ascii="Times New Roman" w:hAnsi="Times New Roman" w:cs="Times New Roman"/>
          <w:b/>
          <w:szCs w:val="21"/>
        </w:rPr>
        <w:t xml:space="preserve"> analysis</w:t>
      </w:r>
    </w:p>
    <w:p w:rsidR="00D81FBD" w:rsidRPr="009F6632" w:rsidRDefault="00BA71F5" w:rsidP="00CC1FAA">
      <w:pPr>
        <w:spacing w:before="45" w:after="45" w:line="270" w:lineRule="atLeast"/>
        <w:rPr>
          <w:rFonts w:ascii="Times New Roman" w:hAnsi="Times New Roman" w:cs="Times New Roman"/>
          <w:szCs w:val="21"/>
        </w:rPr>
      </w:pPr>
      <w:r w:rsidRPr="009F6632">
        <w:rPr>
          <w:rFonts w:ascii="Times New Roman" w:hAnsi="Times New Roman" w:cs="Times New Roman"/>
          <w:color w:val="000000"/>
          <w:szCs w:val="21"/>
        </w:rPr>
        <w:t xml:space="preserve">Next, the samples were </w:t>
      </w:r>
      <w:r w:rsidR="00EF706D" w:rsidRPr="009F6632">
        <w:rPr>
          <w:rFonts w:ascii="Times New Roman" w:hAnsi="Times New Roman" w:cs="Times New Roman"/>
          <w:szCs w:val="21"/>
        </w:rPr>
        <w:t>freeze-dried</w:t>
      </w:r>
      <w:r w:rsidRPr="009F6632">
        <w:rPr>
          <w:rFonts w:ascii="Times New Roman" w:hAnsi="Times New Roman" w:cs="Times New Roman"/>
          <w:szCs w:val="21"/>
        </w:rPr>
        <w:t xml:space="preserve"> and re-dissolved in A solution composed of 0.1% formic acid and 100% H</w:t>
      </w:r>
      <w:r w:rsidRPr="009F6632">
        <w:rPr>
          <w:rFonts w:ascii="Times New Roman" w:hAnsi="Times New Roman" w:cs="Times New Roman"/>
          <w:szCs w:val="21"/>
          <w:vertAlign w:val="subscript"/>
        </w:rPr>
        <w:t>2</w:t>
      </w:r>
      <w:r w:rsidRPr="009F6632">
        <w:rPr>
          <w:rFonts w:ascii="Times New Roman" w:hAnsi="Times New Roman" w:cs="Times New Roman"/>
          <w:szCs w:val="21"/>
        </w:rPr>
        <w:t xml:space="preserve">O. After centrifugation, supernatants containing proteins were analyzed using </w:t>
      </w:r>
      <w:bookmarkStart w:id="15" w:name="OLE_LINK103"/>
      <w:r w:rsidRPr="009F6632">
        <w:rPr>
          <w:rFonts w:ascii="Times New Roman" w:hAnsi="Times New Roman" w:cs="Times New Roman"/>
          <w:szCs w:val="21"/>
        </w:rPr>
        <w:t>EASY-nLCTM 1200</w:t>
      </w:r>
      <w:bookmarkEnd w:id="15"/>
      <w:r w:rsidRPr="009F6632">
        <w:rPr>
          <w:rFonts w:ascii="Times New Roman" w:hAnsi="Times New Roman" w:cs="Times New Roman"/>
          <w:szCs w:val="21"/>
        </w:rPr>
        <w:t xml:space="preserve"> Ultra High Performance Liquid Chromatography (UHPLC, Thermo Fisher </w:t>
      </w:r>
      <w:bookmarkStart w:id="16" w:name="OLE_LINK104"/>
      <w:r w:rsidRPr="009F6632">
        <w:rPr>
          <w:rFonts w:ascii="Times New Roman" w:hAnsi="Times New Roman" w:cs="Times New Roman"/>
          <w:szCs w:val="21"/>
        </w:rPr>
        <w:t>Scientific</w:t>
      </w:r>
      <w:bookmarkEnd w:id="16"/>
      <w:r w:rsidRPr="009F6632">
        <w:rPr>
          <w:rFonts w:ascii="Times New Roman" w:hAnsi="Times New Roman" w:cs="Times New Roman"/>
          <w:szCs w:val="21"/>
        </w:rPr>
        <w:t xml:space="preserve">) and Q Exactive HF-X Mass Spectrometer (Thermo Fisher Scientific). </w:t>
      </w:r>
    </w:p>
    <w:p w:rsidR="008C30CA" w:rsidRDefault="008C30CA" w:rsidP="00CC1FAA">
      <w:pPr>
        <w:spacing w:before="45" w:after="45" w:line="270" w:lineRule="atLeast"/>
        <w:rPr>
          <w:rFonts w:ascii="Times New Roman" w:hAnsi="Times New Roman" w:cs="Times New Roman"/>
          <w:b/>
          <w:szCs w:val="21"/>
        </w:rPr>
      </w:pPr>
      <w:r w:rsidRPr="009F6632">
        <w:rPr>
          <w:rFonts w:ascii="Times New Roman" w:hAnsi="Times New Roman" w:cs="Times New Roman"/>
          <w:b/>
          <w:szCs w:val="21"/>
        </w:rPr>
        <w:t xml:space="preserve">Protein identification </w:t>
      </w:r>
    </w:p>
    <w:p w:rsidR="009F6632" w:rsidRPr="009F6632" w:rsidRDefault="009F6632" w:rsidP="00CC1FAA">
      <w:pPr>
        <w:spacing w:before="45" w:after="45" w:line="270" w:lineRule="atLeast"/>
        <w:rPr>
          <w:rFonts w:ascii="Times New Roman" w:hAnsi="Times New Roman" w:cs="Times New Roman"/>
          <w:szCs w:val="21"/>
        </w:rPr>
      </w:pPr>
      <w:r w:rsidRPr="009F6632">
        <w:rPr>
          <w:rFonts w:ascii="Times New Roman" w:hAnsi="Times New Roman" w:cs="Times New Roman"/>
          <w:szCs w:val="21"/>
        </w:rPr>
        <w:t xml:space="preserve">Proteins were identified using </w:t>
      </w:r>
      <w:bookmarkStart w:id="17" w:name="OLE_LINK33"/>
      <w:bookmarkStart w:id="18" w:name="OLE_LINK34"/>
      <w:r w:rsidRPr="009F6632">
        <w:rPr>
          <w:rFonts w:ascii="Times New Roman" w:hAnsi="Times New Roman" w:cs="Times New Roman"/>
          <w:szCs w:val="21"/>
        </w:rPr>
        <w:t>Proteome Discoverer 2.2</w:t>
      </w:r>
      <w:bookmarkEnd w:id="17"/>
      <w:bookmarkEnd w:id="18"/>
      <w:r w:rsidRPr="009F6632">
        <w:rPr>
          <w:rFonts w:ascii="Times New Roman" w:hAnsi="Times New Roman" w:cs="Times New Roman"/>
          <w:szCs w:val="21"/>
        </w:rPr>
        <w:t xml:space="preserve"> (Thermo Fisher Scientific). The retrieval arguments of Proteome Discoverer 2.2</w:t>
      </w:r>
      <w:r>
        <w:rPr>
          <w:rFonts w:ascii="Times New Roman" w:hAnsi="Times New Roman" w:cs="Times New Roman"/>
          <w:szCs w:val="21"/>
        </w:rPr>
        <w:t xml:space="preserve"> were presented as blow. </w:t>
      </w:r>
    </w:p>
    <w:tbl>
      <w:tblPr>
        <w:tblpPr w:leftFromText="180" w:rightFromText="180" w:vertAnchor="text" w:horzAnchor="margin" w:tblpY="628"/>
        <w:tblOverlap w:val="never"/>
        <w:tblW w:w="9619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6922"/>
      </w:tblGrid>
      <w:tr w:rsidR="009F6632" w:rsidRPr="009F6632" w:rsidTr="009F6632">
        <w:trPr>
          <w:trHeight w:hRule="exact" w:val="490"/>
        </w:trPr>
        <w:tc>
          <w:tcPr>
            <w:tcW w:w="2697" w:type="dxa"/>
            <w:tcBorders>
              <w:top w:val="single" w:sz="12" w:space="0" w:color="000000"/>
              <w:bottom w:val="single" w:sz="4" w:space="0" w:color="000000"/>
            </w:tcBorders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Item</w:t>
            </w:r>
          </w:p>
        </w:tc>
        <w:tc>
          <w:tcPr>
            <w:tcW w:w="6922" w:type="dxa"/>
            <w:tcBorders>
              <w:top w:val="single" w:sz="12" w:space="0" w:color="000000"/>
              <w:bottom w:val="single" w:sz="4" w:space="0" w:color="000000"/>
            </w:tcBorders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Value</w:t>
            </w:r>
          </w:p>
        </w:tc>
      </w:tr>
      <w:tr w:rsidR="009F6632" w:rsidRPr="009F6632" w:rsidTr="009F6632">
        <w:trPr>
          <w:trHeight w:hRule="exact" w:val="409"/>
        </w:trPr>
        <w:tc>
          <w:tcPr>
            <w:tcW w:w="2697" w:type="dxa"/>
            <w:tcBorders>
              <w:top w:val="single" w:sz="4" w:space="0" w:color="000000"/>
            </w:tcBorders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Type of search</w:t>
            </w:r>
          </w:p>
        </w:tc>
        <w:tc>
          <w:tcPr>
            <w:tcW w:w="6922" w:type="dxa"/>
            <w:tcBorders>
              <w:top w:val="single" w:sz="4" w:space="0" w:color="000000"/>
            </w:tcBorders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color w:val="000000"/>
                <w:szCs w:val="21"/>
              </w:rPr>
              <w:t>Reporter Quantification(TMT 10 plex)</w:t>
            </w:r>
          </w:p>
        </w:tc>
      </w:tr>
      <w:tr w:rsidR="009F6632" w:rsidRPr="009F6632" w:rsidTr="009F6632">
        <w:trPr>
          <w:trHeight w:hRule="exact" w:val="409"/>
        </w:trPr>
        <w:tc>
          <w:tcPr>
            <w:tcW w:w="2697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Enzyme</w:t>
            </w:r>
          </w:p>
        </w:tc>
        <w:tc>
          <w:tcPr>
            <w:tcW w:w="6922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color w:val="000000"/>
                <w:szCs w:val="21"/>
              </w:rPr>
              <w:t>Trypsin</w:t>
            </w:r>
          </w:p>
        </w:tc>
      </w:tr>
      <w:tr w:rsidR="009F6632" w:rsidRPr="009F6632" w:rsidTr="009F6632">
        <w:trPr>
          <w:trHeight w:hRule="exact" w:val="546"/>
        </w:trPr>
        <w:tc>
          <w:tcPr>
            <w:tcW w:w="2697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Instrument</w:t>
            </w:r>
          </w:p>
        </w:tc>
        <w:tc>
          <w:tcPr>
            <w:tcW w:w="6922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szCs w:val="21"/>
              </w:rPr>
              <w:t>Thermo Q Exactive™ HFX</w:t>
            </w:r>
          </w:p>
        </w:tc>
      </w:tr>
      <w:tr w:rsidR="009F6632" w:rsidRPr="009F6632" w:rsidTr="009F6632">
        <w:trPr>
          <w:trHeight w:hRule="exact" w:val="409"/>
        </w:trPr>
        <w:tc>
          <w:tcPr>
            <w:tcW w:w="2697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Max.Missed Cleavage Sites</w:t>
            </w:r>
          </w:p>
        </w:tc>
        <w:tc>
          <w:tcPr>
            <w:tcW w:w="6922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F6632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9F6632" w:rsidRPr="009F6632" w:rsidTr="009F6632">
        <w:trPr>
          <w:trHeight w:hRule="exact" w:val="409"/>
        </w:trPr>
        <w:tc>
          <w:tcPr>
            <w:tcW w:w="2697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lastRenderedPageBreak/>
              <w:t>Precursor Mass Tolerance</w:t>
            </w:r>
          </w:p>
        </w:tc>
        <w:tc>
          <w:tcPr>
            <w:tcW w:w="6922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F6632">
              <w:rPr>
                <w:rFonts w:ascii="Times New Roman" w:hAnsi="Times New Roman" w:cs="Times New Roman"/>
                <w:szCs w:val="21"/>
              </w:rPr>
              <w:t>10 ppm</w:t>
            </w:r>
          </w:p>
        </w:tc>
      </w:tr>
      <w:tr w:rsidR="009F6632" w:rsidRPr="009F6632" w:rsidTr="009F6632">
        <w:trPr>
          <w:trHeight w:hRule="exact" w:val="409"/>
        </w:trPr>
        <w:tc>
          <w:tcPr>
            <w:tcW w:w="2697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Fragment Mass Tolerance</w:t>
            </w:r>
          </w:p>
        </w:tc>
        <w:tc>
          <w:tcPr>
            <w:tcW w:w="6922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F6632">
              <w:rPr>
                <w:rFonts w:ascii="Times New Roman" w:hAnsi="Times New Roman" w:cs="Times New Roman"/>
                <w:szCs w:val="21"/>
              </w:rPr>
              <w:t>0.02 Da</w:t>
            </w:r>
          </w:p>
        </w:tc>
      </w:tr>
      <w:tr w:rsidR="009F6632" w:rsidRPr="009F6632" w:rsidTr="009F6632">
        <w:trPr>
          <w:trHeight w:hRule="exact" w:val="409"/>
        </w:trPr>
        <w:tc>
          <w:tcPr>
            <w:tcW w:w="2697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Dynamic Modification</w:t>
            </w:r>
          </w:p>
        </w:tc>
        <w:tc>
          <w:tcPr>
            <w:tcW w:w="6922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F6632">
              <w:rPr>
                <w:rFonts w:ascii="Times New Roman" w:hAnsi="Times New Roman" w:cs="Times New Roman"/>
                <w:szCs w:val="21"/>
              </w:rPr>
              <w:t>Oxidation/+15.995 Da (M) and TMT 10plex/+229.163 Da (K)</w:t>
            </w:r>
          </w:p>
        </w:tc>
      </w:tr>
      <w:tr w:rsidR="009F6632" w:rsidRPr="009F6632" w:rsidTr="00230A2C">
        <w:trPr>
          <w:trHeight w:hRule="exact" w:val="458"/>
        </w:trPr>
        <w:tc>
          <w:tcPr>
            <w:tcW w:w="2697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N-Terminal Modification</w:t>
            </w:r>
          </w:p>
        </w:tc>
        <w:tc>
          <w:tcPr>
            <w:tcW w:w="6922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9F6632">
              <w:rPr>
                <w:rFonts w:ascii="Times New Roman" w:hAnsi="Times New Roman" w:cs="Times New Roman"/>
                <w:szCs w:val="21"/>
              </w:rPr>
              <w:t>Acetyl/+42.011 Da (N-Terminal) and TMT 10plex/+229.163 Da (N-Terminal)</w:t>
            </w:r>
          </w:p>
        </w:tc>
      </w:tr>
      <w:tr w:rsidR="009F6632" w:rsidRPr="009F6632" w:rsidTr="009F6632">
        <w:trPr>
          <w:trHeight w:hRule="exact" w:val="465"/>
        </w:trPr>
        <w:tc>
          <w:tcPr>
            <w:tcW w:w="2697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9F6632">
              <w:rPr>
                <w:rFonts w:ascii="Times New Roman" w:hAnsi="Times New Roman" w:cs="Times New Roman"/>
                <w:b/>
                <w:color w:val="000000"/>
                <w:szCs w:val="21"/>
              </w:rPr>
              <w:t>Static Modification</w:t>
            </w:r>
          </w:p>
        </w:tc>
        <w:tc>
          <w:tcPr>
            <w:tcW w:w="6922" w:type="dxa"/>
          </w:tcPr>
          <w:p w:rsidR="009F6632" w:rsidRPr="009F6632" w:rsidRDefault="009F6632" w:rsidP="009F66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6632">
              <w:rPr>
                <w:rFonts w:ascii="Times New Roman" w:hAnsi="Times New Roman" w:cs="Times New Roman"/>
                <w:szCs w:val="21"/>
              </w:rPr>
              <w:t>Carbamidomethyl/+57.021 Da (C)</w:t>
            </w:r>
          </w:p>
        </w:tc>
      </w:tr>
    </w:tbl>
    <w:p w:rsidR="008C30CA" w:rsidRPr="009F6632" w:rsidRDefault="001C4121" w:rsidP="00CC1FAA">
      <w:pPr>
        <w:spacing w:before="45" w:after="45" w:line="270" w:lineRule="atLeast"/>
        <w:rPr>
          <w:rFonts w:ascii="Times New Roman" w:hAnsi="Times New Roman" w:cs="Times New Roman"/>
          <w:b/>
          <w:szCs w:val="21"/>
        </w:rPr>
      </w:pPr>
      <w:r w:rsidRPr="009F6632">
        <w:rPr>
          <w:rFonts w:ascii="Times New Roman" w:hAnsi="Times New Roman" w:cs="Times New Roman"/>
          <w:b/>
          <w:szCs w:val="21"/>
        </w:rPr>
        <w:t xml:space="preserve">Protein quantification </w:t>
      </w:r>
    </w:p>
    <w:p w:rsidR="008C30CA" w:rsidRPr="009F6632" w:rsidRDefault="001C4121" w:rsidP="00CC1FAA">
      <w:pPr>
        <w:spacing w:before="45" w:after="45" w:line="270" w:lineRule="atLeast"/>
        <w:rPr>
          <w:rFonts w:ascii="Times New Roman" w:hAnsi="Times New Roman" w:cs="Times New Roman"/>
          <w:color w:val="000000"/>
          <w:szCs w:val="21"/>
        </w:rPr>
      </w:pPr>
      <w:r w:rsidRPr="009F6632">
        <w:rPr>
          <w:rFonts w:ascii="Times New Roman" w:hAnsi="Times New Roman" w:cs="Times New Roman"/>
          <w:color w:val="000000"/>
          <w:szCs w:val="21"/>
        </w:rPr>
        <w:t xml:space="preserve">Proteins were </w:t>
      </w:r>
      <w:r w:rsidR="00466DB2" w:rsidRPr="009F6632">
        <w:rPr>
          <w:rFonts w:ascii="Times New Roman" w:hAnsi="Times New Roman" w:cs="Times New Roman"/>
          <w:color w:val="000000"/>
          <w:szCs w:val="21"/>
        </w:rPr>
        <w:t xml:space="preserve">quantified using </w:t>
      </w:r>
      <w:bookmarkStart w:id="19" w:name="OLE_LINK35"/>
      <w:r w:rsidR="00466DB2" w:rsidRPr="009F6632">
        <w:rPr>
          <w:rFonts w:ascii="Times New Roman" w:hAnsi="Times New Roman" w:cs="Times New Roman"/>
          <w:color w:val="000000"/>
          <w:szCs w:val="21"/>
        </w:rPr>
        <w:t>Maxquant software</w:t>
      </w:r>
      <w:bookmarkEnd w:id="19"/>
      <w:r w:rsidR="00466DB2" w:rsidRPr="009F6632">
        <w:rPr>
          <w:rFonts w:ascii="Times New Roman" w:hAnsi="Times New Roman" w:cs="Times New Roman"/>
          <w:color w:val="000000"/>
          <w:szCs w:val="21"/>
        </w:rPr>
        <w:t xml:space="preserve">. Differences between groups were analyzed using Student’s t test. P values obtained from Student’s t test were corrected through false discovery rate (FDR). The values after FDR correction were termed as Q value. </w:t>
      </w:r>
    </w:p>
    <w:p w:rsidR="002E19D4" w:rsidRPr="009F6632" w:rsidRDefault="00CB1908">
      <w:pPr>
        <w:rPr>
          <w:rFonts w:ascii="Times New Roman" w:hAnsi="Times New Roman" w:cs="Times New Roman"/>
          <w:b/>
          <w:szCs w:val="21"/>
        </w:rPr>
      </w:pPr>
      <w:r w:rsidRPr="009F6632">
        <w:rPr>
          <w:rFonts w:ascii="Times New Roman" w:hAnsi="Times New Roman" w:cs="Times New Roman"/>
          <w:b/>
          <w:szCs w:val="21"/>
        </w:rPr>
        <w:t xml:space="preserve">Differential expression analysis </w:t>
      </w:r>
    </w:p>
    <w:p w:rsidR="001E26C2" w:rsidRPr="009F6632" w:rsidRDefault="008E3BCE" w:rsidP="001E26C2">
      <w:pPr>
        <w:spacing w:before="45" w:after="45" w:line="270" w:lineRule="atLeast"/>
        <w:rPr>
          <w:rFonts w:ascii="Times New Roman" w:hAnsi="Times New Roman" w:cs="Times New Roman"/>
          <w:color w:val="231F20"/>
          <w:szCs w:val="21"/>
        </w:rPr>
      </w:pPr>
      <w:bookmarkStart w:id="20" w:name="OLE_LINK37"/>
      <w:r w:rsidRPr="009F6632">
        <w:rPr>
          <w:rFonts w:ascii="Times New Roman" w:hAnsi="Times New Roman" w:cs="Times New Roman"/>
          <w:color w:val="231F20"/>
          <w:szCs w:val="21"/>
        </w:rPr>
        <w:t>P</w:t>
      </w:r>
      <w:r w:rsidR="001E26C2" w:rsidRPr="009F6632">
        <w:rPr>
          <w:rFonts w:ascii="Times New Roman" w:hAnsi="Times New Roman" w:cs="Times New Roman"/>
          <w:color w:val="231F20"/>
          <w:szCs w:val="21"/>
        </w:rPr>
        <w:t>roteins</w:t>
      </w:r>
      <w:r w:rsidR="00CB1908" w:rsidRPr="009F6632">
        <w:rPr>
          <w:rFonts w:ascii="Times New Roman" w:hAnsi="Times New Roman" w:cs="Times New Roman"/>
          <w:color w:val="231F20"/>
          <w:szCs w:val="21"/>
        </w:rPr>
        <w:t xml:space="preserve"> (fold change≥1.2 or ≤0.83 and Q value≤0.05) </w:t>
      </w:r>
      <w:r w:rsidR="001E26C2" w:rsidRPr="009F6632">
        <w:rPr>
          <w:rFonts w:ascii="Times New Roman" w:hAnsi="Times New Roman" w:cs="Times New Roman"/>
          <w:color w:val="231F20"/>
          <w:szCs w:val="21"/>
        </w:rPr>
        <w:t xml:space="preserve">were considered to be significantly differentially expressed. </w:t>
      </w:r>
    </w:p>
    <w:bookmarkEnd w:id="20"/>
    <w:p w:rsidR="001E26C2" w:rsidRPr="009F6632" w:rsidRDefault="001E26C2" w:rsidP="001E26C2">
      <w:pPr>
        <w:rPr>
          <w:rFonts w:ascii="Times New Roman" w:hAnsi="Times New Roman" w:cs="Times New Roman"/>
          <w:b/>
          <w:color w:val="000000"/>
          <w:szCs w:val="21"/>
        </w:rPr>
      </w:pPr>
    </w:p>
    <w:p w:rsidR="003A0FA5" w:rsidRPr="009F6632" w:rsidRDefault="00EF0383" w:rsidP="003A0FA5">
      <w:pPr>
        <w:rPr>
          <w:rFonts w:ascii="Times New Roman" w:hAnsi="Times New Roman" w:cs="Times New Roman"/>
          <w:szCs w:val="21"/>
        </w:rPr>
      </w:pPr>
      <w:r w:rsidRPr="009F6632">
        <w:rPr>
          <w:rFonts w:ascii="Times New Roman" w:hAnsi="Times New Roman" w:cs="Times New Roman"/>
          <w:noProof/>
          <w:szCs w:val="21"/>
        </w:rPr>
        <w:fldChar w:fldCharType="begin"/>
      </w:r>
      <w:r w:rsidRPr="009F6632">
        <w:rPr>
          <w:rFonts w:ascii="Times New Roman" w:hAnsi="Times New Roman" w:cs="Times New Roman"/>
          <w:szCs w:val="21"/>
        </w:rPr>
        <w:instrText xml:space="preserve"> ADDIN EN.REFLIST </w:instrText>
      </w:r>
      <w:r w:rsidRPr="009F6632">
        <w:rPr>
          <w:rFonts w:ascii="Times New Roman" w:hAnsi="Times New Roman" w:cs="Times New Roman"/>
          <w:noProof/>
          <w:szCs w:val="21"/>
        </w:rPr>
        <w:fldChar w:fldCharType="end"/>
      </w:r>
    </w:p>
    <w:sectPr w:rsidR="003A0FA5" w:rsidRPr="009F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E9" w:rsidRDefault="008245E9" w:rsidP="00190042">
      <w:r>
        <w:separator/>
      </w:r>
    </w:p>
  </w:endnote>
  <w:endnote w:type="continuationSeparator" w:id="0">
    <w:p w:rsidR="008245E9" w:rsidRDefault="008245E9" w:rsidP="0019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E9" w:rsidRDefault="008245E9" w:rsidP="00190042">
      <w:r>
        <w:separator/>
      </w:r>
    </w:p>
  </w:footnote>
  <w:footnote w:type="continuationSeparator" w:id="0">
    <w:p w:rsidR="008245E9" w:rsidRDefault="008245E9" w:rsidP="0019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02935"/>
    <w:multiLevelType w:val="singleLevel"/>
    <w:tmpl w:val="ADD029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615E4058"/>
    <w:multiLevelType w:val="multilevel"/>
    <w:tmpl w:val="615E4058"/>
    <w:lvl w:ilvl="0">
      <w:start w:val="1"/>
      <w:numFmt w:val="decimal"/>
      <w:pStyle w:val="2"/>
      <w:lvlText w:val="%1.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宋体" w:hint="default"/>
        <w:b/>
        <w:bCs/>
        <w:sz w:val="28"/>
        <w:szCs w:val="28"/>
      </w:rPr>
    </w:lvl>
    <w:lvl w:ilvl="1">
      <w:start w:val="1"/>
      <w:numFmt w:val="decimal"/>
      <w:pStyle w:val="3"/>
      <w:lvlText w:val="%1.%2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宋体" w:hint="default"/>
        <w:b/>
        <w:bCs/>
        <w:sz w:val="24"/>
        <w:szCs w:val="24"/>
      </w:rPr>
    </w:lvl>
    <w:lvl w:ilvl="2">
      <w:start w:val="1"/>
      <w:numFmt w:val="decimal"/>
      <w:pStyle w:val="4"/>
      <w:lvlText w:val="%1.%2.%3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宋体" w:hint="default"/>
        <w:bCs/>
        <w:sz w:val="21"/>
        <w:szCs w:val="21"/>
      </w:rPr>
    </w:lvl>
    <w:lvl w:ilvl="3">
      <w:start w:val="1"/>
      <w:numFmt w:val="decimal"/>
      <w:lvlRestart w:val="2"/>
      <w:lvlText w:val="%4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ascii="宋体" w:eastAsia="宋体" w:hAnsi="宋体" w:cs="宋体"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ascii="宋体" w:eastAsia="宋体" w:hAnsi="宋体" w:cs="宋体"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ascii="宋体" w:eastAsia="宋体" w:hAnsi="宋体" w:cs="宋体"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ascii="宋体" w:eastAsia="宋体" w:hAnsi="宋体" w:cs="宋体"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ascii="宋体" w:eastAsia="宋体" w:hAnsi="宋体" w:cs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Cell Bi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e9ta0debvrr2hew95hvprw9rfxe9xpft050&quot;&gt;我的EndNote库&lt;record-ids&gt;&lt;item&gt;944&lt;/item&gt;&lt;/record-ids&gt;&lt;/item&gt;&lt;/Libraries&gt;"/>
  </w:docVars>
  <w:rsids>
    <w:rsidRoot w:val="00BC7DF2"/>
    <w:rsid w:val="00056C7C"/>
    <w:rsid w:val="00061E44"/>
    <w:rsid w:val="000A7B27"/>
    <w:rsid w:val="001365F2"/>
    <w:rsid w:val="00163282"/>
    <w:rsid w:val="00176293"/>
    <w:rsid w:val="00190042"/>
    <w:rsid w:val="001B7710"/>
    <w:rsid w:val="001C4121"/>
    <w:rsid w:val="001E26C2"/>
    <w:rsid w:val="002039BA"/>
    <w:rsid w:val="00230A2C"/>
    <w:rsid w:val="0025515D"/>
    <w:rsid w:val="0029519B"/>
    <w:rsid w:val="00296455"/>
    <w:rsid w:val="002A40E7"/>
    <w:rsid w:val="002D364F"/>
    <w:rsid w:val="002E19D4"/>
    <w:rsid w:val="0030604A"/>
    <w:rsid w:val="00306E5E"/>
    <w:rsid w:val="0034202D"/>
    <w:rsid w:val="0034644E"/>
    <w:rsid w:val="0035486D"/>
    <w:rsid w:val="00356E99"/>
    <w:rsid w:val="00372BC0"/>
    <w:rsid w:val="003A0FA5"/>
    <w:rsid w:val="003B7AEA"/>
    <w:rsid w:val="003D6281"/>
    <w:rsid w:val="003E0D30"/>
    <w:rsid w:val="00466DB2"/>
    <w:rsid w:val="00496642"/>
    <w:rsid w:val="004B163A"/>
    <w:rsid w:val="004C7C23"/>
    <w:rsid w:val="004F7B29"/>
    <w:rsid w:val="00521396"/>
    <w:rsid w:val="00540417"/>
    <w:rsid w:val="0058186C"/>
    <w:rsid w:val="005A5305"/>
    <w:rsid w:val="005E3046"/>
    <w:rsid w:val="005E628B"/>
    <w:rsid w:val="00672C5C"/>
    <w:rsid w:val="00675E1C"/>
    <w:rsid w:val="0076067C"/>
    <w:rsid w:val="007B0DFB"/>
    <w:rsid w:val="007D0D48"/>
    <w:rsid w:val="007D3A16"/>
    <w:rsid w:val="008175C6"/>
    <w:rsid w:val="008245E9"/>
    <w:rsid w:val="00841033"/>
    <w:rsid w:val="00843E0D"/>
    <w:rsid w:val="00892733"/>
    <w:rsid w:val="008A5A9D"/>
    <w:rsid w:val="008C30CA"/>
    <w:rsid w:val="008E3BCE"/>
    <w:rsid w:val="0092199E"/>
    <w:rsid w:val="0092623F"/>
    <w:rsid w:val="009647A4"/>
    <w:rsid w:val="009946D4"/>
    <w:rsid w:val="009970F7"/>
    <w:rsid w:val="009B452E"/>
    <w:rsid w:val="009F6632"/>
    <w:rsid w:val="00A1178F"/>
    <w:rsid w:val="00A62052"/>
    <w:rsid w:val="00A62706"/>
    <w:rsid w:val="00A95E2C"/>
    <w:rsid w:val="00AE3862"/>
    <w:rsid w:val="00AF4341"/>
    <w:rsid w:val="00B804A8"/>
    <w:rsid w:val="00BA2F81"/>
    <w:rsid w:val="00BA71F5"/>
    <w:rsid w:val="00BB6F63"/>
    <w:rsid w:val="00BC7DF2"/>
    <w:rsid w:val="00BD1B3B"/>
    <w:rsid w:val="00BF2B3D"/>
    <w:rsid w:val="00C00EBB"/>
    <w:rsid w:val="00C51528"/>
    <w:rsid w:val="00C6380E"/>
    <w:rsid w:val="00C85529"/>
    <w:rsid w:val="00CB1908"/>
    <w:rsid w:val="00CC1FAA"/>
    <w:rsid w:val="00D14412"/>
    <w:rsid w:val="00D81FBD"/>
    <w:rsid w:val="00D84D1C"/>
    <w:rsid w:val="00E100F5"/>
    <w:rsid w:val="00E24371"/>
    <w:rsid w:val="00E26606"/>
    <w:rsid w:val="00EB05B7"/>
    <w:rsid w:val="00ED4C6D"/>
    <w:rsid w:val="00EF0383"/>
    <w:rsid w:val="00EF706D"/>
    <w:rsid w:val="00F16FD5"/>
    <w:rsid w:val="00F206DD"/>
    <w:rsid w:val="00F22DE0"/>
    <w:rsid w:val="00F26D52"/>
    <w:rsid w:val="00F33CEF"/>
    <w:rsid w:val="00FC0501"/>
    <w:rsid w:val="00FD1A57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E19D4"/>
    <w:pPr>
      <w:keepNext/>
      <w:keepLines/>
      <w:numPr>
        <w:numId w:val="1"/>
      </w:numPr>
      <w:spacing w:beforeLines="100" w:before="100" w:afterLines="100" w:after="100" w:line="400" w:lineRule="exact"/>
      <w:ind w:firstLineChars="200" w:firstLine="200"/>
      <w:outlineLvl w:val="1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19D4"/>
    <w:pPr>
      <w:keepNext/>
      <w:keepLines/>
      <w:numPr>
        <w:ilvl w:val="1"/>
        <w:numId w:val="1"/>
      </w:numPr>
      <w:tabs>
        <w:tab w:val="left" w:pos="420"/>
      </w:tabs>
      <w:spacing w:beforeLines="100" w:before="100" w:afterLines="100" w:after="100" w:line="400" w:lineRule="exact"/>
      <w:ind w:firstLineChars="200" w:firstLine="200"/>
      <w:outlineLvl w:val="2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E19D4"/>
    <w:pPr>
      <w:keepNext/>
      <w:keepLines/>
      <w:numPr>
        <w:ilvl w:val="2"/>
        <w:numId w:val="1"/>
      </w:numPr>
      <w:tabs>
        <w:tab w:val="left" w:pos="420"/>
      </w:tabs>
      <w:spacing w:beforeLines="50" w:before="50" w:afterLines="50" w:after="50" w:line="400" w:lineRule="exact"/>
      <w:ind w:firstLineChars="200" w:firstLine="200"/>
      <w:outlineLvl w:val="3"/>
    </w:pPr>
    <w:rPr>
      <w:rFonts w:ascii="Times New Roman" w:eastAsia="宋体" w:hAnsi="Times New Roman" w:cs="Times New Roman"/>
      <w:b/>
      <w:bCs/>
      <w:szCs w:val="21"/>
    </w:rPr>
  </w:style>
  <w:style w:type="paragraph" w:styleId="6">
    <w:name w:val="heading 6"/>
    <w:basedOn w:val="a"/>
    <w:next w:val="a"/>
    <w:link w:val="6Char"/>
    <w:uiPriority w:val="9"/>
    <w:unhideWhenUsed/>
    <w:qFormat/>
    <w:rsid w:val="002E19D4"/>
    <w:pPr>
      <w:keepNext/>
      <w:keepLines/>
      <w:numPr>
        <w:ilvl w:val="5"/>
        <w:numId w:val="1"/>
      </w:numPr>
      <w:spacing w:before="240" w:after="64" w:line="320" w:lineRule="auto"/>
      <w:ind w:firstLine="0"/>
      <w:outlineLvl w:val="5"/>
    </w:pPr>
    <w:rPr>
      <w:rFonts w:ascii="Cambria" w:eastAsia="宋体" w:hAnsi="Cambria" w:cs="Times New Roman"/>
      <w:b/>
      <w:bCs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9D4"/>
    <w:pPr>
      <w:keepNext/>
      <w:keepLines/>
      <w:numPr>
        <w:ilvl w:val="6"/>
        <w:numId w:val="1"/>
      </w:numPr>
      <w:spacing w:before="240" w:after="64" w:line="317" w:lineRule="auto"/>
      <w:ind w:firstLine="0"/>
      <w:outlineLvl w:val="6"/>
    </w:pPr>
    <w:rPr>
      <w:rFonts w:ascii="Times New Roman" w:eastAsia="宋体" w:hAnsi="Times New Roman" w:cs="Times New Roman"/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9D4"/>
    <w:pPr>
      <w:keepNext/>
      <w:keepLines/>
      <w:numPr>
        <w:ilvl w:val="7"/>
        <w:numId w:val="1"/>
      </w:numPr>
      <w:spacing w:before="240" w:after="64" w:line="317" w:lineRule="auto"/>
      <w:ind w:firstLine="0"/>
      <w:outlineLvl w:val="7"/>
    </w:pPr>
    <w:rPr>
      <w:rFonts w:ascii="Arial" w:eastAsia="黑体" w:hAnsi="Arial" w:cs="Times New Roman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9D4"/>
    <w:pPr>
      <w:keepNext/>
      <w:keepLines/>
      <w:numPr>
        <w:ilvl w:val="8"/>
        <w:numId w:val="1"/>
      </w:numPr>
      <w:spacing w:before="240" w:after="64" w:line="317" w:lineRule="auto"/>
      <w:ind w:firstLine="0"/>
      <w:outlineLvl w:val="8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0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E19D4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E19D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E19D4"/>
    <w:rPr>
      <w:rFonts w:ascii="Times New Roman" w:eastAsia="宋体" w:hAnsi="Times New Roman" w:cs="Times New Roman"/>
      <w:b/>
      <w:bCs/>
      <w:szCs w:val="21"/>
    </w:rPr>
  </w:style>
  <w:style w:type="character" w:customStyle="1" w:styleId="6Char">
    <w:name w:val="标题 6 Char"/>
    <w:basedOn w:val="a0"/>
    <w:link w:val="6"/>
    <w:uiPriority w:val="9"/>
    <w:rsid w:val="002E19D4"/>
    <w:rPr>
      <w:rFonts w:ascii="Cambria" w:eastAsia="宋体" w:hAnsi="Cambria" w:cs="Times New Roman"/>
      <w:b/>
      <w:bCs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E19D4"/>
    <w:rPr>
      <w:rFonts w:ascii="Times New Roman" w:eastAsia="宋体" w:hAnsi="Times New Roman" w:cs="Times New Roman"/>
      <w:b/>
      <w:sz w:val="24"/>
    </w:rPr>
  </w:style>
  <w:style w:type="character" w:customStyle="1" w:styleId="8Char">
    <w:name w:val="标题 8 Char"/>
    <w:basedOn w:val="a0"/>
    <w:link w:val="8"/>
    <w:uiPriority w:val="9"/>
    <w:semiHidden/>
    <w:rsid w:val="002E19D4"/>
    <w:rPr>
      <w:rFonts w:ascii="Arial" w:eastAsia="黑体" w:hAnsi="Arial" w:cs="Times New Roman"/>
      <w:sz w:val="24"/>
    </w:rPr>
  </w:style>
  <w:style w:type="character" w:customStyle="1" w:styleId="9Char">
    <w:name w:val="标题 9 Char"/>
    <w:basedOn w:val="a0"/>
    <w:link w:val="9"/>
    <w:uiPriority w:val="9"/>
    <w:semiHidden/>
    <w:rsid w:val="002E19D4"/>
    <w:rPr>
      <w:rFonts w:ascii="Arial" w:eastAsia="黑体" w:hAnsi="Arial" w:cs="Times New Roman"/>
    </w:rPr>
  </w:style>
  <w:style w:type="paragraph" w:customStyle="1" w:styleId="Default">
    <w:name w:val="Default"/>
    <w:rsid w:val="003A0F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E26C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E26C2"/>
    <w:rPr>
      <w:strike w:val="0"/>
      <w:dstrike w:val="0"/>
      <w:color w:val="001BA0"/>
      <w:u w:val="none"/>
      <w:effect w:val="none"/>
    </w:rPr>
  </w:style>
  <w:style w:type="character" w:customStyle="1" w:styleId="clientdeflistworden1">
    <w:name w:val="client_def_list_word_en1"/>
    <w:basedOn w:val="a0"/>
    <w:rsid w:val="001E26C2"/>
    <w:rPr>
      <w:rFonts w:ascii="Segoe UI" w:hAnsi="Segoe UI" w:cs="Segoe UI" w:hint="default"/>
      <w:b w:val="0"/>
      <w:bCs w:val="0"/>
      <w:color w:val="000000"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Char"/>
    <w:rsid w:val="00EF0383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EF0383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EF0383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EF0383"/>
    <w:rPr>
      <w:rFonts w:ascii="Calibri" w:hAnsi="Calibri" w:cs="Calibri"/>
      <w:noProof/>
      <w:sz w:val="20"/>
    </w:rPr>
  </w:style>
  <w:style w:type="character" w:customStyle="1" w:styleId="clientsenword1">
    <w:name w:val="client_sen_word1"/>
    <w:basedOn w:val="a0"/>
    <w:rsid w:val="00EF70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E19D4"/>
    <w:pPr>
      <w:keepNext/>
      <w:keepLines/>
      <w:numPr>
        <w:numId w:val="1"/>
      </w:numPr>
      <w:spacing w:beforeLines="100" w:before="100" w:afterLines="100" w:after="100" w:line="400" w:lineRule="exact"/>
      <w:ind w:firstLineChars="200" w:firstLine="200"/>
      <w:outlineLvl w:val="1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19D4"/>
    <w:pPr>
      <w:keepNext/>
      <w:keepLines/>
      <w:numPr>
        <w:ilvl w:val="1"/>
        <w:numId w:val="1"/>
      </w:numPr>
      <w:tabs>
        <w:tab w:val="left" w:pos="420"/>
      </w:tabs>
      <w:spacing w:beforeLines="100" w:before="100" w:afterLines="100" w:after="100" w:line="400" w:lineRule="exact"/>
      <w:ind w:firstLineChars="200" w:firstLine="200"/>
      <w:outlineLvl w:val="2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E19D4"/>
    <w:pPr>
      <w:keepNext/>
      <w:keepLines/>
      <w:numPr>
        <w:ilvl w:val="2"/>
        <w:numId w:val="1"/>
      </w:numPr>
      <w:tabs>
        <w:tab w:val="left" w:pos="420"/>
      </w:tabs>
      <w:spacing w:beforeLines="50" w:before="50" w:afterLines="50" w:after="50" w:line="400" w:lineRule="exact"/>
      <w:ind w:firstLineChars="200" w:firstLine="200"/>
      <w:outlineLvl w:val="3"/>
    </w:pPr>
    <w:rPr>
      <w:rFonts w:ascii="Times New Roman" w:eastAsia="宋体" w:hAnsi="Times New Roman" w:cs="Times New Roman"/>
      <w:b/>
      <w:bCs/>
      <w:szCs w:val="21"/>
    </w:rPr>
  </w:style>
  <w:style w:type="paragraph" w:styleId="6">
    <w:name w:val="heading 6"/>
    <w:basedOn w:val="a"/>
    <w:next w:val="a"/>
    <w:link w:val="6Char"/>
    <w:uiPriority w:val="9"/>
    <w:unhideWhenUsed/>
    <w:qFormat/>
    <w:rsid w:val="002E19D4"/>
    <w:pPr>
      <w:keepNext/>
      <w:keepLines/>
      <w:numPr>
        <w:ilvl w:val="5"/>
        <w:numId w:val="1"/>
      </w:numPr>
      <w:spacing w:before="240" w:after="64" w:line="320" w:lineRule="auto"/>
      <w:ind w:firstLine="0"/>
      <w:outlineLvl w:val="5"/>
    </w:pPr>
    <w:rPr>
      <w:rFonts w:ascii="Cambria" w:eastAsia="宋体" w:hAnsi="Cambria" w:cs="Times New Roman"/>
      <w:b/>
      <w:bCs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9D4"/>
    <w:pPr>
      <w:keepNext/>
      <w:keepLines/>
      <w:numPr>
        <w:ilvl w:val="6"/>
        <w:numId w:val="1"/>
      </w:numPr>
      <w:spacing w:before="240" w:after="64" w:line="317" w:lineRule="auto"/>
      <w:ind w:firstLine="0"/>
      <w:outlineLvl w:val="6"/>
    </w:pPr>
    <w:rPr>
      <w:rFonts w:ascii="Times New Roman" w:eastAsia="宋体" w:hAnsi="Times New Roman" w:cs="Times New Roman"/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9D4"/>
    <w:pPr>
      <w:keepNext/>
      <w:keepLines/>
      <w:numPr>
        <w:ilvl w:val="7"/>
        <w:numId w:val="1"/>
      </w:numPr>
      <w:spacing w:before="240" w:after="64" w:line="317" w:lineRule="auto"/>
      <w:ind w:firstLine="0"/>
      <w:outlineLvl w:val="7"/>
    </w:pPr>
    <w:rPr>
      <w:rFonts w:ascii="Arial" w:eastAsia="黑体" w:hAnsi="Arial" w:cs="Times New Roman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9D4"/>
    <w:pPr>
      <w:keepNext/>
      <w:keepLines/>
      <w:numPr>
        <w:ilvl w:val="8"/>
        <w:numId w:val="1"/>
      </w:numPr>
      <w:spacing w:before="240" w:after="64" w:line="317" w:lineRule="auto"/>
      <w:ind w:firstLine="0"/>
      <w:outlineLvl w:val="8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04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E19D4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E19D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E19D4"/>
    <w:rPr>
      <w:rFonts w:ascii="Times New Roman" w:eastAsia="宋体" w:hAnsi="Times New Roman" w:cs="Times New Roman"/>
      <w:b/>
      <w:bCs/>
      <w:szCs w:val="21"/>
    </w:rPr>
  </w:style>
  <w:style w:type="character" w:customStyle="1" w:styleId="6Char">
    <w:name w:val="标题 6 Char"/>
    <w:basedOn w:val="a0"/>
    <w:link w:val="6"/>
    <w:uiPriority w:val="9"/>
    <w:rsid w:val="002E19D4"/>
    <w:rPr>
      <w:rFonts w:ascii="Cambria" w:eastAsia="宋体" w:hAnsi="Cambria" w:cs="Times New Roman"/>
      <w:b/>
      <w:bCs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E19D4"/>
    <w:rPr>
      <w:rFonts w:ascii="Times New Roman" w:eastAsia="宋体" w:hAnsi="Times New Roman" w:cs="Times New Roman"/>
      <w:b/>
      <w:sz w:val="24"/>
    </w:rPr>
  </w:style>
  <w:style w:type="character" w:customStyle="1" w:styleId="8Char">
    <w:name w:val="标题 8 Char"/>
    <w:basedOn w:val="a0"/>
    <w:link w:val="8"/>
    <w:uiPriority w:val="9"/>
    <w:semiHidden/>
    <w:rsid w:val="002E19D4"/>
    <w:rPr>
      <w:rFonts w:ascii="Arial" w:eastAsia="黑体" w:hAnsi="Arial" w:cs="Times New Roman"/>
      <w:sz w:val="24"/>
    </w:rPr>
  </w:style>
  <w:style w:type="character" w:customStyle="1" w:styleId="9Char">
    <w:name w:val="标题 9 Char"/>
    <w:basedOn w:val="a0"/>
    <w:link w:val="9"/>
    <w:uiPriority w:val="9"/>
    <w:semiHidden/>
    <w:rsid w:val="002E19D4"/>
    <w:rPr>
      <w:rFonts w:ascii="Arial" w:eastAsia="黑体" w:hAnsi="Arial" w:cs="Times New Roman"/>
    </w:rPr>
  </w:style>
  <w:style w:type="paragraph" w:customStyle="1" w:styleId="Default">
    <w:name w:val="Default"/>
    <w:rsid w:val="003A0F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E26C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E26C2"/>
    <w:rPr>
      <w:strike w:val="0"/>
      <w:dstrike w:val="0"/>
      <w:color w:val="001BA0"/>
      <w:u w:val="none"/>
      <w:effect w:val="none"/>
    </w:rPr>
  </w:style>
  <w:style w:type="character" w:customStyle="1" w:styleId="clientdeflistworden1">
    <w:name w:val="client_def_list_word_en1"/>
    <w:basedOn w:val="a0"/>
    <w:rsid w:val="001E26C2"/>
    <w:rPr>
      <w:rFonts w:ascii="Segoe UI" w:hAnsi="Segoe UI" w:cs="Segoe UI" w:hint="default"/>
      <w:b w:val="0"/>
      <w:bCs w:val="0"/>
      <w:color w:val="000000"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Char"/>
    <w:rsid w:val="00EF0383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EF0383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EF0383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EF0383"/>
    <w:rPr>
      <w:rFonts w:ascii="Calibri" w:hAnsi="Calibri" w:cs="Calibri"/>
      <w:noProof/>
      <w:sz w:val="20"/>
    </w:rPr>
  </w:style>
  <w:style w:type="character" w:customStyle="1" w:styleId="clientsenword1">
    <w:name w:val="client_sen_word1"/>
    <w:basedOn w:val="a0"/>
    <w:rsid w:val="00EF70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6769</Words>
  <Characters>38584</Characters>
  <Application>Microsoft Office Word</Application>
  <DocSecurity>0</DocSecurity>
  <Lines>321</Lines>
  <Paragraphs>90</Paragraphs>
  <ScaleCrop>false</ScaleCrop>
  <Company/>
  <LinksUpToDate>false</LinksUpToDate>
  <CharactersWithSpaces>45263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12</cp:revision>
  <dcterms:created xsi:type="dcterms:W3CDTF">2020-11-04T02:54:00Z</dcterms:created>
  <dcterms:modified xsi:type="dcterms:W3CDTF">2021-06-22T01:26:00Z</dcterms:modified>
</cp:coreProperties>
</file>