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5FEBE" w14:textId="7EB63748" w:rsidR="00AA62F4" w:rsidRPr="00AA62F4" w:rsidRDefault="00AA62F4" w:rsidP="00AA62F4">
      <w:pPr>
        <w:rPr>
          <w:rFonts w:ascii="Times" w:hAnsi="Times"/>
          <w:lang w:val="en-US"/>
        </w:rPr>
      </w:pPr>
      <w:r w:rsidRPr="00AA62F4">
        <w:rPr>
          <w:rFonts w:ascii="Times" w:hAnsi="Times"/>
          <w:b/>
          <w:bCs/>
          <w:lang w:val="en-US"/>
        </w:rPr>
        <w:t>Supplemental table 3</w:t>
      </w:r>
      <w:r w:rsidRPr="00AA62F4">
        <w:rPr>
          <w:rFonts w:ascii="Times" w:hAnsi="Times"/>
          <w:lang w:val="en-US"/>
        </w:rPr>
        <w:t xml:space="preserve">. </w:t>
      </w:r>
      <w:r w:rsidRPr="00AA62F4">
        <w:rPr>
          <w:rFonts w:cs="Calibri"/>
          <w:lang w:val="en-US"/>
        </w:rPr>
        <w:t>﻿</w:t>
      </w:r>
      <w:r w:rsidRPr="00AA62F4">
        <w:rPr>
          <w:rFonts w:ascii="Times" w:hAnsi="Times"/>
          <w:lang w:val="en-US"/>
        </w:rPr>
        <w:t xml:space="preserve">Associations between </w:t>
      </w:r>
      <w:r w:rsidRPr="00AA62F4">
        <w:rPr>
          <w:rFonts w:ascii="Times" w:hAnsi="Times"/>
          <w:i/>
          <w:iCs/>
          <w:lang w:val="en-US"/>
        </w:rPr>
        <w:t>Mycobacterium tuberculosis</w:t>
      </w:r>
      <w:r w:rsidRPr="00AA62F4">
        <w:rPr>
          <w:rFonts w:ascii="Times" w:hAnsi="Times"/>
          <w:lang w:val="en-US"/>
        </w:rPr>
        <w:t xml:space="preserve"> lineage, </w:t>
      </w:r>
      <w:proofErr w:type="spellStart"/>
      <w:r w:rsidRPr="00AA62F4">
        <w:rPr>
          <w:rFonts w:ascii="Times" w:hAnsi="Times"/>
          <w:lang w:val="en-US"/>
        </w:rPr>
        <w:t>sublineage</w:t>
      </w:r>
      <w:proofErr w:type="spellEnd"/>
      <w:r w:rsidRPr="00AA62F4">
        <w:rPr>
          <w:rFonts w:ascii="Times" w:hAnsi="Times"/>
          <w:lang w:val="en-US"/>
        </w:rPr>
        <w:t xml:space="preserve"> and</w:t>
      </w:r>
      <w:r w:rsidRPr="00AA62F4">
        <w:rPr>
          <w:rFonts w:ascii="Times" w:hAnsi="Times"/>
          <w:lang w:val="en-US"/>
        </w:rPr>
        <w:t xml:space="preserve"> genotypic resistance with </w:t>
      </w:r>
      <w:r w:rsidRPr="00AA62F4">
        <w:rPr>
          <w:rFonts w:ascii="Times" w:hAnsi="Times"/>
          <w:lang w:val="en-US"/>
        </w:rPr>
        <w:t>anatomic region of isolation.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418"/>
        <w:gridCol w:w="1276"/>
        <w:gridCol w:w="850"/>
        <w:gridCol w:w="1134"/>
        <w:gridCol w:w="709"/>
        <w:gridCol w:w="1276"/>
      </w:tblGrid>
      <w:tr w:rsidR="00AA62F4" w:rsidRPr="00200733" w14:paraId="6035DACD" w14:textId="77777777" w:rsidTr="00F57BFA">
        <w:trPr>
          <w:trHeight w:val="425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73A9E2E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  <w:lang w:val="en-US"/>
              </w:rPr>
            </w:pPr>
          </w:p>
          <w:p w14:paraId="4ED33EC6" w14:textId="77777777" w:rsidR="00AA62F4" w:rsidRPr="00200733" w:rsidRDefault="00AA62F4" w:rsidP="00F57BFA">
            <w:pPr>
              <w:rPr>
                <w:rFonts w:ascii="Times" w:hAnsi="Times"/>
                <w:sz w:val="16"/>
                <w:szCs w:val="16"/>
                <w:lang w:val="en-US"/>
              </w:rPr>
            </w:pPr>
          </w:p>
          <w:p w14:paraId="191C19A2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Variable</w:t>
            </w:r>
          </w:p>
          <w:p w14:paraId="66101E50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67C153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  <w:lang w:val="en-US"/>
              </w:rPr>
            </w:pPr>
          </w:p>
          <w:p w14:paraId="0E7053F7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  <w:lang w:val="en-US"/>
              </w:rPr>
            </w:pPr>
            <w:r w:rsidRPr="00200733">
              <w:rPr>
                <w:rFonts w:ascii="Times" w:hAnsi="Times"/>
                <w:sz w:val="16"/>
                <w:szCs w:val="16"/>
                <w:lang w:val="en-US"/>
              </w:rPr>
              <w:t xml:space="preserve">No. Strains for: </w:t>
            </w:r>
          </w:p>
          <w:p w14:paraId="0651D0CC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  <w:lang w:val="en-US"/>
              </w:rPr>
            </w:pPr>
            <w:r w:rsidRPr="00200733">
              <w:rPr>
                <w:rFonts w:ascii="Times" w:hAnsi="Times"/>
                <w:sz w:val="16"/>
                <w:szCs w:val="16"/>
                <w:lang w:val="en-US"/>
              </w:rPr>
              <w:t>(P value; OR)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BC3E014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  <w:lang w:val="en-US"/>
              </w:rPr>
            </w:pPr>
          </w:p>
          <w:p w14:paraId="74781B0E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  <w:lang w:val="en-US"/>
              </w:rPr>
            </w:pPr>
          </w:p>
          <w:p w14:paraId="3EB2E657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  <w:vertAlign w:val="superscript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Lymph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03B73FD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  <w:p w14:paraId="33DDAFB1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  <w:p w14:paraId="5AA9D9AA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Genitourinary</w:t>
            </w:r>
          </w:p>
          <w:p w14:paraId="411029B9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system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1D6551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  <w:p w14:paraId="16C4965E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  <w:p w14:paraId="0EC941A2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EPTB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E7A124" w14:textId="77777777" w:rsidR="00AA62F4" w:rsidRPr="00200733" w:rsidRDefault="00AA62F4" w:rsidP="00F57BFA">
            <w:pPr>
              <w:rPr>
                <w:rFonts w:ascii="Times" w:hAnsi="Times"/>
                <w:sz w:val="16"/>
                <w:szCs w:val="16"/>
              </w:rPr>
            </w:pPr>
          </w:p>
          <w:p w14:paraId="261DD23F" w14:textId="77777777" w:rsidR="00AA62F4" w:rsidRPr="00200733" w:rsidRDefault="00AA62F4" w:rsidP="00F57BFA">
            <w:pPr>
              <w:rPr>
                <w:rFonts w:ascii="Times" w:hAnsi="Times"/>
                <w:sz w:val="16"/>
                <w:szCs w:val="16"/>
              </w:rPr>
            </w:pPr>
          </w:p>
          <w:p w14:paraId="61179181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PTB</w:t>
            </w:r>
          </w:p>
        </w:tc>
      </w:tr>
      <w:tr w:rsidR="00AA62F4" w:rsidRPr="00200733" w14:paraId="404BE5DD" w14:textId="77777777" w:rsidTr="00F57BFA">
        <w:trPr>
          <w:trHeight w:val="488"/>
        </w:trPr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17DB9E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50FA83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  <w:p w14:paraId="28A763AF" w14:textId="77777777" w:rsidR="00AA62F4" w:rsidRPr="00200733" w:rsidRDefault="00AA62F4" w:rsidP="00F57BFA">
            <w:pPr>
              <w:jc w:val="center"/>
              <w:rPr>
                <w:rFonts w:ascii="Times" w:hAnsi="Times"/>
                <w:i/>
                <w:iCs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CNS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A80039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Bone and joints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1D67C5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22BAF9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6BA419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0B0D" w14:textId="77777777" w:rsidR="00AA62F4" w:rsidRPr="00200733" w:rsidRDefault="00AA62F4" w:rsidP="00F57BFA">
            <w:pPr>
              <w:rPr>
                <w:rFonts w:ascii="Times" w:hAnsi="Times"/>
                <w:sz w:val="16"/>
                <w:szCs w:val="16"/>
              </w:rPr>
            </w:pPr>
          </w:p>
        </w:tc>
      </w:tr>
      <w:tr w:rsidR="00AA62F4" w:rsidRPr="00200733" w14:paraId="3CD7E510" w14:textId="77777777" w:rsidTr="00F57BFA">
        <w:trPr>
          <w:trHeight w:val="162"/>
        </w:trPr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BE1797" w14:textId="77777777" w:rsidR="00AA62F4" w:rsidRPr="00200733" w:rsidRDefault="00AA62F4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Lineage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BE090" w14:textId="77777777" w:rsidR="00AA62F4" w:rsidRPr="00200733" w:rsidRDefault="00AA62F4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Lineage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AC95" w14:textId="77777777" w:rsidR="00AA62F4" w:rsidRPr="00200733" w:rsidRDefault="00AA62F4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sz w:val="16"/>
                <w:szCs w:val="16"/>
              </w:rPr>
              <w:t>31(0.000;3.9)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3B9C6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 (NA)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AE57A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3 (NA)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25F99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3 (NA)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7A4819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2CC6EA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9</w:t>
            </w:r>
          </w:p>
        </w:tc>
      </w:tr>
      <w:tr w:rsidR="00AA62F4" w:rsidRPr="00200733" w14:paraId="264D2012" w14:textId="77777777" w:rsidTr="00F57BFA">
        <w:trPr>
          <w:trHeight w:val="118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B596D" w14:textId="77777777" w:rsidR="00AA62F4" w:rsidRPr="00200733" w:rsidRDefault="00AA62F4" w:rsidP="00F57BFA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2706F" w14:textId="77777777" w:rsidR="00AA62F4" w:rsidRPr="00200733" w:rsidRDefault="00AA62F4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Lineage 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010E4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4C801" w14:textId="77777777" w:rsidR="00AA62F4" w:rsidRPr="00200733" w:rsidRDefault="00AA62F4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sz w:val="16"/>
                <w:szCs w:val="16"/>
              </w:rPr>
              <w:t>32 (0.001;1.5)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9ABA6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 (NA)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ADE9C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 (NA)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C0B08AC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6(NA)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E588E04" w14:textId="77777777" w:rsidR="00AA62F4" w:rsidRPr="00200733" w:rsidRDefault="00AA62F4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sz w:val="16"/>
                <w:szCs w:val="16"/>
              </w:rPr>
              <w:t xml:space="preserve">154(0.002;1.5) </w:t>
            </w:r>
          </w:p>
        </w:tc>
      </w:tr>
      <w:tr w:rsidR="00AA62F4" w:rsidRPr="00200733" w14:paraId="54429CED" w14:textId="77777777" w:rsidTr="00F57BFA">
        <w:trPr>
          <w:trHeight w:val="15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42CAD" w14:textId="77777777" w:rsidR="00AA62F4" w:rsidRPr="00200733" w:rsidRDefault="00AA62F4" w:rsidP="00F57BFA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2D665" w14:textId="77777777" w:rsidR="00AA62F4" w:rsidRPr="00200733" w:rsidRDefault="00AA62F4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Lineage 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7A9BF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1(NA)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7E20D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 (NA)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7C226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5 (NA)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FF2D7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 (NA)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793DD14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E94F9DF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 xml:space="preserve">1 </w:t>
            </w:r>
          </w:p>
        </w:tc>
      </w:tr>
      <w:tr w:rsidR="00AA62F4" w:rsidRPr="00200733" w14:paraId="4980349D" w14:textId="77777777" w:rsidTr="00F57BFA">
        <w:trPr>
          <w:trHeight w:val="138"/>
        </w:trPr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B23CA" w14:textId="77777777" w:rsidR="00AA62F4" w:rsidRPr="00200733" w:rsidRDefault="00AA62F4" w:rsidP="00F57BFA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E8C13D" w14:textId="77777777" w:rsidR="00AA62F4" w:rsidRPr="00200733" w:rsidRDefault="00AA62F4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Lineage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A3E98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72(.428;0.5)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50033E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9 (NA)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9939F0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3 (NA)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5092EA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3 (NA)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20F5FA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89188F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81</w:t>
            </w:r>
          </w:p>
        </w:tc>
      </w:tr>
      <w:tr w:rsidR="00AA62F4" w:rsidRPr="00200733" w14:paraId="7D871940" w14:textId="77777777" w:rsidTr="00F57BFA">
        <w:trPr>
          <w:trHeight w:val="87"/>
        </w:trPr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6F3EE1" w14:textId="77777777" w:rsidR="00AA62F4" w:rsidRPr="00200733" w:rsidRDefault="00AA62F4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Sublineage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CC2166" w14:textId="77777777" w:rsidR="00AA62F4" w:rsidRPr="00200733" w:rsidRDefault="00AA62F4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29E97F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 (NA)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EF83C1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9E5C0D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3E4FDE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AB5EA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71A9AD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</w:tr>
      <w:tr w:rsidR="00AA62F4" w:rsidRPr="00200733" w14:paraId="2455D43C" w14:textId="77777777" w:rsidTr="00F57BFA">
        <w:trPr>
          <w:trHeight w:val="20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0B06C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D08F5" w14:textId="77777777" w:rsidR="00AA62F4" w:rsidRPr="00200733" w:rsidRDefault="00AA62F4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1.1.1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D8427" w14:textId="77777777" w:rsidR="00AA62F4" w:rsidRPr="00200733" w:rsidRDefault="00AA62F4" w:rsidP="00F57BFA">
            <w:pPr>
              <w:jc w:val="center"/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  <w:t>14 (0.045;2.8)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3D49C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05C09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78661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1BB3186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567A5F0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5</w:t>
            </w:r>
          </w:p>
        </w:tc>
      </w:tr>
      <w:tr w:rsidR="00AA62F4" w:rsidRPr="00200733" w14:paraId="7C1C1D36" w14:textId="77777777" w:rsidTr="00F57BFA">
        <w:trPr>
          <w:trHeight w:val="125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BD8F1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E528B" w14:textId="77777777" w:rsidR="00AA62F4" w:rsidRPr="00200733" w:rsidRDefault="00AA62F4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1.1.1.1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172CA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 (NA)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D967D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2EA7C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A9647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463E59B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76C2D8C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</w:tr>
      <w:tr w:rsidR="00AA62F4" w:rsidRPr="00200733" w14:paraId="66D065B3" w14:textId="77777777" w:rsidTr="00F57BFA">
        <w:trPr>
          <w:trHeight w:val="138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99A26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B959E" w14:textId="77777777" w:rsidR="00AA62F4" w:rsidRPr="00200733" w:rsidRDefault="00AA62F4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1.1.2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7CB3A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C6170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2D8C8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35B5A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 (NA)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C747EB6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C2DDEFD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</w:tr>
      <w:tr w:rsidR="00AA62F4" w:rsidRPr="00200733" w14:paraId="19D53FA6" w14:textId="77777777" w:rsidTr="00F57BFA">
        <w:trPr>
          <w:trHeight w:val="138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A8367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FFE87" w14:textId="77777777" w:rsidR="00AA62F4" w:rsidRPr="00200733" w:rsidRDefault="00AA62F4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1.2.1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46167" w14:textId="77777777" w:rsidR="00AA62F4" w:rsidRPr="00200733" w:rsidRDefault="00AA62F4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sz w:val="16"/>
                <w:szCs w:val="16"/>
              </w:rPr>
              <w:t>14 (0.009:6.7)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97686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 (NA)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4BECE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3 (NA)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8D3A9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2 (NA)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45CA062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 xml:space="preserve"> 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81ACF6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2</w:t>
            </w:r>
          </w:p>
        </w:tc>
      </w:tr>
      <w:tr w:rsidR="00AA62F4" w:rsidRPr="00200733" w14:paraId="0A2D647A" w14:textId="77777777" w:rsidTr="00F57BFA">
        <w:trPr>
          <w:trHeight w:val="163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77476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B8C56" w14:textId="77777777" w:rsidR="00AA62F4" w:rsidRPr="00200733" w:rsidRDefault="00AA62F4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1.2.2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3A54C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 (NA)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91738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CAB8B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DB210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6E4DCFE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4FEB333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2</w:t>
            </w:r>
          </w:p>
        </w:tc>
      </w:tr>
      <w:tr w:rsidR="00AA62F4" w:rsidRPr="00200733" w14:paraId="5F269EDE" w14:textId="77777777" w:rsidTr="00F57BFA">
        <w:trPr>
          <w:trHeight w:val="163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45199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B13AE" w14:textId="77777777" w:rsidR="00AA62F4" w:rsidRPr="00200733" w:rsidRDefault="00AA62F4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Asia Ancestral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EBD6C" w14:textId="77777777" w:rsidR="00AA62F4" w:rsidRPr="00200733" w:rsidRDefault="00AA62F4" w:rsidP="00F57BFA">
            <w:pPr>
              <w:jc w:val="center"/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  <w:t>20(0.043;2.4)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5AF74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8B91B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1EA9E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0F296E0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592E34C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9</w:t>
            </w:r>
          </w:p>
        </w:tc>
      </w:tr>
      <w:tr w:rsidR="00AA62F4" w:rsidRPr="00200733" w14:paraId="00AC5052" w14:textId="77777777" w:rsidTr="00F57BFA">
        <w:trPr>
          <w:trHeight w:val="138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996B1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701A7" w14:textId="77777777" w:rsidR="00AA62F4" w:rsidRPr="00200733" w:rsidRDefault="00AA62F4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Asian African 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75F73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59B4F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4326A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EEB24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CAFADBA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AA896C2" w14:textId="77777777" w:rsidR="00AA62F4" w:rsidRPr="00200733" w:rsidRDefault="00AA62F4" w:rsidP="00F57BFA">
            <w:pPr>
              <w:jc w:val="center"/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  <w:t>27(0.000;2.3)</w:t>
            </w:r>
          </w:p>
        </w:tc>
      </w:tr>
      <w:tr w:rsidR="00AA62F4" w:rsidRPr="00200733" w14:paraId="627A4C1B" w14:textId="77777777" w:rsidTr="00F57BFA">
        <w:trPr>
          <w:trHeight w:val="75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203F9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F4B6A" w14:textId="77777777" w:rsidR="00AA62F4" w:rsidRPr="00200733" w:rsidRDefault="00AA62F4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Asian African 2 RD142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CEC5E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2 (NA)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470DF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AE0A0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80F49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E9F4BB4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0283B5E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4</w:t>
            </w:r>
          </w:p>
        </w:tc>
      </w:tr>
      <w:tr w:rsidR="00AA62F4" w:rsidRPr="00200733" w14:paraId="35CD104D" w14:textId="77777777" w:rsidTr="00F57BFA">
        <w:trPr>
          <w:trHeight w:val="15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6822D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CAE12" w14:textId="77777777" w:rsidR="00AA62F4" w:rsidRPr="00200733" w:rsidRDefault="00AA62F4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Asian African 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ECB72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15 (NA)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FA543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6 (NA)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3D4CD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7B809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15BD29D" w14:textId="77777777" w:rsidR="00AA62F4" w:rsidRPr="00200733" w:rsidRDefault="00AA62F4" w:rsidP="00F57BFA">
            <w:pPr>
              <w:jc w:val="center"/>
              <w:rPr>
                <w:rFonts w:cs="Calibri"/>
                <w:sz w:val="16"/>
                <w:szCs w:val="16"/>
              </w:rPr>
            </w:pPr>
            <w:r w:rsidRPr="00200733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AABA45B" w14:textId="77777777" w:rsidR="00AA62F4" w:rsidRPr="00200733" w:rsidRDefault="00AA62F4" w:rsidP="00F57BFA">
            <w:pPr>
              <w:jc w:val="center"/>
              <w:rPr>
                <w:rFonts w:cs="Calibri"/>
                <w:sz w:val="16"/>
                <w:szCs w:val="16"/>
              </w:rPr>
            </w:pPr>
            <w:r w:rsidRPr="00200733">
              <w:rPr>
                <w:rFonts w:cs="Calibri"/>
                <w:sz w:val="16"/>
                <w:szCs w:val="16"/>
              </w:rPr>
              <w:t>15</w:t>
            </w:r>
          </w:p>
        </w:tc>
      </w:tr>
      <w:tr w:rsidR="00AA62F4" w:rsidRPr="00200733" w14:paraId="396461A9" w14:textId="77777777" w:rsidTr="00F57BFA">
        <w:trPr>
          <w:trHeight w:val="15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71A44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75056" w14:textId="77777777" w:rsidR="00AA62F4" w:rsidRPr="00200733" w:rsidRDefault="00AA62F4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Pacific RD150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1BE79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11 (NA)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4E984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F6AAE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C8D9F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C81E2A0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DE01A79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14</w:t>
            </w:r>
          </w:p>
        </w:tc>
      </w:tr>
      <w:tr w:rsidR="00AA62F4" w:rsidRPr="00200733" w14:paraId="2105AC45" w14:textId="77777777" w:rsidTr="00F57BFA">
        <w:trPr>
          <w:trHeight w:val="15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351BB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35BC3" w14:textId="77777777" w:rsidR="00AA62F4" w:rsidRPr="00200733" w:rsidRDefault="00AA62F4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Central Asia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3FFBC" w14:textId="77777777" w:rsidR="00AA62F4" w:rsidRPr="00200733" w:rsidRDefault="00AA62F4" w:rsidP="00F57BFA">
            <w:pPr>
              <w:jc w:val="center"/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  <w:t xml:space="preserve">25(0.000;8.2)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6BC77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91405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1E826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F23B59A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7FA8679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4</w:t>
            </w:r>
          </w:p>
        </w:tc>
      </w:tr>
      <w:tr w:rsidR="00AA62F4" w:rsidRPr="00200733" w14:paraId="4288F360" w14:textId="77777777" w:rsidTr="00F57BFA">
        <w:trPr>
          <w:trHeight w:val="15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EA483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A2070" w14:textId="77777777" w:rsidR="00AA62F4" w:rsidRPr="00200733" w:rsidRDefault="00AA62F4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Europe/Russia B0/W148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B436D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68529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F6A8E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7C2BF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B16E84A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8DA1C9F" w14:textId="77777777" w:rsidR="00AA62F4" w:rsidRPr="00200733" w:rsidRDefault="00AA62F4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sz w:val="16"/>
                <w:szCs w:val="16"/>
              </w:rPr>
              <w:t>39(0.000;2.7)</w:t>
            </w:r>
          </w:p>
        </w:tc>
      </w:tr>
      <w:tr w:rsidR="00AA62F4" w:rsidRPr="00200733" w14:paraId="729CC869" w14:textId="77777777" w:rsidTr="00F57BFA">
        <w:trPr>
          <w:trHeight w:val="15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D8E22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2632E" w14:textId="77777777" w:rsidR="00AA62F4" w:rsidRPr="00200733" w:rsidRDefault="00AA62F4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Unclassified modern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3915D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C525C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06864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19D6C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E60EA96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71458BB" w14:textId="77777777" w:rsidR="00AA62F4" w:rsidRPr="00200733" w:rsidRDefault="00AA62F4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sz w:val="16"/>
                <w:szCs w:val="16"/>
              </w:rPr>
              <w:t>42(0.000)</w:t>
            </w:r>
          </w:p>
        </w:tc>
      </w:tr>
      <w:tr w:rsidR="00AA62F4" w:rsidRPr="00200733" w14:paraId="08E02FE6" w14:textId="77777777" w:rsidTr="00F57BFA">
        <w:trPr>
          <w:trHeight w:val="10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1531E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E59D3" w14:textId="77777777" w:rsidR="00AA62F4" w:rsidRPr="00200733" w:rsidRDefault="00AA62F4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8C8C6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 (NA)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B1497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1DBB2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5 (NA)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5F24A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D3CC451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F44438C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 (NA)</w:t>
            </w:r>
          </w:p>
        </w:tc>
      </w:tr>
      <w:tr w:rsidR="00AA62F4" w:rsidRPr="00200733" w14:paraId="778BADB3" w14:textId="77777777" w:rsidTr="00F57BFA">
        <w:trPr>
          <w:trHeight w:val="10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A3C76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E2D4C" w14:textId="77777777" w:rsidR="00AA62F4" w:rsidRPr="00200733" w:rsidRDefault="00AA62F4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4.1.1.3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C7973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 (NA)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C1D80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4807B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1C55F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1BDD3C9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A728CAD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</w:tr>
      <w:tr w:rsidR="00AA62F4" w:rsidRPr="00200733" w14:paraId="6CE90692" w14:textId="77777777" w:rsidTr="00F57BFA">
        <w:trPr>
          <w:trHeight w:val="20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39899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20710" w14:textId="77777777" w:rsidR="00AA62F4" w:rsidRPr="00200733" w:rsidRDefault="00AA62F4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4.1.2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5D6B6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2 (NA)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B0584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F8D77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2F961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845CE7D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90F597E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 (NA)</w:t>
            </w:r>
          </w:p>
        </w:tc>
      </w:tr>
      <w:tr w:rsidR="00AA62F4" w:rsidRPr="00200733" w14:paraId="1A406160" w14:textId="77777777" w:rsidTr="00F57BFA">
        <w:trPr>
          <w:trHeight w:val="125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DFA09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E13CC" w14:textId="77777777" w:rsidR="00AA62F4" w:rsidRPr="00200733" w:rsidRDefault="00AA62F4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4.1.2.1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A3B7F" w14:textId="77777777" w:rsidR="00AA62F4" w:rsidRPr="00200733" w:rsidRDefault="00AA62F4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sz w:val="16"/>
                <w:szCs w:val="16"/>
              </w:rPr>
              <w:t>15 (0.010;6.3)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94E6D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29CE4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9A2E1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E7A7996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B976668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3</w:t>
            </w:r>
          </w:p>
        </w:tc>
      </w:tr>
      <w:tr w:rsidR="00AA62F4" w:rsidRPr="00200733" w14:paraId="47FD36FD" w14:textId="77777777" w:rsidTr="00F57BFA">
        <w:trPr>
          <w:trHeight w:val="15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45F31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4A0EE" w14:textId="77777777" w:rsidR="00AA62F4" w:rsidRPr="00200733" w:rsidRDefault="00AA62F4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4.2.1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ECB43" w14:textId="77777777" w:rsidR="00AA62F4" w:rsidRPr="00200733" w:rsidRDefault="00AA62F4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8AC79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2 (NA)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D5D59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2EC6F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7B534A5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2 (NA)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DB15B01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</w:tr>
      <w:tr w:rsidR="00AA62F4" w:rsidRPr="00200733" w14:paraId="4994A42F" w14:textId="77777777" w:rsidTr="00F57BFA">
        <w:trPr>
          <w:trHeight w:val="163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36B0A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E4463" w14:textId="77777777" w:rsidR="00AA62F4" w:rsidRPr="00200733" w:rsidRDefault="00AA62F4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4.2.2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25712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2FD7E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 (NA)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3AE35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 (NA)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EDC28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F10A725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CE9349F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</w:tr>
      <w:tr w:rsidR="00AA62F4" w:rsidRPr="00200733" w14:paraId="6688B870" w14:textId="77777777" w:rsidTr="00F57BFA">
        <w:trPr>
          <w:trHeight w:val="188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B729E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9058B" w14:textId="77777777" w:rsidR="00AA62F4" w:rsidRPr="00200733" w:rsidRDefault="00AA62F4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4.3.1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67FC9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11723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180BE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4C97E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552EA1F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8EC9123" w14:textId="77777777" w:rsidR="00AA62F4" w:rsidRPr="00200733" w:rsidRDefault="00AA62F4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sz w:val="16"/>
                <w:szCs w:val="16"/>
              </w:rPr>
              <w:t>18(0.031;2.9)</w:t>
            </w:r>
          </w:p>
        </w:tc>
      </w:tr>
      <w:tr w:rsidR="00AA62F4" w:rsidRPr="00200733" w14:paraId="368F33B0" w14:textId="77777777" w:rsidTr="00F57BFA">
        <w:trPr>
          <w:trHeight w:val="25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8A0E4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11C81" w14:textId="77777777" w:rsidR="00AA62F4" w:rsidRPr="00200733" w:rsidRDefault="00AA62F4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4.3.2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F33E3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3 (NA)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6800E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B64D7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85814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D67FE83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99BBC30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</w:tr>
      <w:tr w:rsidR="00AA62F4" w:rsidRPr="00200733" w14:paraId="6966CB86" w14:textId="77777777" w:rsidTr="00F57BFA">
        <w:trPr>
          <w:trHeight w:val="175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EADE5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2048E" w14:textId="77777777" w:rsidR="00AA62F4" w:rsidRPr="00200733" w:rsidRDefault="00AA62F4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4.3.3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597AD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88464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BC12D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EB4D1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C0B64C1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C252E1C" w14:textId="77777777" w:rsidR="00AA62F4" w:rsidRPr="00200733" w:rsidRDefault="00AA62F4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sz w:val="16"/>
                <w:szCs w:val="16"/>
              </w:rPr>
              <w:t>14(0.009;1.8)</w:t>
            </w:r>
          </w:p>
        </w:tc>
      </w:tr>
      <w:tr w:rsidR="00AA62F4" w:rsidRPr="00200733" w14:paraId="70C19334" w14:textId="77777777" w:rsidTr="00F57BFA">
        <w:trPr>
          <w:trHeight w:val="175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ACE7D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06015" w14:textId="77777777" w:rsidR="00AA62F4" w:rsidRPr="00200733" w:rsidRDefault="00AA62F4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4.3.4.2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2FB31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 (NA)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B607D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18583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BADDC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7F99E66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E3E8D59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2</w:t>
            </w:r>
          </w:p>
        </w:tc>
      </w:tr>
      <w:tr w:rsidR="00AA62F4" w:rsidRPr="00200733" w14:paraId="249F92CA" w14:textId="77777777" w:rsidTr="00F57BFA">
        <w:trPr>
          <w:trHeight w:val="117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9261B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7A929" w14:textId="77777777" w:rsidR="00AA62F4" w:rsidRPr="00200733" w:rsidRDefault="00AA62F4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4.4.1.1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14B16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4 (NA)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A3F84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39175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FFB90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10296C9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B5F5DD5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</w:tr>
      <w:tr w:rsidR="00AA62F4" w:rsidRPr="00200733" w14:paraId="198C0F3A" w14:textId="77777777" w:rsidTr="00F57BFA">
        <w:trPr>
          <w:trHeight w:val="163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F2421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9CA2C" w14:textId="77777777" w:rsidR="00AA62F4" w:rsidRPr="00200733" w:rsidRDefault="00AA62F4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4.4.1.2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DDF10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6 (NA)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343EC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1B025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F3536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EA9342F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C43A134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4</w:t>
            </w:r>
          </w:p>
        </w:tc>
      </w:tr>
      <w:tr w:rsidR="00AA62F4" w:rsidRPr="00200733" w14:paraId="01555F58" w14:textId="77777777" w:rsidTr="00F57BFA">
        <w:trPr>
          <w:trHeight w:val="13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0D48D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6ECB4" w14:textId="77777777" w:rsidR="00AA62F4" w:rsidRPr="00200733" w:rsidRDefault="00AA62F4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4.4.2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39A2C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6 (NA)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E493A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BF53B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BDD5B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537CEE4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908CAB6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4</w:t>
            </w:r>
          </w:p>
        </w:tc>
      </w:tr>
      <w:tr w:rsidR="00AA62F4" w:rsidRPr="00200733" w14:paraId="0D0B154D" w14:textId="77777777" w:rsidTr="00F57BFA">
        <w:trPr>
          <w:trHeight w:val="20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7616D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15DC1" w14:textId="77777777" w:rsidR="00AA62F4" w:rsidRPr="00200733" w:rsidRDefault="00AA62F4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4.5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67B2C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01A74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3BB51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5F0D5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065167D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11C7D99" w14:textId="77777777" w:rsidR="00AA62F4" w:rsidRPr="00200733" w:rsidRDefault="00AA62F4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sz w:val="16"/>
                <w:szCs w:val="16"/>
              </w:rPr>
              <w:t>11(0.014;3.8)</w:t>
            </w:r>
          </w:p>
        </w:tc>
      </w:tr>
      <w:tr w:rsidR="00AA62F4" w:rsidRPr="00200733" w14:paraId="693EB577" w14:textId="77777777" w:rsidTr="00F57BFA">
        <w:trPr>
          <w:trHeight w:val="118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CDFB8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F9141" w14:textId="77777777" w:rsidR="00AA62F4" w:rsidRPr="00200733" w:rsidRDefault="00AA62F4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4.7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42463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2 (NA)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49F2A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AE6C0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31B15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442CB79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184A870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</w:tr>
      <w:tr w:rsidR="00AA62F4" w:rsidRPr="00200733" w14:paraId="132BE3D2" w14:textId="77777777" w:rsidTr="00F57BFA">
        <w:trPr>
          <w:trHeight w:val="118"/>
        </w:trPr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C47BD6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CF7FE7" w14:textId="77777777" w:rsidR="00AA62F4" w:rsidRPr="00200733" w:rsidRDefault="00AA62F4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4.8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6AC5D8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18 (NA)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34ABF0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4 (NA)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B4E011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2 (NA)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04C9C4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3 (NA)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D12AA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81A88D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24</w:t>
            </w:r>
          </w:p>
        </w:tc>
      </w:tr>
      <w:tr w:rsidR="00AA62F4" w:rsidRPr="00200733" w14:paraId="4E56EFFB" w14:textId="77777777" w:rsidTr="00F57BFA">
        <w:trPr>
          <w:trHeight w:val="150"/>
        </w:trPr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CFA46B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Genotypic resistance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E34807" w14:textId="77777777" w:rsidR="00AA62F4" w:rsidRPr="00200733" w:rsidRDefault="00AA62F4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Sensitive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4F265B" w14:textId="77777777" w:rsidR="00AA62F4" w:rsidRPr="00200733" w:rsidRDefault="00AA62F4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sz w:val="16"/>
                <w:szCs w:val="16"/>
              </w:rPr>
              <w:t>144(0.024;1.4)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7F6DE4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A78EFC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251425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828491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248032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113</w:t>
            </w:r>
          </w:p>
        </w:tc>
      </w:tr>
      <w:tr w:rsidR="00AA62F4" w:rsidRPr="00200733" w14:paraId="30DC0675" w14:textId="77777777" w:rsidTr="00F57BFA">
        <w:trPr>
          <w:trHeight w:val="163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146B9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31F8A" w14:textId="77777777" w:rsidR="00AA62F4" w:rsidRPr="00200733" w:rsidRDefault="00AA62F4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Drug resistant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DE68B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26(0.660)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2549C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4D704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96F1E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C78DAB8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36B9265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23</w:t>
            </w:r>
          </w:p>
        </w:tc>
      </w:tr>
      <w:tr w:rsidR="00AA62F4" w:rsidRPr="00200733" w14:paraId="0CAC35BC" w14:textId="77777777" w:rsidTr="00F57BFA">
        <w:trPr>
          <w:trHeight w:val="13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08136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9ABC4" w14:textId="77777777" w:rsidR="00AA62F4" w:rsidRPr="00200733" w:rsidRDefault="00AA62F4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MDR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F4C0D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5845C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39E27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72B1E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F7DD56B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9715A90" w14:textId="77777777" w:rsidR="00AA62F4" w:rsidRPr="00200733" w:rsidRDefault="00AA62F4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sz w:val="16"/>
                <w:szCs w:val="16"/>
              </w:rPr>
              <w:t>75(0.000;1.9)</w:t>
            </w:r>
          </w:p>
        </w:tc>
      </w:tr>
      <w:tr w:rsidR="00AA62F4" w:rsidRPr="00200733" w14:paraId="321D6EA4" w14:textId="77777777" w:rsidTr="00F57BFA">
        <w:trPr>
          <w:trHeight w:val="150"/>
        </w:trPr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9624AB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0996E1" w14:textId="77777777" w:rsidR="00AA62F4" w:rsidRPr="00200733" w:rsidRDefault="00AA62F4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XDR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EDF8A7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68DA02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807989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C34B85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5037C" w14:textId="77777777" w:rsidR="00AA62F4" w:rsidRPr="00200733" w:rsidRDefault="00AA62F4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D3818B" w14:textId="77777777" w:rsidR="00AA62F4" w:rsidRPr="00200733" w:rsidRDefault="00AA62F4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sz w:val="16"/>
                <w:szCs w:val="16"/>
              </w:rPr>
              <w:t>34(0.000;6.0)</w:t>
            </w:r>
          </w:p>
        </w:tc>
      </w:tr>
    </w:tbl>
    <w:p w14:paraId="2E2A4572" w14:textId="77777777" w:rsidR="00AA62F4" w:rsidRPr="00DF2143" w:rsidRDefault="00AA62F4" w:rsidP="00AA62F4">
      <w:pPr>
        <w:rPr>
          <w:rFonts w:ascii="Times" w:hAnsi="Times"/>
          <w:sz w:val="18"/>
          <w:szCs w:val="18"/>
          <w:lang w:val="en-US"/>
        </w:rPr>
      </w:pPr>
      <w:r w:rsidRPr="00DF2143">
        <w:rPr>
          <w:rFonts w:ascii="Times" w:hAnsi="Times"/>
          <w:sz w:val="18"/>
          <w:szCs w:val="18"/>
          <w:lang w:val="en-US"/>
        </w:rPr>
        <w:t xml:space="preserve">Abbreviations: </w:t>
      </w:r>
      <w:r>
        <w:rPr>
          <w:rFonts w:ascii="Times" w:hAnsi="Times"/>
          <w:sz w:val="18"/>
          <w:szCs w:val="18"/>
          <w:lang w:val="en-US"/>
        </w:rPr>
        <w:t xml:space="preserve">CNS, central nervous system; </w:t>
      </w:r>
      <w:r w:rsidRPr="00DF2143">
        <w:rPr>
          <w:rFonts w:ascii="Times" w:hAnsi="Times"/>
          <w:sz w:val="18"/>
          <w:szCs w:val="18"/>
          <w:lang w:val="en-US"/>
        </w:rPr>
        <w:t>EPTB, extrapulmonary tuberculosis</w:t>
      </w:r>
      <w:r>
        <w:rPr>
          <w:rFonts w:ascii="Times" w:hAnsi="Times"/>
          <w:sz w:val="18"/>
          <w:szCs w:val="18"/>
          <w:lang w:val="en-US"/>
        </w:rPr>
        <w:t xml:space="preserve"> without classification</w:t>
      </w:r>
      <w:r w:rsidRPr="00DF2143">
        <w:rPr>
          <w:rFonts w:ascii="Times" w:hAnsi="Times"/>
          <w:sz w:val="18"/>
          <w:szCs w:val="18"/>
          <w:lang w:val="en-US"/>
        </w:rPr>
        <w:t>; P</w:t>
      </w:r>
      <w:r>
        <w:rPr>
          <w:rFonts w:ascii="Times" w:hAnsi="Times"/>
          <w:sz w:val="18"/>
          <w:szCs w:val="18"/>
          <w:lang w:val="en-US"/>
        </w:rPr>
        <w:t>TB</w:t>
      </w:r>
      <w:r w:rsidRPr="00DF2143">
        <w:rPr>
          <w:rFonts w:ascii="Times" w:hAnsi="Times"/>
          <w:sz w:val="18"/>
          <w:szCs w:val="18"/>
          <w:lang w:val="en-US"/>
        </w:rPr>
        <w:t>, pulmonary tuberculosis; MDR, multidrug-resistant tuberculosis; XDR, extensively drug-resistant tuberculosis; NA, not applicable.</w:t>
      </w:r>
    </w:p>
    <w:p w14:paraId="26B70546" w14:textId="77777777" w:rsidR="00AA62F4" w:rsidRPr="00DF2143" w:rsidRDefault="00AA62F4" w:rsidP="00AA62F4">
      <w:pPr>
        <w:rPr>
          <w:rFonts w:ascii="Times" w:hAnsi="Times"/>
          <w:sz w:val="18"/>
          <w:szCs w:val="18"/>
          <w:lang w:val="en-US"/>
        </w:rPr>
      </w:pPr>
      <w:r w:rsidRPr="00DF2143">
        <w:rPr>
          <w:rFonts w:ascii="Times" w:hAnsi="Times"/>
          <w:b/>
          <w:bCs/>
          <w:sz w:val="18"/>
          <w:szCs w:val="18"/>
          <w:vertAlign w:val="superscript"/>
          <w:lang w:val="en-US"/>
        </w:rPr>
        <w:t>*</w:t>
      </w:r>
      <w:r w:rsidRPr="00DF2143">
        <w:rPr>
          <w:rFonts w:ascii="Times" w:hAnsi="Times"/>
          <w:sz w:val="18"/>
          <w:szCs w:val="18"/>
          <w:lang w:val="en-US"/>
        </w:rPr>
        <w:t xml:space="preserve"> </w:t>
      </w:r>
      <w:r w:rsidRPr="00DF2143">
        <w:rPr>
          <w:rFonts w:cs="Calibri"/>
          <w:sz w:val="18"/>
          <w:szCs w:val="18"/>
        </w:rPr>
        <w:t>﻿</w:t>
      </w:r>
      <w:r w:rsidRPr="00DF2143">
        <w:rPr>
          <w:rFonts w:ascii="Times" w:hAnsi="Times"/>
          <w:sz w:val="18"/>
          <w:szCs w:val="18"/>
          <w:lang w:val="en-US"/>
        </w:rPr>
        <w:t xml:space="preserve">P value </w:t>
      </w:r>
      <w:r>
        <w:rPr>
          <w:rFonts w:ascii="Times" w:hAnsi="Times"/>
          <w:sz w:val="18"/>
          <w:szCs w:val="18"/>
          <w:lang w:val="en-US"/>
        </w:rPr>
        <w:t xml:space="preserve">was </w:t>
      </w:r>
      <w:r w:rsidRPr="00DF2143">
        <w:rPr>
          <w:rFonts w:ascii="Times" w:hAnsi="Times"/>
          <w:sz w:val="18"/>
          <w:szCs w:val="18"/>
          <w:lang w:val="en-US"/>
        </w:rPr>
        <w:t xml:space="preserve">calculated comparing </w:t>
      </w:r>
      <w:r>
        <w:rPr>
          <w:rFonts w:ascii="Times" w:hAnsi="Times"/>
          <w:sz w:val="18"/>
          <w:szCs w:val="18"/>
          <w:lang w:val="en-US"/>
        </w:rPr>
        <w:t>against</w:t>
      </w:r>
      <w:r w:rsidRPr="00DF2143">
        <w:rPr>
          <w:rFonts w:ascii="Times" w:hAnsi="Times"/>
          <w:sz w:val="18"/>
          <w:szCs w:val="18"/>
          <w:lang w:val="en-US"/>
        </w:rPr>
        <w:t xml:space="preserve"> pulmonary proportions for each variable with Fisher’s exact test.</w:t>
      </w:r>
      <w:r>
        <w:rPr>
          <w:rFonts w:ascii="Times" w:hAnsi="Times"/>
          <w:sz w:val="18"/>
          <w:szCs w:val="18"/>
          <w:lang w:val="en-US"/>
        </w:rPr>
        <w:t xml:space="preserve"> In PTB associations this was compared against CNS proportions.</w:t>
      </w:r>
    </w:p>
    <w:p w14:paraId="5652269F" w14:textId="77777777" w:rsidR="00AA62F4" w:rsidRPr="00DF2143" w:rsidRDefault="00AA62F4" w:rsidP="00AA62F4">
      <w:pPr>
        <w:rPr>
          <w:rFonts w:ascii="Times" w:hAnsi="Times"/>
          <w:sz w:val="18"/>
          <w:szCs w:val="18"/>
          <w:lang w:val="en-US"/>
        </w:rPr>
      </w:pPr>
      <w:r w:rsidRPr="00DF2143">
        <w:rPr>
          <w:rFonts w:ascii="Times" w:hAnsi="Times"/>
          <w:sz w:val="18"/>
          <w:szCs w:val="18"/>
          <w:lang w:val="en-US"/>
        </w:rPr>
        <w:t xml:space="preserve">Bold value indicates a variable statistically significant </w:t>
      </w:r>
      <w:r>
        <w:rPr>
          <w:rFonts w:ascii="Times" w:hAnsi="Times"/>
          <w:sz w:val="18"/>
          <w:szCs w:val="18"/>
          <w:lang w:val="en-US"/>
        </w:rPr>
        <w:t>where p&lt;</w:t>
      </w:r>
      <w:r w:rsidRPr="00DF2143">
        <w:rPr>
          <w:rFonts w:ascii="Times" w:hAnsi="Times"/>
          <w:sz w:val="18"/>
          <w:szCs w:val="18"/>
          <w:lang w:val="en-US"/>
        </w:rPr>
        <w:t>0.05</w:t>
      </w:r>
      <w:r>
        <w:rPr>
          <w:rFonts w:ascii="Times" w:hAnsi="Times"/>
          <w:sz w:val="18"/>
          <w:szCs w:val="18"/>
          <w:lang w:val="en-US"/>
        </w:rPr>
        <w:t>.</w:t>
      </w:r>
    </w:p>
    <w:p w14:paraId="28A07396" w14:textId="77777777" w:rsidR="00AA62F4" w:rsidRPr="009B36F2" w:rsidRDefault="00AA62F4" w:rsidP="00AA62F4">
      <w:pPr>
        <w:rPr>
          <w:lang w:val="en-US"/>
        </w:rPr>
      </w:pPr>
    </w:p>
    <w:p w14:paraId="79BD53BE" w14:textId="77777777" w:rsidR="00F20A2F" w:rsidRPr="00AA62F4" w:rsidRDefault="00AA62F4">
      <w:pPr>
        <w:rPr>
          <w:lang w:val="en-US"/>
        </w:rPr>
      </w:pPr>
    </w:p>
    <w:sectPr w:rsidR="00F20A2F" w:rsidRPr="00AA62F4" w:rsidSect="004349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F4"/>
    <w:rsid w:val="000D1BBC"/>
    <w:rsid w:val="00406CE4"/>
    <w:rsid w:val="00434972"/>
    <w:rsid w:val="00945642"/>
    <w:rsid w:val="00AA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73FDF4"/>
  <w15:chartTrackingRefBased/>
  <w15:docId w15:val="{590A813B-F9EC-A049-BFD4-F30FDF91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F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2021-06-26T03:33:00Z</dcterms:created>
  <dcterms:modified xsi:type="dcterms:W3CDTF">2021-06-26T03:34:00Z</dcterms:modified>
</cp:coreProperties>
</file>