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5545" w14:textId="5A6342A7" w:rsidR="00F71EC9" w:rsidRPr="003B7C48" w:rsidRDefault="00F71EC9" w:rsidP="00F71EC9">
      <w:pPr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S4</w:t>
      </w:r>
      <w:r w:rsidR="00EE22D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C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024510"/>
      <w:bookmarkStart w:id="1" w:name="_Hlk47617564"/>
      <w:proofErr w:type="gramStart"/>
      <w:r w:rsidRPr="00F71EC9">
        <w:rPr>
          <w:rFonts w:ascii="Times New Roman" w:hAnsi="Times New Roman" w:cs="Times New Roman"/>
          <w:b/>
          <w:bCs/>
          <w:sz w:val="24"/>
          <w:szCs w:val="24"/>
        </w:rPr>
        <w:t>Defecating</w:t>
      </w:r>
      <w:proofErr w:type="gramEnd"/>
      <w:r w:rsidRPr="00F71EC9">
        <w:rPr>
          <w:rFonts w:ascii="Times New Roman" w:hAnsi="Times New Roman" w:cs="Times New Roman"/>
          <w:b/>
          <w:bCs/>
          <w:sz w:val="24"/>
          <w:szCs w:val="24"/>
        </w:rPr>
        <w:t xml:space="preserve"> conditions </w:t>
      </w:r>
      <w:bookmarkEnd w:id="0"/>
      <w:r w:rsidRPr="00F71EC9">
        <w:rPr>
          <w:rFonts w:ascii="Times New Roman" w:hAnsi="Times New Roman" w:cs="Times New Roman"/>
          <w:b/>
          <w:bCs/>
          <w:sz w:val="24"/>
          <w:szCs w:val="24"/>
        </w:rPr>
        <w:t xml:space="preserve">and gastrointestinal symptoms </w:t>
      </w:r>
      <w:bookmarkEnd w:id="1"/>
      <w:r w:rsidRPr="00F71EC9">
        <w:rPr>
          <w:rFonts w:ascii="Times New Roman" w:hAnsi="Times New Roman" w:cs="Times New Roman"/>
          <w:b/>
          <w:bCs/>
          <w:sz w:val="24"/>
          <w:szCs w:val="24"/>
        </w:rPr>
        <w:t>at baseline, testing and washout period.</w:t>
      </w:r>
      <w:r w:rsidRPr="003B7C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2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350"/>
        <w:gridCol w:w="1260"/>
        <w:gridCol w:w="1260"/>
        <w:gridCol w:w="2070"/>
        <w:gridCol w:w="1170"/>
        <w:gridCol w:w="1170"/>
        <w:gridCol w:w="1620"/>
      </w:tblGrid>
      <w:tr w:rsidR="00F71EC9" w:rsidRPr="009E4264" w14:paraId="6E092272" w14:textId="77777777" w:rsidTr="00420622">
        <w:tc>
          <w:tcPr>
            <w:tcW w:w="4338" w:type="dxa"/>
            <w:vMerge w:val="restart"/>
            <w:shd w:val="clear" w:color="auto" w:fill="auto"/>
          </w:tcPr>
          <w:p w14:paraId="53072097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37A299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Placebo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09AF69A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3CMH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3F33CE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5CMH </w:t>
            </w:r>
          </w:p>
        </w:tc>
        <w:tc>
          <w:tcPr>
            <w:tcW w:w="6030" w:type="dxa"/>
            <w:gridSpan w:val="4"/>
            <w:shd w:val="clear" w:color="auto" w:fill="auto"/>
          </w:tcPr>
          <w:p w14:paraId="4573296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9E4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</w:rPr>
              <w:t>-</w:t>
            </w:r>
            <w:r w:rsidRPr="009E4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F71EC9" w:rsidRPr="009E4264" w14:paraId="3198DC53" w14:textId="77777777" w:rsidTr="00420622"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B662C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BA270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6397A7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DA9FA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F2E9A2A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9E4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vs 3CMH vs 5CMH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DCF588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9E4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vs 3CMH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C425B0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9E4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vs 5CMH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BE6D57D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3CMH vs 5CMH</w:t>
            </w:r>
          </w:p>
        </w:tc>
      </w:tr>
      <w:tr w:rsidR="00F71EC9" w:rsidRPr="009E4264" w14:paraId="235006F5" w14:textId="77777777" w:rsidTr="00420622">
        <w:tc>
          <w:tcPr>
            <w:tcW w:w="142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933AB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Baseline</w:t>
            </w:r>
          </w:p>
        </w:tc>
      </w:tr>
      <w:tr w:rsidR="00F71EC9" w:rsidRPr="009E4264" w14:paraId="2A82C2D4" w14:textId="77777777" w:rsidTr="00420622">
        <w:tc>
          <w:tcPr>
            <w:tcW w:w="4338" w:type="dxa"/>
            <w:tcBorders>
              <w:top w:val="nil"/>
            </w:tcBorders>
            <w:shd w:val="clear" w:color="auto" w:fill="auto"/>
          </w:tcPr>
          <w:p w14:paraId="5027A4B1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Defecation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s per day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1BE6034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621880A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610B5F0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0C4A694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0.802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1DB50CA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45B2356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60B8BEF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</w:tr>
      <w:tr w:rsidR="00F71EC9" w:rsidRPr="009E4264" w14:paraId="69DFFE61" w14:textId="77777777" w:rsidTr="00420622">
        <w:tc>
          <w:tcPr>
            <w:tcW w:w="4338" w:type="dxa"/>
            <w:shd w:val="clear" w:color="auto" w:fill="auto"/>
          </w:tcPr>
          <w:p w14:paraId="75790239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Size of stool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(determined as no. of ping-pong balls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E57424A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5 ± 1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3496D4D8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51 ± 1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197032A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43 ± 1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53A50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0.972</w:t>
            </w:r>
          </w:p>
        </w:tc>
        <w:tc>
          <w:tcPr>
            <w:tcW w:w="1170" w:type="dxa"/>
            <w:shd w:val="clear" w:color="auto" w:fill="auto"/>
          </w:tcPr>
          <w:p w14:paraId="23EFDE0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170" w:type="dxa"/>
            <w:shd w:val="clear" w:color="auto" w:fill="auto"/>
          </w:tcPr>
          <w:p w14:paraId="4424B6F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620" w:type="dxa"/>
            <w:shd w:val="clear" w:color="auto" w:fill="auto"/>
          </w:tcPr>
          <w:p w14:paraId="4F8CDBF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</w:tr>
      <w:tr w:rsidR="00F71EC9" w:rsidRPr="009E4264" w14:paraId="37435D1D" w14:textId="77777777" w:rsidTr="00420622">
        <w:tc>
          <w:tcPr>
            <w:tcW w:w="4338" w:type="dxa"/>
            <w:shd w:val="clear" w:color="auto" w:fill="auto"/>
          </w:tcPr>
          <w:p w14:paraId="512EB30B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Stool consistency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hard to 6: soft &amp; watery)</w:t>
            </w:r>
          </w:p>
        </w:tc>
        <w:tc>
          <w:tcPr>
            <w:tcW w:w="1350" w:type="dxa"/>
            <w:shd w:val="clear" w:color="auto" w:fill="auto"/>
          </w:tcPr>
          <w:p w14:paraId="079784B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0" w:type="dxa"/>
            <w:shd w:val="clear" w:color="auto" w:fill="auto"/>
          </w:tcPr>
          <w:p w14:paraId="5ACC150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14:paraId="624FD3F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83481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0.345</w:t>
            </w:r>
          </w:p>
        </w:tc>
        <w:tc>
          <w:tcPr>
            <w:tcW w:w="1170" w:type="dxa"/>
            <w:shd w:val="clear" w:color="auto" w:fill="auto"/>
          </w:tcPr>
          <w:p w14:paraId="6671EF1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170" w:type="dxa"/>
            <w:shd w:val="clear" w:color="auto" w:fill="auto"/>
          </w:tcPr>
          <w:p w14:paraId="3BED9FB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620" w:type="dxa"/>
            <w:shd w:val="clear" w:color="auto" w:fill="auto"/>
          </w:tcPr>
          <w:p w14:paraId="26160ED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F71EC9" w:rsidRPr="009E4264" w14:paraId="3EE7A625" w14:textId="77777777" w:rsidTr="00420622">
        <w:tc>
          <w:tcPr>
            <w:tcW w:w="4338" w:type="dxa"/>
            <w:shd w:val="clear" w:color="auto" w:fill="auto"/>
          </w:tcPr>
          <w:p w14:paraId="2E57FEAC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Stool color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yellow to 6: dark brown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0D1DDD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60" w:type="dxa"/>
            <w:shd w:val="clear" w:color="auto" w:fill="auto"/>
          </w:tcPr>
          <w:p w14:paraId="0E38FE7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14:paraId="3B85ED6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F137D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0.444</w:t>
            </w:r>
          </w:p>
        </w:tc>
        <w:tc>
          <w:tcPr>
            <w:tcW w:w="1170" w:type="dxa"/>
            <w:shd w:val="clear" w:color="auto" w:fill="auto"/>
          </w:tcPr>
          <w:p w14:paraId="0FF6E8F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70" w:type="dxa"/>
            <w:shd w:val="clear" w:color="auto" w:fill="auto"/>
          </w:tcPr>
          <w:p w14:paraId="0E53899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620" w:type="dxa"/>
            <w:shd w:val="clear" w:color="auto" w:fill="auto"/>
          </w:tcPr>
          <w:p w14:paraId="35D170F8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F71EC9" w:rsidRPr="009E4264" w14:paraId="17A120E7" w14:textId="77777777" w:rsidTr="00420622">
        <w:tc>
          <w:tcPr>
            <w:tcW w:w="4338" w:type="dxa"/>
            <w:shd w:val="clear" w:color="auto" w:fill="auto"/>
          </w:tcPr>
          <w:p w14:paraId="57DDC14A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Stool odor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weak to 6: very strong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14D2AA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3869D1F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4EA891E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± 1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3F2F67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0.568</w:t>
            </w:r>
          </w:p>
        </w:tc>
        <w:tc>
          <w:tcPr>
            <w:tcW w:w="1170" w:type="dxa"/>
            <w:shd w:val="clear" w:color="auto" w:fill="auto"/>
          </w:tcPr>
          <w:p w14:paraId="0AE6AE2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170" w:type="dxa"/>
            <w:shd w:val="clear" w:color="auto" w:fill="auto"/>
          </w:tcPr>
          <w:p w14:paraId="4EB4672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620" w:type="dxa"/>
            <w:shd w:val="clear" w:color="auto" w:fill="auto"/>
          </w:tcPr>
          <w:p w14:paraId="79E66AE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748</w:t>
            </w:r>
          </w:p>
        </w:tc>
      </w:tr>
      <w:tr w:rsidR="00F71EC9" w:rsidRPr="009E4264" w14:paraId="621178A3" w14:textId="77777777" w:rsidTr="00420622">
        <w:tc>
          <w:tcPr>
            <w:tcW w:w="4338" w:type="dxa"/>
            <w:shd w:val="clear" w:color="auto" w:fill="auto"/>
          </w:tcPr>
          <w:p w14:paraId="1B77FBE3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Flatulate and bloating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0: none to 3: severe symptoms)</w:t>
            </w:r>
          </w:p>
        </w:tc>
        <w:tc>
          <w:tcPr>
            <w:tcW w:w="1350" w:type="dxa"/>
            <w:shd w:val="clear" w:color="auto" w:fill="auto"/>
          </w:tcPr>
          <w:p w14:paraId="6506EF4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60" w:type="dxa"/>
            <w:shd w:val="clear" w:color="auto" w:fill="auto"/>
          </w:tcPr>
          <w:p w14:paraId="56158ED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14:paraId="1416B6F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75CCD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0.555</w:t>
            </w:r>
          </w:p>
        </w:tc>
        <w:tc>
          <w:tcPr>
            <w:tcW w:w="1170" w:type="dxa"/>
            <w:shd w:val="clear" w:color="auto" w:fill="auto"/>
          </w:tcPr>
          <w:p w14:paraId="303F326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170" w:type="dxa"/>
            <w:shd w:val="clear" w:color="auto" w:fill="auto"/>
          </w:tcPr>
          <w:p w14:paraId="037DC0B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620" w:type="dxa"/>
            <w:shd w:val="clear" w:color="auto" w:fill="auto"/>
          </w:tcPr>
          <w:p w14:paraId="0A57B6E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F71EC9" w:rsidRPr="009E4264" w14:paraId="7FC733F1" w14:textId="77777777" w:rsidTr="00420622">
        <w:tc>
          <w:tcPr>
            <w:tcW w:w="4338" w:type="dxa"/>
            <w:shd w:val="clear" w:color="auto" w:fill="auto"/>
          </w:tcPr>
          <w:p w14:paraId="534DFD8C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Discomfort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0: good well-being to 3: discomfort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204D91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F0A5E5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14:paraId="0BD3096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1C724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0.880</w:t>
            </w:r>
          </w:p>
        </w:tc>
        <w:tc>
          <w:tcPr>
            <w:tcW w:w="1170" w:type="dxa"/>
            <w:shd w:val="clear" w:color="auto" w:fill="auto"/>
          </w:tcPr>
          <w:p w14:paraId="705A1BE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170" w:type="dxa"/>
            <w:shd w:val="clear" w:color="auto" w:fill="auto"/>
          </w:tcPr>
          <w:p w14:paraId="4BECAF7A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620" w:type="dxa"/>
            <w:shd w:val="clear" w:color="auto" w:fill="auto"/>
          </w:tcPr>
          <w:p w14:paraId="5214B74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</w:tr>
      <w:tr w:rsidR="00F71EC9" w:rsidRPr="00F37EF8" w14:paraId="29B58D28" w14:textId="77777777" w:rsidTr="00420622"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1820A402" w14:textId="77777777" w:rsidR="00F71EC9" w:rsidRPr="00F37EF8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Flatulate/bloating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discomfort (0: none to 3: severe symptoms)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7409327" w14:textId="77777777" w:rsidR="00F71EC9" w:rsidRPr="00F37EF8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35A2260" w14:textId="77777777" w:rsidR="00F71EC9" w:rsidRPr="00F37EF8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E5833B" w14:textId="77777777" w:rsidR="00F71EC9" w:rsidRPr="00F37EF8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± 0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6E85DC7" w14:textId="77777777" w:rsidR="00F71EC9" w:rsidRPr="00F37EF8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B627222" w14:textId="77777777" w:rsidR="00F71EC9" w:rsidRPr="00F37EF8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AC17032" w14:textId="77777777" w:rsidR="00F71EC9" w:rsidRPr="00F37EF8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9FA12F2" w14:textId="77777777" w:rsidR="00F71EC9" w:rsidRPr="00F37EF8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.</w:t>
            </w:r>
            <w:r w:rsidRPr="00F3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</w:tr>
      <w:tr w:rsidR="00F71EC9" w:rsidRPr="009E4264" w14:paraId="34A8E939" w14:textId="77777777" w:rsidTr="00420622">
        <w:tc>
          <w:tcPr>
            <w:tcW w:w="142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F4F6B2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Testing</w:t>
            </w:r>
          </w:p>
        </w:tc>
      </w:tr>
      <w:tr w:rsidR="00F71EC9" w:rsidRPr="009E4264" w14:paraId="5F28FFDD" w14:textId="77777777" w:rsidTr="00420622">
        <w:tc>
          <w:tcPr>
            <w:tcW w:w="4338" w:type="dxa"/>
            <w:tcBorders>
              <w:top w:val="nil"/>
            </w:tcBorders>
            <w:shd w:val="clear" w:color="auto" w:fill="auto"/>
          </w:tcPr>
          <w:p w14:paraId="4F081263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Defecation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times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03B6424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1.11 ± 0.59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021936E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1.02 ± 0.45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1C5BC34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0.99 ± 0.46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075EB38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0.730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571A899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0.563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301CC17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0.450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5A35DB4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0.858</w:t>
            </w:r>
          </w:p>
        </w:tc>
      </w:tr>
      <w:tr w:rsidR="00F71EC9" w:rsidRPr="009E4264" w14:paraId="4626F2AF" w14:textId="77777777" w:rsidTr="00420622">
        <w:tc>
          <w:tcPr>
            <w:tcW w:w="4338" w:type="dxa"/>
            <w:shd w:val="clear" w:color="auto" w:fill="auto"/>
          </w:tcPr>
          <w:p w14:paraId="42ECA46A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Size of stool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(determined as no. of ping-pong balls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B6C5C4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3.25 ± 2.33</w:t>
            </w:r>
          </w:p>
        </w:tc>
        <w:tc>
          <w:tcPr>
            <w:tcW w:w="1260" w:type="dxa"/>
            <w:shd w:val="clear" w:color="auto" w:fill="auto"/>
          </w:tcPr>
          <w:p w14:paraId="571C437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1.99 ± 0.84</w:t>
            </w:r>
          </w:p>
        </w:tc>
        <w:tc>
          <w:tcPr>
            <w:tcW w:w="1260" w:type="dxa"/>
            <w:shd w:val="clear" w:color="auto" w:fill="auto"/>
          </w:tcPr>
          <w:p w14:paraId="72541C5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2.55 ± 1.52</w:t>
            </w:r>
          </w:p>
        </w:tc>
        <w:tc>
          <w:tcPr>
            <w:tcW w:w="2070" w:type="dxa"/>
            <w:shd w:val="clear" w:color="auto" w:fill="auto"/>
          </w:tcPr>
          <w:p w14:paraId="1FD1259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1170" w:type="dxa"/>
            <w:shd w:val="clear" w:color="auto" w:fill="auto"/>
          </w:tcPr>
          <w:p w14:paraId="359B7A1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0.021*</w:t>
            </w:r>
          </w:p>
        </w:tc>
        <w:tc>
          <w:tcPr>
            <w:tcW w:w="1170" w:type="dxa"/>
            <w:shd w:val="clear" w:color="auto" w:fill="auto"/>
          </w:tcPr>
          <w:p w14:paraId="28A8216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  <w:tc>
          <w:tcPr>
            <w:tcW w:w="1620" w:type="dxa"/>
            <w:shd w:val="clear" w:color="auto" w:fill="auto"/>
          </w:tcPr>
          <w:p w14:paraId="5515F36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0.295</w:t>
            </w:r>
          </w:p>
        </w:tc>
      </w:tr>
      <w:tr w:rsidR="00F71EC9" w:rsidRPr="009E4264" w14:paraId="4D5D0CE5" w14:textId="77777777" w:rsidTr="00420622">
        <w:tc>
          <w:tcPr>
            <w:tcW w:w="4338" w:type="dxa"/>
            <w:shd w:val="clear" w:color="auto" w:fill="auto"/>
          </w:tcPr>
          <w:p w14:paraId="5F38F59E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Stool consistency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hard to 6: soft &amp; watery)</w:t>
            </w:r>
          </w:p>
        </w:tc>
        <w:tc>
          <w:tcPr>
            <w:tcW w:w="1350" w:type="dxa"/>
            <w:shd w:val="clear" w:color="auto" w:fill="auto"/>
          </w:tcPr>
          <w:p w14:paraId="2733AAA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3.81 ± 1.96</w:t>
            </w:r>
          </w:p>
        </w:tc>
        <w:tc>
          <w:tcPr>
            <w:tcW w:w="1260" w:type="dxa"/>
            <w:shd w:val="clear" w:color="auto" w:fill="auto"/>
          </w:tcPr>
          <w:p w14:paraId="0425C27A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3.46 ± 1.7</w:t>
            </w:r>
          </w:p>
        </w:tc>
        <w:tc>
          <w:tcPr>
            <w:tcW w:w="1260" w:type="dxa"/>
            <w:shd w:val="clear" w:color="auto" w:fill="auto"/>
          </w:tcPr>
          <w:p w14:paraId="37A2699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3.11 ± 1.85</w:t>
            </w:r>
          </w:p>
        </w:tc>
        <w:tc>
          <w:tcPr>
            <w:tcW w:w="2070" w:type="dxa"/>
            <w:shd w:val="clear" w:color="auto" w:fill="auto"/>
          </w:tcPr>
          <w:p w14:paraId="6CB959D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0.487</w:t>
            </w:r>
          </w:p>
        </w:tc>
        <w:tc>
          <w:tcPr>
            <w:tcW w:w="1170" w:type="dxa"/>
            <w:shd w:val="clear" w:color="auto" w:fill="auto"/>
          </w:tcPr>
          <w:p w14:paraId="1DB939D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0.547</w:t>
            </w:r>
          </w:p>
        </w:tc>
        <w:tc>
          <w:tcPr>
            <w:tcW w:w="1170" w:type="dxa"/>
            <w:shd w:val="clear" w:color="auto" w:fill="auto"/>
          </w:tcPr>
          <w:p w14:paraId="65EDD7A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1620" w:type="dxa"/>
            <w:shd w:val="clear" w:color="auto" w:fill="auto"/>
          </w:tcPr>
          <w:p w14:paraId="70782CD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0.550</w:t>
            </w:r>
          </w:p>
        </w:tc>
      </w:tr>
      <w:tr w:rsidR="00F71EC9" w:rsidRPr="009E4264" w14:paraId="48166ADA" w14:textId="77777777" w:rsidTr="00420622">
        <w:tc>
          <w:tcPr>
            <w:tcW w:w="4338" w:type="dxa"/>
            <w:shd w:val="clear" w:color="auto" w:fill="auto"/>
          </w:tcPr>
          <w:p w14:paraId="05C4907A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Stool color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yellow to 6: dark brown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0E73F48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3.69 ± 1.8</w:t>
            </w:r>
          </w:p>
        </w:tc>
        <w:tc>
          <w:tcPr>
            <w:tcW w:w="1260" w:type="dxa"/>
            <w:shd w:val="clear" w:color="auto" w:fill="auto"/>
          </w:tcPr>
          <w:p w14:paraId="2273986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3.34 ± 1.39</w:t>
            </w:r>
          </w:p>
        </w:tc>
        <w:tc>
          <w:tcPr>
            <w:tcW w:w="1260" w:type="dxa"/>
            <w:shd w:val="clear" w:color="auto" w:fill="auto"/>
          </w:tcPr>
          <w:p w14:paraId="47A9984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3.15 ± 1.56</w:t>
            </w:r>
          </w:p>
        </w:tc>
        <w:tc>
          <w:tcPr>
            <w:tcW w:w="2070" w:type="dxa"/>
            <w:shd w:val="clear" w:color="auto" w:fill="auto"/>
          </w:tcPr>
          <w:p w14:paraId="5044C4B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0.556</w:t>
            </w:r>
          </w:p>
        </w:tc>
        <w:tc>
          <w:tcPr>
            <w:tcW w:w="1170" w:type="dxa"/>
            <w:shd w:val="clear" w:color="auto" w:fill="auto"/>
          </w:tcPr>
          <w:p w14:paraId="793BC59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0.486</w:t>
            </w:r>
          </w:p>
        </w:tc>
        <w:tc>
          <w:tcPr>
            <w:tcW w:w="1170" w:type="dxa"/>
            <w:shd w:val="clear" w:color="auto" w:fill="auto"/>
          </w:tcPr>
          <w:p w14:paraId="05194B7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1620" w:type="dxa"/>
            <w:shd w:val="clear" w:color="auto" w:fill="auto"/>
          </w:tcPr>
          <w:p w14:paraId="3671D57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0.713</w:t>
            </w:r>
          </w:p>
        </w:tc>
      </w:tr>
      <w:tr w:rsidR="00F71EC9" w:rsidRPr="009E4264" w14:paraId="2298771D" w14:textId="77777777" w:rsidTr="00420622">
        <w:tc>
          <w:tcPr>
            <w:tcW w:w="4338" w:type="dxa"/>
            <w:shd w:val="clear" w:color="auto" w:fill="auto"/>
          </w:tcPr>
          <w:p w14:paraId="1F0E1160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47621249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Stool odor </w:t>
            </w:r>
            <w:bookmarkEnd w:id="2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weak to 6: very strong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9BD641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3.43 ± 1.81</w:t>
            </w:r>
          </w:p>
        </w:tc>
        <w:tc>
          <w:tcPr>
            <w:tcW w:w="1260" w:type="dxa"/>
            <w:shd w:val="clear" w:color="auto" w:fill="auto"/>
          </w:tcPr>
          <w:p w14:paraId="71B5CCD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2.72 ± 1.54</w:t>
            </w:r>
          </w:p>
        </w:tc>
        <w:tc>
          <w:tcPr>
            <w:tcW w:w="1260" w:type="dxa"/>
            <w:shd w:val="clear" w:color="auto" w:fill="auto"/>
          </w:tcPr>
          <w:p w14:paraId="6680A2D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2.81 ± 1.78</w:t>
            </w:r>
          </w:p>
        </w:tc>
        <w:tc>
          <w:tcPr>
            <w:tcW w:w="2070" w:type="dxa"/>
            <w:shd w:val="clear" w:color="auto" w:fill="auto"/>
          </w:tcPr>
          <w:p w14:paraId="6FF3A4E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1170" w:type="dxa"/>
            <w:shd w:val="clear" w:color="auto" w:fill="auto"/>
          </w:tcPr>
          <w:p w14:paraId="710A6F2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0.198</w:t>
            </w:r>
          </w:p>
        </w:tc>
        <w:tc>
          <w:tcPr>
            <w:tcW w:w="1170" w:type="dxa"/>
            <w:shd w:val="clear" w:color="auto" w:fill="auto"/>
          </w:tcPr>
          <w:p w14:paraId="385857A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1620" w:type="dxa"/>
            <w:shd w:val="clear" w:color="auto" w:fill="auto"/>
          </w:tcPr>
          <w:p w14:paraId="3028A6E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0.875</w:t>
            </w:r>
          </w:p>
        </w:tc>
      </w:tr>
      <w:tr w:rsidR="00F71EC9" w:rsidRPr="009E4264" w14:paraId="4CCB0DA9" w14:textId="77777777" w:rsidTr="00420622">
        <w:tc>
          <w:tcPr>
            <w:tcW w:w="4338" w:type="dxa"/>
            <w:shd w:val="clear" w:color="auto" w:fill="auto"/>
          </w:tcPr>
          <w:p w14:paraId="4E1E6309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_Hlk47621279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Flatulate and bloating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bookmarkEnd w:id="3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0: none to 3: severe symptoms)</w:t>
            </w:r>
          </w:p>
        </w:tc>
        <w:tc>
          <w:tcPr>
            <w:tcW w:w="1350" w:type="dxa"/>
            <w:shd w:val="clear" w:color="auto" w:fill="auto"/>
          </w:tcPr>
          <w:p w14:paraId="7ECA1F6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0.9 ± 0.99</w:t>
            </w:r>
          </w:p>
        </w:tc>
        <w:tc>
          <w:tcPr>
            <w:tcW w:w="1260" w:type="dxa"/>
            <w:shd w:val="clear" w:color="auto" w:fill="auto"/>
          </w:tcPr>
          <w:p w14:paraId="2B23385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0.62 ± 0.55</w:t>
            </w:r>
          </w:p>
        </w:tc>
        <w:tc>
          <w:tcPr>
            <w:tcW w:w="1260" w:type="dxa"/>
            <w:shd w:val="clear" w:color="auto" w:fill="auto"/>
          </w:tcPr>
          <w:p w14:paraId="0135229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0.83 ± 0.81</w:t>
            </w:r>
          </w:p>
        </w:tc>
        <w:tc>
          <w:tcPr>
            <w:tcW w:w="2070" w:type="dxa"/>
            <w:shd w:val="clear" w:color="auto" w:fill="auto"/>
          </w:tcPr>
          <w:p w14:paraId="6E7C010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0.519</w:t>
            </w:r>
          </w:p>
        </w:tc>
        <w:tc>
          <w:tcPr>
            <w:tcW w:w="1170" w:type="dxa"/>
            <w:shd w:val="clear" w:color="auto" w:fill="auto"/>
          </w:tcPr>
          <w:p w14:paraId="26400FA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1170" w:type="dxa"/>
            <w:shd w:val="clear" w:color="auto" w:fill="auto"/>
          </w:tcPr>
          <w:p w14:paraId="02A67D2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</w:tc>
        <w:tc>
          <w:tcPr>
            <w:tcW w:w="1620" w:type="dxa"/>
            <w:shd w:val="clear" w:color="auto" w:fill="auto"/>
          </w:tcPr>
          <w:p w14:paraId="481AF23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</w:tr>
      <w:tr w:rsidR="00F71EC9" w:rsidRPr="009E4264" w14:paraId="42E8AF43" w14:textId="77777777" w:rsidTr="00420622">
        <w:tc>
          <w:tcPr>
            <w:tcW w:w="4338" w:type="dxa"/>
            <w:shd w:val="clear" w:color="auto" w:fill="auto"/>
          </w:tcPr>
          <w:p w14:paraId="24D7E988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47621306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Discomfort </w:t>
            </w:r>
            <w:bookmarkEnd w:id="4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0: good well-being to 3: discomfort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A26D7C8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0.54 ± 0.8</w:t>
            </w:r>
          </w:p>
        </w:tc>
        <w:tc>
          <w:tcPr>
            <w:tcW w:w="1260" w:type="dxa"/>
            <w:shd w:val="clear" w:color="auto" w:fill="auto"/>
          </w:tcPr>
          <w:p w14:paraId="0F30D12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0.45 ± 0.43</w:t>
            </w:r>
          </w:p>
        </w:tc>
        <w:tc>
          <w:tcPr>
            <w:tcW w:w="1260" w:type="dxa"/>
            <w:shd w:val="clear" w:color="auto" w:fill="auto"/>
          </w:tcPr>
          <w:p w14:paraId="5ED563B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0.53 ± 0.72</w:t>
            </w:r>
          </w:p>
        </w:tc>
        <w:tc>
          <w:tcPr>
            <w:tcW w:w="2070" w:type="dxa"/>
            <w:shd w:val="clear" w:color="auto" w:fill="auto"/>
          </w:tcPr>
          <w:p w14:paraId="3B5E6DE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0.889</w:t>
            </w:r>
          </w:p>
        </w:tc>
        <w:tc>
          <w:tcPr>
            <w:tcW w:w="1170" w:type="dxa"/>
            <w:shd w:val="clear" w:color="auto" w:fill="auto"/>
          </w:tcPr>
          <w:p w14:paraId="30ABAA7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0.653</w:t>
            </w:r>
          </w:p>
        </w:tc>
        <w:tc>
          <w:tcPr>
            <w:tcW w:w="1170" w:type="dxa"/>
            <w:shd w:val="clear" w:color="auto" w:fill="auto"/>
          </w:tcPr>
          <w:p w14:paraId="44B64AE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0.942</w:t>
            </w:r>
          </w:p>
        </w:tc>
        <w:tc>
          <w:tcPr>
            <w:tcW w:w="1620" w:type="dxa"/>
            <w:shd w:val="clear" w:color="auto" w:fill="auto"/>
          </w:tcPr>
          <w:p w14:paraId="20644CF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</w:tr>
      <w:tr w:rsidR="00F71EC9" w:rsidRPr="009E4264" w14:paraId="2F43DDCA" w14:textId="77777777" w:rsidTr="00420622"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39884E3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Flatulate/bloating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discomfort (0: none to 3: severe symptoms)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D2EF9B7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0.72 ± 0.83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E2EC80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0.53 ± 0.46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BDB47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0.68 ± 0.74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FC17BA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CB236B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BEB1F3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61A6FE8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0.507</w:t>
            </w:r>
          </w:p>
        </w:tc>
      </w:tr>
      <w:tr w:rsidR="00F71EC9" w:rsidRPr="009E4264" w14:paraId="795B096B" w14:textId="77777777" w:rsidTr="00420622">
        <w:tc>
          <w:tcPr>
            <w:tcW w:w="142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A0654C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Washout</w:t>
            </w:r>
          </w:p>
        </w:tc>
      </w:tr>
      <w:tr w:rsidR="00F71EC9" w:rsidRPr="009E4264" w14:paraId="314D75A3" w14:textId="77777777" w:rsidTr="00420622">
        <w:tc>
          <w:tcPr>
            <w:tcW w:w="4338" w:type="dxa"/>
            <w:tcBorders>
              <w:top w:val="nil"/>
            </w:tcBorders>
            <w:shd w:val="clear" w:color="auto" w:fill="auto"/>
          </w:tcPr>
          <w:p w14:paraId="348554E5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Defecation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times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day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7A1694F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1.01 ± 0.57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F5D449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0.95 ± 0.4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81CF05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0.84 ± 0.41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193D9FF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0.508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6C2D7B9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0.704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14:paraId="27EB8C6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1275190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0.446</w:t>
            </w:r>
          </w:p>
        </w:tc>
      </w:tr>
      <w:tr w:rsidR="00F71EC9" w:rsidRPr="009E4264" w14:paraId="2F958712" w14:textId="77777777" w:rsidTr="00420622">
        <w:tc>
          <w:tcPr>
            <w:tcW w:w="4338" w:type="dxa"/>
            <w:shd w:val="clear" w:color="auto" w:fill="auto"/>
          </w:tcPr>
          <w:p w14:paraId="03A6B720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Size of stool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(determined as no. of ping-pong balls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DCBEFF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3.12 ± 2.3</w:t>
            </w:r>
          </w:p>
        </w:tc>
        <w:tc>
          <w:tcPr>
            <w:tcW w:w="1260" w:type="dxa"/>
            <w:shd w:val="clear" w:color="auto" w:fill="auto"/>
          </w:tcPr>
          <w:p w14:paraId="03C27A9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2.2 ± 1.42</w:t>
            </w:r>
          </w:p>
        </w:tc>
        <w:tc>
          <w:tcPr>
            <w:tcW w:w="1260" w:type="dxa"/>
            <w:shd w:val="clear" w:color="auto" w:fill="auto"/>
          </w:tcPr>
          <w:p w14:paraId="56E5460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2.28 ± 1.38</w:t>
            </w:r>
          </w:p>
        </w:tc>
        <w:tc>
          <w:tcPr>
            <w:tcW w:w="2070" w:type="dxa"/>
            <w:shd w:val="clear" w:color="auto" w:fill="auto"/>
          </w:tcPr>
          <w:p w14:paraId="34BD22B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1170" w:type="dxa"/>
            <w:shd w:val="clear" w:color="auto" w:fill="auto"/>
          </w:tcPr>
          <w:p w14:paraId="56EA611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1170" w:type="dxa"/>
            <w:shd w:val="clear" w:color="auto" w:fill="auto"/>
          </w:tcPr>
          <w:p w14:paraId="789C4EB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  <w:tc>
          <w:tcPr>
            <w:tcW w:w="1620" w:type="dxa"/>
            <w:shd w:val="clear" w:color="auto" w:fill="auto"/>
          </w:tcPr>
          <w:p w14:paraId="1F843FE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</w:tr>
      <w:tr w:rsidR="00F71EC9" w:rsidRPr="009E4264" w14:paraId="128126DA" w14:textId="77777777" w:rsidTr="00420622">
        <w:tc>
          <w:tcPr>
            <w:tcW w:w="4338" w:type="dxa"/>
            <w:shd w:val="clear" w:color="auto" w:fill="auto"/>
          </w:tcPr>
          <w:p w14:paraId="166B8FD0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47621194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Stool consistency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bookmarkEnd w:id="5"/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hard to 6: soft &amp; watery)</w:t>
            </w:r>
          </w:p>
        </w:tc>
        <w:tc>
          <w:tcPr>
            <w:tcW w:w="1350" w:type="dxa"/>
            <w:shd w:val="clear" w:color="auto" w:fill="auto"/>
          </w:tcPr>
          <w:p w14:paraId="3778E2F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3.09 ± 1.73</w:t>
            </w:r>
          </w:p>
        </w:tc>
        <w:tc>
          <w:tcPr>
            <w:tcW w:w="1260" w:type="dxa"/>
            <w:shd w:val="clear" w:color="auto" w:fill="auto"/>
          </w:tcPr>
          <w:p w14:paraId="33A83E1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3.11 ± 1.37</w:t>
            </w:r>
          </w:p>
        </w:tc>
        <w:tc>
          <w:tcPr>
            <w:tcW w:w="1260" w:type="dxa"/>
            <w:shd w:val="clear" w:color="auto" w:fill="auto"/>
          </w:tcPr>
          <w:p w14:paraId="5862540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2.52 ± 1.49</w:t>
            </w:r>
          </w:p>
        </w:tc>
        <w:tc>
          <w:tcPr>
            <w:tcW w:w="2070" w:type="dxa"/>
            <w:shd w:val="clear" w:color="auto" w:fill="auto"/>
          </w:tcPr>
          <w:p w14:paraId="4F3DF39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0.391</w:t>
            </w:r>
          </w:p>
        </w:tc>
        <w:tc>
          <w:tcPr>
            <w:tcW w:w="1170" w:type="dxa"/>
            <w:shd w:val="clear" w:color="auto" w:fill="auto"/>
          </w:tcPr>
          <w:p w14:paraId="16B7F04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0.964</w:t>
            </w:r>
          </w:p>
        </w:tc>
        <w:tc>
          <w:tcPr>
            <w:tcW w:w="1170" w:type="dxa"/>
            <w:shd w:val="clear" w:color="auto" w:fill="auto"/>
          </w:tcPr>
          <w:p w14:paraId="2988D11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</w:p>
        </w:tc>
        <w:tc>
          <w:tcPr>
            <w:tcW w:w="1620" w:type="dxa"/>
            <w:shd w:val="clear" w:color="auto" w:fill="auto"/>
          </w:tcPr>
          <w:p w14:paraId="00CB4E2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0.228</w:t>
            </w:r>
          </w:p>
        </w:tc>
      </w:tr>
      <w:tr w:rsidR="00F71EC9" w:rsidRPr="009E4264" w14:paraId="14BB0FBA" w14:textId="77777777" w:rsidTr="00420622">
        <w:tc>
          <w:tcPr>
            <w:tcW w:w="4338" w:type="dxa"/>
            <w:shd w:val="clear" w:color="auto" w:fill="auto"/>
          </w:tcPr>
          <w:p w14:paraId="7FBC2B05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Stool color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yellow to 6: dark brown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0CB628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3.46 ± 1.77</w:t>
            </w:r>
          </w:p>
        </w:tc>
        <w:tc>
          <w:tcPr>
            <w:tcW w:w="1260" w:type="dxa"/>
            <w:shd w:val="clear" w:color="auto" w:fill="auto"/>
          </w:tcPr>
          <w:p w14:paraId="458EBE8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3.06 ± 1.24</w:t>
            </w:r>
          </w:p>
        </w:tc>
        <w:tc>
          <w:tcPr>
            <w:tcW w:w="1260" w:type="dxa"/>
            <w:shd w:val="clear" w:color="auto" w:fill="auto"/>
          </w:tcPr>
          <w:p w14:paraId="102F84B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2.71 ± 1.53</w:t>
            </w:r>
          </w:p>
        </w:tc>
        <w:tc>
          <w:tcPr>
            <w:tcW w:w="2070" w:type="dxa"/>
            <w:shd w:val="clear" w:color="auto" w:fill="auto"/>
          </w:tcPr>
          <w:p w14:paraId="0A03A4F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  <w:tc>
          <w:tcPr>
            <w:tcW w:w="1170" w:type="dxa"/>
            <w:shd w:val="clear" w:color="auto" w:fill="auto"/>
          </w:tcPr>
          <w:p w14:paraId="48DB956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1170" w:type="dxa"/>
            <w:shd w:val="clear" w:color="auto" w:fill="auto"/>
          </w:tcPr>
          <w:p w14:paraId="2B007BA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1620" w:type="dxa"/>
            <w:shd w:val="clear" w:color="auto" w:fill="auto"/>
          </w:tcPr>
          <w:p w14:paraId="4C953FB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0.473</w:t>
            </w:r>
          </w:p>
        </w:tc>
      </w:tr>
      <w:tr w:rsidR="00F71EC9" w:rsidRPr="009E4264" w14:paraId="14BC4B9B" w14:textId="77777777" w:rsidTr="00420622">
        <w:tc>
          <w:tcPr>
            <w:tcW w:w="4338" w:type="dxa"/>
            <w:shd w:val="clear" w:color="auto" w:fill="auto"/>
          </w:tcPr>
          <w:p w14:paraId="675712C8" w14:textId="77777777" w:rsidR="00F71EC9" w:rsidRPr="009E4264" w:rsidRDefault="00F71EC9" w:rsidP="004206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Stool odor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 weak to 6: very strong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278760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3.26 ± 1.77</w:t>
            </w:r>
          </w:p>
        </w:tc>
        <w:tc>
          <w:tcPr>
            <w:tcW w:w="1260" w:type="dxa"/>
            <w:shd w:val="clear" w:color="auto" w:fill="auto"/>
          </w:tcPr>
          <w:p w14:paraId="325579B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2.42 ± 1.17</w:t>
            </w:r>
          </w:p>
        </w:tc>
        <w:tc>
          <w:tcPr>
            <w:tcW w:w="1260" w:type="dxa"/>
            <w:shd w:val="clear" w:color="auto" w:fill="auto"/>
          </w:tcPr>
          <w:p w14:paraId="142AFC4F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2.36 ± 1.59</w:t>
            </w:r>
          </w:p>
        </w:tc>
        <w:tc>
          <w:tcPr>
            <w:tcW w:w="2070" w:type="dxa"/>
            <w:shd w:val="clear" w:color="auto" w:fill="auto"/>
          </w:tcPr>
          <w:p w14:paraId="501E173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0.126</w:t>
            </w:r>
          </w:p>
        </w:tc>
        <w:tc>
          <w:tcPr>
            <w:tcW w:w="1170" w:type="dxa"/>
            <w:shd w:val="clear" w:color="auto" w:fill="auto"/>
          </w:tcPr>
          <w:p w14:paraId="2D6DCC36" w14:textId="77777777" w:rsidR="00F71EC9" w:rsidRPr="00B12A45" w:rsidRDefault="00F71EC9" w:rsidP="00420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1170" w:type="dxa"/>
            <w:shd w:val="clear" w:color="auto" w:fill="auto"/>
          </w:tcPr>
          <w:p w14:paraId="683FF9A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1620" w:type="dxa"/>
            <w:shd w:val="clear" w:color="auto" w:fill="auto"/>
          </w:tcPr>
          <w:p w14:paraId="795A3551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0.896</w:t>
            </w:r>
          </w:p>
        </w:tc>
      </w:tr>
      <w:tr w:rsidR="00F71EC9" w:rsidRPr="009E4264" w14:paraId="1E1E2E4D" w14:textId="77777777" w:rsidTr="00420622">
        <w:tc>
          <w:tcPr>
            <w:tcW w:w="4338" w:type="dxa"/>
            <w:shd w:val="clear" w:color="auto" w:fill="auto"/>
          </w:tcPr>
          <w:p w14:paraId="16AD316F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Flatulate and bloating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  <w:cs/>
              </w:rPr>
              <w:t xml:space="preserve"> (</w:t>
            </w:r>
            <w:r w:rsidRPr="009E4264">
              <w:rPr>
                <w:rFonts w:ascii="Times New Roman" w:eastAsia="Times New Roman" w:hAnsi="Times New Roman" w:cs="Times New Roman"/>
                <w:sz w:val="18"/>
                <w:szCs w:val="18"/>
              </w:rPr>
              <w:t>0: none to 3: severe symptoms)</w:t>
            </w:r>
          </w:p>
        </w:tc>
        <w:tc>
          <w:tcPr>
            <w:tcW w:w="1350" w:type="dxa"/>
            <w:shd w:val="clear" w:color="auto" w:fill="auto"/>
          </w:tcPr>
          <w:p w14:paraId="0D4E24A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0.72 ± 0.66</w:t>
            </w:r>
          </w:p>
        </w:tc>
        <w:tc>
          <w:tcPr>
            <w:tcW w:w="1260" w:type="dxa"/>
            <w:shd w:val="clear" w:color="auto" w:fill="auto"/>
          </w:tcPr>
          <w:p w14:paraId="09E1C0EA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0.42 ± 0.41</w:t>
            </w:r>
          </w:p>
        </w:tc>
        <w:tc>
          <w:tcPr>
            <w:tcW w:w="1260" w:type="dxa"/>
            <w:shd w:val="clear" w:color="auto" w:fill="auto"/>
          </w:tcPr>
          <w:p w14:paraId="34B2901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0.59 ± 0.7</w:t>
            </w:r>
          </w:p>
        </w:tc>
        <w:tc>
          <w:tcPr>
            <w:tcW w:w="2070" w:type="dxa"/>
            <w:shd w:val="clear" w:color="auto" w:fill="auto"/>
          </w:tcPr>
          <w:p w14:paraId="414EE6AC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1170" w:type="dxa"/>
            <w:shd w:val="clear" w:color="auto" w:fill="auto"/>
          </w:tcPr>
          <w:p w14:paraId="0AF43B4A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1170" w:type="dxa"/>
            <w:shd w:val="clear" w:color="auto" w:fill="auto"/>
          </w:tcPr>
          <w:p w14:paraId="5693417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0.484</w:t>
            </w:r>
          </w:p>
        </w:tc>
        <w:tc>
          <w:tcPr>
            <w:tcW w:w="1620" w:type="dxa"/>
            <w:shd w:val="clear" w:color="auto" w:fill="auto"/>
          </w:tcPr>
          <w:p w14:paraId="6A42C220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0.378</w:t>
            </w:r>
          </w:p>
        </w:tc>
      </w:tr>
      <w:tr w:rsidR="00F71EC9" w:rsidRPr="009E4264" w14:paraId="6228C9BF" w14:textId="77777777" w:rsidTr="00420622">
        <w:tc>
          <w:tcPr>
            <w:tcW w:w="4338" w:type="dxa"/>
            <w:shd w:val="clear" w:color="auto" w:fill="auto"/>
          </w:tcPr>
          <w:p w14:paraId="06E3104D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Discomfort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(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0: good well-being to 3: discomfort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FF502A8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0.33 ± 0.39</w:t>
            </w:r>
          </w:p>
        </w:tc>
        <w:tc>
          <w:tcPr>
            <w:tcW w:w="1260" w:type="dxa"/>
            <w:shd w:val="clear" w:color="auto" w:fill="auto"/>
          </w:tcPr>
          <w:p w14:paraId="0573D913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0.23 ± 0.26</w:t>
            </w:r>
          </w:p>
        </w:tc>
        <w:tc>
          <w:tcPr>
            <w:tcW w:w="1260" w:type="dxa"/>
            <w:shd w:val="clear" w:color="auto" w:fill="auto"/>
          </w:tcPr>
          <w:p w14:paraId="485B72E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0.38 ± 0.61</w:t>
            </w:r>
          </w:p>
        </w:tc>
        <w:tc>
          <w:tcPr>
            <w:tcW w:w="2070" w:type="dxa"/>
            <w:shd w:val="clear" w:color="auto" w:fill="auto"/>
          </w:tcPr>
          <w:p w14:paraId="775439A5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1170" w:type="dxa"/>
            <w:shd w:val="clear" w:color="auto" w:fill="auto"/>
          </w:tcPr>
          <w:p w14:paraId="75346972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1170" w:type="dxa"/>
            <w:shd w:val="clear" w:color="auto" w:fill="auto"/>
          </w:tcPr>
          <w:p w14:paraId="76BE3A0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1620" w:type="dxa"/>
            <w:shd w:val="clear" w:color="auto" w:fill="auto"/>
          </w:tcPr>
          <w:p w14:paraId="7AC4922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</w:tr>
      <w:tr w:rsidR="00F71EC9" w:rsidRPr="009E4264" w14:paraId="160786CD" w14:textId="77777777" w:rsidTr="00420622">
        <w:tc>
          <w:tcPr>
            <w:tcW w:w="4338" w:type="dxa"/>
            <w:shd w:val="clear" w:color="auto" w:fill="auto"/>
          </w:tcPr>
          <w:p w14:paraId="51D098E6" w14:textId="77777777" w:rsidR="00F71EC9" w:rsidRPr="009E4264" w:rsidRDefault="00F71EC9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Flatulate/bloating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9E42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discomfort (0: none to 3: severe symptoms)</w:t>
            </w:r>
          </w:p>
        </w:tc>
        <w:tc>
          <w:tcPr>
            <w:tcW w:w="1350" w:type="dxa"/>
            <w:shd w:val="clear" w:color="auto" w:fill="auto"/>
          </w:tcPr>
          <w:p w14:paraId="4A869AB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0.52 ± 0.42</w:t>
            </w:r>
          </w:p>
        </w:tc>
        <w:tc>
          <w:tcPr>
            <w:tcW w:w="1260" w:type="dxa"/>
            <w:shd w:val="clear" w:color="auto" w:fill="auto"/>
          </w:tcPr>
          <w:p w14:paraId="28E9BB7E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0.33 ± 0.32</w:t>
            </w:r>
          </w:p>
        </w:tc>
        <w:tc>
          <w:tcPr>
            <w:tcW w:w="1260" w:type="dxa"/>
            <w:shd w:val="clear" w:color="auto" w:fill="auto"/>
          </w:tcPr>
          <w:p w14:paraId="29CA8AEB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0.48 ± 0.63</w:t>
            </w:r>
          </w:p>
        </w:tc>
        <w:tc>
          <w:tcPr>
            <w:tcW w:w="2070" w:type="dxa"/>
            <w:shd w:val="clear" w:color="auto" w:fill="auto"/>
          </w:tcPr>
          <w:p w14:paraId="5A403169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  <w:tc>
          <w:tcPr>
            <w:tcW w:w="1170" w:type="dxa"/>
            <w:shd w:val="clear" w:color="auto" w:fill="auto"/>
          </w:tcPr>
          <w:p w14:paraId="6BB47364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0.191</w:t>
            </w:r>
          </w:p>
        </w:tc>
        <w:tc>
          <w:tcPr>
            <w:tcW w:w="1170" w:type="dxa"/>
            <w:shd w:val="clear" w:color="auto" w:fill="auto"/>
          </w:tcPr>
          <w:p w14:paraId="04BBB2E6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0.781</w:t>
            </w:r>
          </w:p>
        </w:tc>
        <w:tc>
          <w:tcPr>
            <w:tcW w:w="1620" w:type="dxa"/>
            <w:shd w:val="clear" w:color="auto" w:fill="auto"/>
          </w:tcPr>
          <w:p w14:paraId="2FCAE6DD" w14:textId="77777777" w:rsidR="00F71EC9" w:rsidRPr="009E4264" w:rsidRDefault="00F71EC9" w:rsidP="0042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264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</w:tr>
    </w:tbl>
    <w:p w14:paraId="49150853" w14:textId="77777777" w:rsidR="00EE22DC" w:rsidRPr="00D235B2" w:rsidRDefault="00EE22DC" w:rsidP="00EE2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Values are expressed as </w:t>
      </w:r>
      <w:r w:rsidRPr="001076DE">
        <w:rPr>
          <w:rFonts w:ascii="Times New Roman" w:hAnsi="Times New Roman"/>
          <w:sz w:val="24"/>
          <w:szCs w:val="24"/>
        </w:rPr>
        <w:t xml:space="preserve">mean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proofErr w:type="gramStart"/>
      <w:r w:rsidRPr="001076DE">
        <w:rPr>
          <w:rFonts w:ascii="Times New Roman" w:hAnsi="Times New Roman"/>
          <w:sz w:val="24"/>
          <w:szCs w:val="24"/>
        </w:rPr>
        <w:t>SD</w:t>
      </w:r>
      <w:proofErr w:type="gramEnd"/>
    </w:p>
    <w:p w14:paraId="46ED2661" w14:textId="77777777" w:rsidR="00EE22DC" w:rsidRPr="00D235B2" w:rsidRDefault="00EE22DC" w:rsidP="00EE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Significant difference between sample groups by </w:t>
      </w:r>
      <w:r w:rsidRPr="009957E9">
        <w:rPr>
          <w:rFonts w:ascii="Times New Roman" w:hAnsi="Times New Roman" w:cs="Times New Roman"/>
          <w:sz w:val="24"/>
          <w:szCs w:val="24"/>
        </w:rPr>
        <w:t>the Kruskal-Wallis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E9">
        <w:rPr>
          <w:rFonts w:ascii="Times New Roman" w:hAnsi="Times New Roman" w:cs="Times New Roman"/>
          <w:sz w:val="24"/>
          <w:szCs w:val="24"/>
        </w:rPr>
        <w:t>(</w:t>
      </w:r>
      <w:r w:rsidRPr="009957E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957E9">
        <w:rPr>
          <w:rFonts w:ascii="Times New Roman" w:hAnsi="Times New Roman" w:cs="Times New Roman"/>
          <w:sz w:val="24"/>
          <w:szCs w:val="24"/>
        </w:rPr>
        <w:t xml:space="preserve"> ≤ 0.05)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0D189" w14:textId="77777777" w:rsidR="006234B9" w:rsidRDefault="006234B9"/>
    <w:sectPr w:rsidR="006234B9" w:rsidSect="00F71E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C9"/>
    <w:rsid w:val="006234B9"/>
    <w:rsid w:val="00EE22DC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630B"/>
  <w15:chartTrackingRefBased/>
  <w15:docId w15:val="{0E066B47-0DF0-486F-9FA3-7648D4E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C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massalin nakphaichit</dc:creator>
  <cp:keywords/>
  <dc:description/>
  <cp:lastModifiedBy>massalin nakphaichit</cp:lastModifiedBy>
  <cp:revision>2</cp:revision>
  <dcterms:created xsi:type="dcterms:W3CDTF">2021-06-23T15:09:00Z</dcterms:created>
  <dcterms:modified xsi:type="dcterms:W3CDTF">2021-07-01T11:39:00Z</dcterms:modified>
</cp:coreProperties>
</file>