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56123" w14:textId="77777777" w:rsidR="006833D0" w:rsidRDefault="00632738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78C2BF8" wp14:editId="52EAB987">
                <wp:simplePos x="0" y="0"/>
                <wp:positionH relativeFrom="page">
                  <wp:posOffset>811383</wp:posOffset>
                </wp:positionH>
                <wp:positionV relativeFrom="page">
                  <wp:posOffset>540532</wp:posOffset>
                </wp:positionV>
                <wp:extent cx="5219700" cy="18034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80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164" w:type="dxa"/>
                              <w:tblBorders>
                                <w:top w:val="single" w:sz="8" w:space="0" w:color="D6D6D6"/>
                                <w:left w:val="single" w:sz="8" w:space="0" w:color="D6D6D6"/>
                                <w:bottom w:val="single" w:sz="8" w:space="0" w:color="D6D6D6"/>
                                <w:right w:val="single" w:sz="8" w:space="0" w:color="D6D6D6"/>
                                <w:insideH w:val="single" w:sz="8" w:space="0" w:color="D6D6D6"/>
                                <w:insideV w:val="single" w:sz="8" w:space="0" w:color="D6D6D6"/>
                              </w:tblBorders>
                              <w:shd w:val="clear" w:color="auto" w:fill="EAEAE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2"/>
                              <w:gridCol w:w="1680"/>
                              <w:gridCol w:w="1440"/>
                              <w:gridCol w:w="1744"/>
                              <w:gridCol w:w="1648"/>
                            </w:tblGrid>
                            <w:tr w:rsidR="006833D0" w14:paraId="5FA529D9" w14:textId="77777777">
                              <w:trPr>
                                <w:trHeight w:val="254"/>
                                <w:tblHeader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21C7ABFD" w14:textId="77777777" w:rsidR="006833D0" w:rsidRDefault="006833D0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EAEAEA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041DC4C8" w14:textId="77777777" w:rsidR="006833D0" w:rsidRDefault="00632738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t>Plumage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EAEAEA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0512E528" w14:textId="77777777" w:rsidR="006833D0" w:rsidRDefault="00632738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t>Eyes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EAEAEA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40EDE15C" w14:textId="77777777" w:rsidR="006833D0" w:rsidRDefault="00632738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t>Nest Attendance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nil"/>
                                    <w:left w:val="nil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EAEAEA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00EB583F" w14:textId="77777777" w:rsidR="006833D0" w:rsidRDefault="00632738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t>Parental Care</w:t>
                                  </w:r>
                                </w:p>
                              </w:tc>
                            </w:tr>
                            <w:tr w:rsidR="006833D0" w14:paraId="03073097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4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6" w:space="0" w:color="000000"/>
                                  </w:tcBorders>
                                  <w:shd w:val="clear" w:color="auto" w:fill="EAEAEA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5E43562E" w14:textId="77777777" w:rsidR="006833D0" w:rsidRDefault="00632738">
                                  <w:pPr>
                                    <w:pStyle w:val="TableStyle1"/>
                                  </w:pPr>
                                  <w:r>
                                    <w:t>Precocial-1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584DFAAD" w14:textId="77777777" w:rsidR="006833D0" w:rsidRDefault="00632738">
                                  <w:pPr>
                                    <w:pStyle w:val="TableStyle2"/>
                                  </w:pPr>
                                  <w:r>
                                    <w:t>Contour feathers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4296A221" w14:textId="77777777" w:rsidR="006833D0" w:rsidRDefault="006833D0"/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27D69951" w14:textId="77777777" w:rsidR="006833D0" w:rsidRDefault="006833D0"/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6EC47D48" w14:textId="77777777" w:rsidR="006833D0" w:rsidRDefault="00632738">
                                  <w:pPr>
                                    <w:pStyle w:val="TableStyle2"/>
                                  </w:pPr>
                                  <w:r>
                                    <w:t>None</w:t>
                                  </w:r>
                                </w:p>
                              </w:tc>
                            </w:tr>
                            <w:tr w:rsidR="006833D0" w14:paraId="0B5EBA95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4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6" w:space="0" w:color="000000"/>
                                  </w:tcBorders>
                                  <w:shd w:val="clear" w:color="auto" w:fill="EAEAEA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45DFC707" w14:textId="77777777" w:rsidR="006833D0" w:rsidRDefault="00632738">
                                  <w:pPr>
                                    <w:pStyle w:val="TableStyle1"/>
                                  </w:pPr>
                                  <w:r>
                                    <w:t>Precocial-2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34E33DE6" w14:textId="77777777" w:rsidR="006833D0" w:rsidRDefault="006833D0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0CCA6FAF" w14:textId="77777777" w:rsidR="006833D0" w:rsidRDefault="006833D0"/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4D2B38DB" w14:textId="77777777" w:rsidR="006833D0" w:rsidRDefault="006833D0"/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0E3110D0" w14:textId="77777777" w:rsidR="006833D0" w:rsidRDefault="00632738">
                                  <w:pPr>
                                    <w:pStyle w:val="TableStyle2"/>
                                  </w:pPr>
                                  <w:r>
                                    <w:t>Brooding</w:t>
                                  </w:r>
                                </w:p>
                              </w:tc>
                            </w:tr>
                            <w:tr w:rsidR="006833D0" w14:paraId="28F7D803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4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6" w:space="0" w:color="000000"/>
                                  </w:tcBorders>
                                  <w:shd w:val="clear" w:color="auto" w:fill="EAEAEA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4C289063" w14:textId="77777777" w:rsidR="006833D0" w:rsidRDefault="00632738">
                                  <w:pPr>
                                    <w:pStyle w:val="TableStyle1"/>
                                  </w:pPr>
                                  <w:r>
                                    <w:t>Precocial-3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4B3810E3" w14:textId="77777777" w:rsidR="006833D0" w:rsidRDefault="006833D0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40ECB606" w14:textId="77777777" w:rsidR="006833D0" w:rsidRDefault="00632738">
                                  <w:pPr>
                                    <w:pStyle w:val="TableStyle2"/>
                                  </w:pPr>
                                  <w: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540FCAB0" w14:textId="77777777" w:rsidR="006833D0" w:rsidRDefault="00632738">
                                  <w:pPr>
                                    <w:pStyle w:val="TableStyle2"/>
                                  </w:pPr>
                                  <w:r>
                                    <w:t>Leave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7CDF98DA" w14:textId="77777777" w:rsidR="006833D0" w:rsidRDefault="00632738">
                                  <w:pPr>
                                    <w:pStyle w:val="TableStyle2"/>
                                  </w:pPr>
                                  <w:r>
                                    <w:t>Food showing</w:t>
                                  </w:r>
                                </w:p>
                              </w:tc>
                            </w:tr>
                            <w:tr w:rsidR="006833D0" w14:paraId="34DD48A3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4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6" w:space="0" w:color="000000"/>
                                  </w:tcBorders>
                                  <w:shd w:val="clear" w:color="auto" w:fill="EAEAEA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4726A575" w14:textId="77777777" w:rsidR="006833D0" w:rsidRDefault="00632738">
                                  <w:pPr>
                                    <w:pStyle w:val="TableStyle1"/>
                                  </w:pPr>
                                  <w:r>
                                    <w:t>Precocial-4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30A66673" w14:textId="77777777" w:rsidR="006833D0" w:rsidRDefault="006833D0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7AB527A9" w14:textId="77777777" w:rsidR="006833D0" w:rsidRDefault="006833D0"/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12BF6F17" w14:textId="77777777" w:rsidR="006833D0" w:rsidRDefault="006833D0"/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sing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55158006" w14:textId="77777777" w:rsidR="006833D0" w:rsidRDefault="006833D0"/>
                              </w:tc>
                            </w:tr>
                            <w:tr w:rsidR="006833D0" w14:paraId="225DAA80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4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6" w:space="0" w:color="000000"/>
                                  </w:tcBorders>
                                  <w:shd w:val="clear" w:color="auto" w:fill="EAEAEA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2838629E" w14:textId="77777777" w:rsidR="006833D0" w:rsidRDefault="00632738">
                                  <w:pPr>
                                    <w:pStyle w:val="TableStyle1"/>
                                  </w:pPr>
                                  <w:proofErr w:type="spellStart"/>
                                  <w:r>
                                    <w:t>Semiprecocial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162C133B" w14:textId="77777777" w:rsidR="006833D0" w:rsidRDefault="00632738">
                                  <w:pPr>
                                    <w:pStyle w:val="TableStyle2"/>
                                  </w:pPr>
                                  <w:r>
                                    <w:t>Down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33EA6B04" w14:textId="77777777" w:rsidR="006833D0" w:rsidRDefault="006833D0"/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43185537" w14:textId="77777777" w:rsidR="006833D0" w:rsidRDefault="00632738">
                                  <w:pPr>
                                    <w:pStyle w:val="TableStyle2"/>
                                  </w:pPr>
                                  <w:r>
                                    <w:t>Nest Area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1789F3E1" w14:textId="77777777" w:rsidR="006833D0" w:rsidRDefault="006833D0"/>
                              </w:tc>
                            </w:tr>
                            <w:tr w:rsidR="006833D0" w14:paraId="1398701E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4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6" w:space="0" w:color="000000"/>
                                  </w:tcBorders>
                                  <w:shd w:val="clear" w:color="auto" w:fill="EAEAEA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7E62A6F8" w14:textId="77777777" w:rsidR="006833D0" w:rsidRDefault="00632738">
                                  <w:pPr>
                                    <w:pStyle w:val="TableStyle1"/>
                                  </w:pPr>
                                  <w:r>
                                    <w:t>Semialtricial-1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29AC7A52" w14:textId="77777777" w:rsidR="006833D0" w:rsidRDefault="006833D0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58DD69F0" w14:textId="77777777" w:rsidR="006833D0" w:rsidRDefault="006833D0"/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41360756" w14:textId="77777777" w:rsidR="006833D0" w:rsidRDefault="006833D0"/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50C43E57" w14:textId="77777777" w:rsidR="006833D0" w:rsidRDefault="00632738">
                                  <w:pPr>
                                    <w:pStyle w:val="TableStyle2"/>
                                  </w:pPr>
                                  <w:r>
                                    <w:t>Parental Feeding</w:t>
                                  </w:r>
                                </w:p>
                              </w:tc>
                            </w:tr>
                            <w:tr w:rsidR="006833D0" w14:paraId="44192C04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4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6" w:space="0" w:color="000000"/>
                                  </w:tcBorders>
                                  <w:shd w:val="clear" w:color="auto" w:fill="EAEAEA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5A11E093" w14:textId="77777777" w:rsidR="006833D0" w:rsidRDefault="00632738">
                                  <w:pPr>
                                    <w:pStyle w:val="TableStyle1"/>
                                  </w:pPr>
                                  <w:r>
                                    <w:t>Semialtricial-2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single" w:sz="16" w:space="0" w:color="000000"/>
                                    <w:bottom w:val="single" w:sz="16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7AE151A6" w14:textId="77777777" w:rsidR="006833D0" w:rsidRDefault="006833D0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31063CE0" w14:textId="77777777" w:rsidR="006833D0" w:rsidRDefault="00632738">
                                  <w:pPr>
                                    <w:pStyle w:val="TableStyle2"/>
                                  </w:pPr>
                                  <w: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575A22AF" w14:textId="77777777" w:rsidR="006833D0" w:rsidRDefault="00632738">
                                  <w:pPr>
                                    <w:pStyle w:val="TableStyle2"/>
                                  </w:pPr>
                                  <w:r>
                                    <w:t>Stay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37F16E17" w14:textId="77777777" w:rsidR="006833D0" w:rsidRDefault="006833D0"/>
                              </w:tc>
                            </w:tr>
                            <w:tr w:rsidR="006833D0" w14:paraId="4411D148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54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6" w:space="0" w:color="000000"/>
                                  </w:tcBorders>
                                  <w:shd w:val="clear" w:color="auto" w:fill="EAEAEA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14BA701F" w14:textId="77777777" w:rsidR="006833D0" w:rsidRDefault="00632738">
                                  <w:pPr>
                                    <w:pStyle w:val="TableStyle1"/>
                                  </w:pPr>
                                  <w:r>
                                    <w:t>Altricial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4F6C007F" w14:textId="77777777" w:rsidR="006833D0" w:rsidRDefault="00632738">
                                  <w:pPr>
                                    <w:pStyle w:val="TableStyle2"/>
                                  </w:pPr>
                                  <w: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7D5BDA8E" w14:textId="77777777" w:rsidR="006833D0" w:rsidRDefault="006833D0"/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47DC724C" w14:textId="77777777" w:rsidR="006833D0" w:rsidRDefault="006833D0"/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</w:tcPr>
                                <w:p w14:paraId="6F19990F" w14:textId="77777777" w:rsidR="006833D0" w:rsidRDefault="006833D0"/>
                              </w:tc>
                            </w:tr>
                          </w:tbl>
                          <w:p w14:paraId="7A96824E" w14:textId="77777777" w:rsidR="00000000" w:rsidRDefault="0063273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C2BF8" id="officeArt object" o:spid="_x0000_s1026" style="position:absolute;margin-left:63.9pt;margin-top:42.55pt;width:411pt;height:142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IvCFkgEAABQDAAAOAAAAZHJzL2Uyb0RvYy54bWysUttu2zAMfR+wfxD0vthO2yU14hQFig4D&#13;&#10;hq1Atw+QZSlWYV1AqrHz96NkJy22t2EvFCmKh4eH2t1NdmBHBWi8a3i1KjlTTvrOuEPDf/18/LTl&#13;&#10;DKNwnRi8Uw0/KeR3+48fdmOo1dr3fugUMAJxWI+h4X2MoS4KlL2yAlc+KEdJ7cGKSCEcig7ESOh2&#13;&#10;KNZl+bkYPXQBvFSIdPswJ/k+42utZPyhNarIhoYTt5gtZNsmW+x3oj6ACL2RCw3xDyysMI6aXqAe&#13;&#10;RBTsFcxfUNZI8Oh1XElvC6+1kSrPQNNU5R/TPPciqDwLiYPhIhP+P1j5/fgEzHS0u3Jztbmutusb&#13;&#10;zpywtKuZ3T1E5tsXUjKJNQasqeY5PMESIblp8kmDTSdVsSkLfLoIrKbIJF3erKvbTUl7kJSrtuXV&#13;&#10;NQWEU7yVB8D4RXnLktNwSH0TrDh+wzg/PT+hukRnJpC8OLXTwqr13YkGG746Eist/uzA2WkXJ4Fj&#13;&#10;uH+N/tHkBglpLl8akPSZ4vJN0m7fx/nV22fe/wYAAP//AwBQSwMEFAAGAAgAAAAhAE000QjkAAAA&#13;&#10;DwEAAA8AAABkcnMvZG93bnJldi54bWxMj09Pg0AQxe8mfofNmHgxdgG1AmVpjKY3E1Psod62MLIo&#13;&#10;O0vYbUE/veNJL5O8+fPm94r1bHtxwtF3jhTEiwgEUu2ajloFu9fNdQrCB02N7h2hgi/0sC7Pzwqd&#13;&#10;N26iLZ6q0Ao2IZ9rBSaEIZfS1wat9gs3IPHs3Y1WB5ZjK5tRT2xue5lE0VJa3RF/MHrAR4P1Z3W0&#13;&#10;CjYv+w7pW26vsnRyH3XyVpnnQanLi/lpxeVhBSLgHP4u4DcD80PJYAd3pMaLnnVyz/xBQXoXg+CF&#13;&#10;7DbjxkHBzTKLQZaF/J+j/AEAAP//AwBQSwECLQAUAAYACAAAACEAtoM4kv4AAADhAQAAEwAAAAAA&#13;&#10;AAAAAAAAAAAAAAAAW0NvbnRlbnRfVHlwZXNdLnhtbFBLAQItABQABgAIAAAAIQA4/SH/1gAAAJQB&#13;&#10;AAALAAAAAAAAAAAAAAAAAC8BAABfcmVscy8ucmVsc1BLAQItABQABgAIAAAAIQC7IvCFkgEAABQD&#13;&#10;AAAOAAAAAAAAAAAAAAAAAC4CAABkcnMvZTJvRG9jLnhtbFBLAQItABQABgAIAAAAIQBNNNEI5AAA&#13;&#10;AA8BAAAPAAAAAAAAAAAAAAAAAOwDAABkcnMvZG93bnJldi54bWxQSwUGAAAAAAQABADzAAAA/QQA&#13;&#10;AAAA&#13;&#10;" filled="f" stroked="f">
                <v:textbox style="mso-fit-shape-to-text:t" inset="0,0,0,0">
                  <w:txbxContent>
                    <w:tbl>
                      <w:tblPr>
                        <w:tblW w:w="8164" w:type="dxa"/>
                        <w:tblBorders>
                          <w:top w:val="single" w:sz="8" w:space="0" w:color="D6D6D6"/>
                          <w:left w:val="single" w:sz="8" w:space="0" w:color="D6D6D6"/>
                          <w:bottom w:val="single" w:sz="8" w:space="0" w:color="D6D6D6"/>
                          <w:right w:val="single" w:sz="8" w:space="0" w:color="D6D6D6"/>
                          <w:insideH w:val="single" w:sz="8" w:space="0" w:color="D6D6D6"/>
                          <w:insideV w:val="single" w:sz="8" w:space="0" w:color="D6D6D6"/>
                        </w:tblBorders>
                        <w:shd w:val="clear" w:color="auto" w:fill="EAEAE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52"/>
                        <w:gridCol w:w="1680"/>
                        <w:gridCol w:w="1440"/>
                        <w:gridCol w:w="1744"/>
                        <w:gridCol w:w="1648"/>
                      </w:tblGrid>
                      <w:tr w:rsidR="006833D0" w14:paraId="5FA529D9" w14:textId="77777777">
                        <w:trPr>
                          <w:trHeight w:val="254"/>
                          <w:tblHeader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21C7ABFD" w14:textId="77777777" w:rsidR="006833D0" w:rsidRDefault="006833D0"/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single" w:sz="16" w:space="0" w:color="000000"/>
                              <w:right w:val="nil"/>
                            </w:tcBorders>
                            <w:shd w:val="clear" w:color="auto" w:fill="EAEAEA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041DC4C8" w14:textId="77777777" w:rsidR="006833D0" w:rsidRDefault="00632738">
                            <w:pPr>
                              <w:pStyle w:val="TableStyle1"/>
                              <w:jc w:val="center"/>
                            </w:pPr>
                            <w:r>
                              <w:t>Plumage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16" w:space="0" w:color="000000"/>
                              <w:right w:val="nil"/>
                            </w:tcBorders>
                            <w:shd w:val="clear" w:color="auto" w:fill="EAEAEA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0512E528" w14:textId="77777777" w:rsidR="006833D0" w:rsidRDefault="00632738">
                            <w:pPr>
                              <w:pStyle w:val="TableStyle1"/>
                              <w:jc w:val="center"/>
                            </w:pPr>
                            <w:r>
                              <w:t>Eyes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16" w:space="0" w:color="000000"/>
                              <w:right w:val="nil"/>
                            </w:tcBorders>
                            <w:shd w:val="clear" w:color="auto" w:fill="EAEAEA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40EDE15C" w14:textId="77777777" w:rsidR="006833D0" w:rsidRDefault="00632738">
                            <w:pPr>
                              <w:pStyle w:val="TableStyle1"/>
                              <w:jc w:val="center"/>
                            </w:pPr>
                            <w:r>
                              <w:t>Nest Attendance</w:t>
                            </w:r>
                          </w:p>
                        </w:tc>
                        <w:tc>
                          <w:tcPr>
                            <w:tcW w:w="1648" w:type="dxa"/>
                            <w:tcBorders>
                              <w:top w:val="nil"/>
                              <w:left w:val="nil"/>
                              <w:bottom w:val="single" w:sz="16" w:space="0" w:color="000000"/>
                              <w:right w:val="nil"/>
                            </w:tcBorders>
                            <w:shd w:val="clear" w:color="auto" w:fill="EAEAEA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00EB583F" w14:textId="77777777" w:rsidR="006833D0" w:rsidRDefault="00632738">
                            <w:pPr>
                              <w:pStyle w:val="TableStyle1"/>
                              <w:jc w:val="center"/>
                            </w:pPr>
                            <w:r>
                              <w:t>Parental Care</w:t>
                            </w:r>
                          </w:p>
                        </w:tc>
                      </w:tr>
                      <w:tr w:rsidR="006833D0" w14:paraId="03073097" w14:textId="77777777">
                        <w:tblPrEx>
                          <w:shd w:val="clear" w:color="auto" w:fill="auto"/>
                        </w:tblPrEx>
                        <w:trPr>
                          <w:trHeight w:val="274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nil"/>
                              <w:bottom w:val="nil"/>
                              <w:right w:val="single" w:sz="16" w:space="0" w:color="000000"/>
                            </w:tcBorders>
                            <w:shd w:val="clear" w:color="auto" w:fill="EAEAEA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5E43562E" w14:textId="77777777" w:rsidR="006833D0" w:rsidRDefault="00632738">
                            <w:pPr>
                              <w:pStyle w:val="TableStyle1"/>
                            </w:pPr>
                            <w:r>
                              <w:t>Precocial-1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584DFAAD" w14:textId="77777777" w:rsidR="006833D0" w:rsidRDefault="00632738">
                            <w:pPr>
                              <w:pStyle w:val="TableStyle2"/>
                            </w:pPr>
                            <w:r>
                              <w:t>Contour feathers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6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4296A221" w14:textId="77777777" w:rsidR="006833D0" w:rsidRDefault="006833D0"/>
                        </w:tc>
                        <w:tc>
                          <w:tcPr>
                            <w:tcW w:w="1744" w:type="dxa"/>
                            <w:tcBorders>
                              <w:top w:val="single" w:sz="16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27D69951" w14:textId="77777777" w:rsidR="006833D0" w:rsidRDefault="006833D0"/>
                        </w:tc>
                        <w:tc>
                          <w:tcPr>
                            <w:tcW w:w="1648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6EC47D48" w14:textId="77777777" w:rsidR="006833D0" w:rsidRDefault="00632738">
                            <w:pPr>
                              <w:pStyle w:val="TableStyle2"/>
                            </w:pPr>
                            <w:r>
                              <w:t>None</w:t>
                            </w:r>
                          </w:p>
                        </w:tc>
                      </w:tr>
                      <w:tr w:rsidR="006833D0" w14:paraId="0B5EBA95" w14:textId="77777777">
                        <w:tblPrEx>
                          <w:shd w:val="clear" w:color="auto" w:fill="auto"/>
                        </w:tblPrEx>
                        <w:trPr>
                          <w:trHeight w:val="274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nil"/>
                              <w:bottom w:val="nil"/>
                              <w:right w:val="single" w:sz="16" w:space="0" w:color="000000"/>
                            </w:tcBorders>
                            <w:shd w:val="clear" w:color="auto" w:fill="EAEAEA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45DFC707" w14:textId="77777777" w:rsidR="006833D0" w:rsidRDefault="00632738">
                            <w:pPr>
                              <w:pStyle w:val="TableStyle1"/>
                            </w:pPr>
                            <w:r>
                              <w:t>Precocial-2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34E33DE6" w14:textId="77777777" w:rsidR="006833D0" w:rsidRDefault="006833D0"/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0CCA6FAF" w14:textId="77777777" w:rsidR="006833D0" w:rsidRDefault="006833D0"/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4D2B38DB" w14:textId="77777777" w:rsidR="006833D0" w:rsidRDefault="006833D0"/>
                        </w:tc>
                        <w:tc>
                          <w:tcPr>
                            <w:tcW w:w="1648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0E3110D0" w14:textId="77777777" w:rsidR="006833D0" w:rsidRDefault="00632738">
                            <w:pPr>
                              <w:pStyle w:val="TableStyle2"/>
                            </w:pPr>
                            <w:r>
                              <w:t>Brooding</w:t>
                            </w:r>
                          </w:p>
                        </w:tc>
                      </w:tr>
                      <w:tr w:rsidR="006833D0" w14:paraId="28F7D803" w14:textId="77777777">
                        <w:tblPrEx>
                          <w:shd w:val="clear" w:color="auto" w:fill="auto"/>
                        </w:tblPrEx>
                        <w:trPr>
                          <w:trHeight w:val="274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nil"/>
                              <w:bottom w:val="nil"/>
                              <w:right w:val="single" w:sz="16" w:space="0" w:color="000000"/>
                            </w:tcBorders>
                            <w:shd w:val="clear" w:color="auto" w:fill="EAEAEA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4C289063" w14:textId="77777777" w:rsidR="006833D0" w:rsidRDefault="00632738">
                            <w:pPr>
                              <w:pStyle w:val="TableStyle1"/>
                            </w:pPr>
                            <w:r>
                              <w:t>Precocial-3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4B3810E3" w14:textId="77777777" w:rsidR="006833D0" w:rsidRDefault="006833D0"/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40ECB606" w14:textId="77777777" w:rsidR="006833D0" w:rsidRDefault="00632738">
                            <w:pPr>
                              <w:pStyle w:val="TableStyle2"/>
                            </w:pPr>
                            <w:r>
                              <w:t>Open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540FCAB0" w14:textId="77777777" w:rsidR="006833D0" w:rsidRDefault="00632738">
                            <w:pPr>
                              <w:pStyle w:val="TableStyle2"/>
                            </w:pPr>
                            <w:r>
                              <w:t>Leave</w:t>
                            </w:r>
                          </w:p>
                        </w:tc>
                        <w:tc>
                          <w:tcPr>
                            <w:tcW w:w="1648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7CDF98DA" w14:textId="77777777" w:rsidR="006833D0" w:rsidRDefault="00632738">
                            <w:pPr>
                              <w:pStyle w:val="TableStyle2"/>
                            </w:pPr>
                            <w:r>
                              <w:t>Food showing</w:t>
                            </w:r>
                          </w:p>
                        </w:tc>
                      </w:tr>
                      <w:tr w:rsidR="006833D0" w14:paraId="34DD48A3" w14:textId="77777777">
                        <w:tblPrEx>
                          <w:shd w:val="clear" w:color="auto" w:fill="auto"/>
                        </w:tblPrEx>
                        <w:trPr>
                          <w:trHeight w:val="274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nil"/>
                              <w:bottom w:val="nil"/>
                              <w:right w:val="single" w:sz="16" w:space="0" w:color="000000"/>
                            </w:tcBorders>
                            <w:shd w:val="clear" w:color="auto" w:fill="EAEAEA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4726A575" w14:textId="77777777" w:rsidR="006833D0" w:rsidRDefault="00632738">
                            <w:pPr>
                              <w:pStyle w:val="TableStyle1"/>
                            </w:pPr>
                            <w:r>
                              <w:t>Precocial-4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30A66673" w14:textId="77777777" w:rsidR="006833D0" w:rsidRDefault="006833D0"/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7AB527A9" w14:textId="77777777" w:rsidR="006833D0" w:rsidRDefault="006833D0"/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single" w:sz="1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12BF6F17" w14:textId="77777777" w:rsidR="006833D0" w:rsidRDefault="006833D0"/>
                        </w:tc>
                        <w:tc>
                          <w:tcPr>
                            <w:tcW w:w="1648" w:type="dxa"/>
                            <w:tcBorders>
                              <w:top w:val="single" w:sz="16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55158006" w14:textId="77777777" w:rsidR="006833D0" w:rsidRDefault="006833D0"/>
                        </w:tc>
                      </w:tr>
                      <w:tr w:rsidR="006833D0" w14:paraId="225DAA80" w14:textId="77777777">
                        <w:tblPrEx>
                          <w:shd w:val="clear" w:color="auto" w:fill="auto"/>
                        </w:tblPrEx>
                        <w:trPr>
                          <w:trHeight w:val="274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nil"/>
                              <w:bottom w:val="nil"/>
                              <w:right w:val="single" w:sz="16" w:space="0" w:color="000000"/>
                            </w:tcBorders>
                            <w:shd w:val="clear" w:color="auto" w:fill="EAEAEA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2838629E" w14:textId="77777777" w:rsidR="006833D0" w:rsidRDefault="00632738">
                            <w:pPr>
                              <w:pStyle w:val="TableStyle1"/>
                            </w:pPr>
                            <w:proofErr w:type="spellStart"/>
                            <w:r>
                              <w:t>Semiprecocial</w:t>
                            </w:r>
                            <w:proofErr w:type="spellEnd"/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162C133B" w14:textId="77777777" w:rsidR="006833D0" w:rsidRDefault="00632738">
                            <w:pPr>
                              <w:pStyle w:val="TableStyle2"/>
                            </w:pPr>
                            <w:r>
                              <w:t>Down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33EA6B04" w14:textId="77777777" w:rsidR="006833D0" w:rsidRDefault="006833D0"/>
                        </w:tc>
                        <w:tc>
                          <w:tcPr>
                            <w:tcW w:w="1744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43185537" w14:textId="77777777" w:rsidR="006833D0" w:rsidRDefault="00632738">
                            <w:pPr>
                              <w:pStyle w:val="TableStyle2"/>
                            </w:pPr>
                            <w:r>
                              <w:t>Nest Area</w:t>
                            </w:r>
                          </w:p>
                        </w:tc>
                        <w:tc>
                          <w:tcPr>
                            <w:tcW w:w="1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1789F3E1" w14:textId="77777777" w:rsidR="006833D0" w:rsidRDefault="006833D0"/>
                        </w:tc>
                      </w:tr>
                      <w:tr w:rsidR="006833D0" w14:paraId="1398701E" w14:textId="77777777">
                        <w:tblPrEx>
                          <w:shd w:val="clear" w:color="auto" w:fill="auto"/>
                        </w:tblPrEx>
                        <w:trPr>
                          <w:trHeight w:val="274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nil"/>
                              <w:bottom w:val="nil"/>
                              <w:right w:val="single" w:sz="16" w:space="0" w:color="000000"/>
                            </w:tcBorders>
                            <w:shd w:val="clear" w:color="auto" w:fill="EAEAEA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7E62A6F8" w14:textId="77777777" w:rsidR="006833D0" w:rsidRDefault="00632738">
                            <w:pPr>
                              <w:pStyle w:val="TableStyle1"/>
                            </w:pPr>
                            <w:r>
                              <w:t>Semialtricial-1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29AC7A52" w14:textId="77777777" w:rsidR="006833D0" w:rsidRDefault="006833D0"/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1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58DD69F0" w14:textId="77777777" w:rsidR="006833D0" w:rsidRDefault="006833D0"/>
                        </w:tc>
                        <w:tc>
                          <w:tcPr>
                            <w:tcW w:w="1744" w:type="dxa"/>
                            <w:tcBorders>
                              <w:top w:val="single" w:sz="16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41360756" w14:textId="77777777" w:rsidR="006833D0" w:rsidRDefault="006833D0"/>
                        </w:tc>
                        <w:tc>
                          <w:tcPr>
                            <w:tcW w:w="1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50C43E57" w14:textId="77777777" w:rsidR="006833D0" w:rsidRDefault="00632738">
                            <w:pPr>
                              <w:pStyle w:val="TableStyle2"/>
                            </w:pPr>
                            <w:r>
                              <w:t>Parental Feeding</w:t>
                            </w:r>
                          </w:p>
                        </w:tc>
                      </w:tr>
                      <w:tr w:rsidR="006833D0" w14:paraId="44192C04" w14:textId="77777777">
                        <w:tblPrEx>
                          <w:shd w:val="clear" w:color="auto" w:fill="auto"/>
                        </w:tblPrEx>
                        <w:trPr>
                          <w:trHeight w:val="274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nil"/>
                              <w:bottom w:val="nil"/>
                              <w:right w:val="single" w:sz="16" w:space="0" w:color="000000"/>
                            </w:tcBorders>
                            <w:shd w:val="clear" w:color="auto" w:fill="EAEAEA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5A11E093" w14:textId="77777777" w:rsidR="006833D0" w:rsidRDefault="00632738">
                            <w:pPr>
                              <w:pStyle w:val="TableStyle1"/>
                            </w:pPr>
                            <w:r>
                              <w:t>Semialtricial-2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single" w:sz="16" w:space="0" w:color="000000"/>
                              <w:bottom w:val="single" w:sz="16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7AE151A6" w14:textId="77777777" w:rsidR="006833D0" w:rsidRDefault="006833D0"/>
                        </w:tc>
                        <w:tc>
                          <w:tcPr>
                            <w:tcW w:w="1440" w:type="dxa"/>
                            <w:tcBorders>
                              <w:top w:val="single" w:sz="16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31063CE0" w14:textId="77777777" w:rsidR="006833D0" w:rsidRDefault="00632738">
                            <w:pPr>
                              <w:pStyle w:val="TableStyle2"/>
                            </w:pPr>
                            <w:r>
                              <w:t>closed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575A22AF" w14:textId="77777777" w:rsidR="006833D0" w:rsidRDefault="00632738">
                            <w:pPr>
                              <w:pStyle w:val="TableStyle2"/>
                            </w:pPr>
                            <w:r>
                              <w:t>Stay</w:t>
                            </w:r>
                          </w:p>
                        </w:tc>
                        <w:tc>
                          <w:tcPr>
                            <w:tcW w:w="1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37F16E17" w14:textId="77777777" w:rsidR="006833D0" w:rsidRDefault="006833D0"/>
                        </w:tc>
                      </w:tr>
                      <w:tr w:rsidR="006833D0" w14:paraId="4411D148" w14:textId="77777777">
                        <w:tblPrEx>
                          <w:shd w:val="clear" w:color="auto" w:fill="auto"/>
                        </w:tblPrEx>
                        <w:trPr>
                          <w:trHeight w:val="254"/>
                        </w:trPr>
                        <w:tc>
                          <w:tcPr>
                            <w:tcW w:w="1652" w:type="dxa"/>
                            <w:tcBorders>
                              <w:top w:val="nil"/>
                              <w:left w:val="nil"/>
                              <w:bottom w:val="nil"/>
                              <w:right w:val="single" w:sz="16" w:space="0" w:color="000000"/>
                            </w:tcBorders>
                            <w:shd w:val="clear" w:color="auto" w:fill="EAEAEA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14BA701F" w14:textId="77777777" w:rsidR="006833D0" w:rsidRDefault="00632738">
                            <w:pPr>
                              <w:pStyle w:val="TableStyle1"/>
                            </w:pPr>
                            <w:r>
                              <w:t>Altricial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4F6C007F" w14:textId="77777777" w:rsidR="006833D0" w:rsidRDefault="00632738">
                            <w:pPr>
                              <w:pStyle w:val="TableStyle2"/>
                            </w:pPr>
                            <w:r>
                              <w:t>None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7D5BDA8E" w14:textId="77777777" w:rsidR="006833D0" w:rsidRDefault="006833D0"/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47DC724C" w14:textId="77777777" w:rsidR="006833D0" w:rsidRDefault="006833D0"/>
                        </w:tc>
                        <w:tc>
                          <w:tcPr>
                            <w:tcW w:w="16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</w:tcPr>
                          <w:p w14:paraId="6F19990F" w14:textId="77777777" w:rsidR="006833D0" w:rsidRDefault="006833D0"/>
                        </w:tc>
                      </w:tr>
                    </w:tbl>
                    <w:p w14:paraId="7A96824E" w14:textId="77777777" w:rsidR="00000000" w:rsidRDefault="00632738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833D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F8F25" w14:textId="77777777" w:rsidR="00632738" w:rsidRDefault="00632738">
      <w:r>
        <w:separator/>
      </w:r>
    </w:p>
  </w:endnote>
  <w:endnote w:type="continuationSeparator" w:id="0">
    <w:p w14:paraId="45546873" w14:textId="77777777" w:rsidR="00632738" w:rsidRDefault="0063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15D15" w14:textId="77777777" w:rsidR="006833D0" w:rsidRDefault="006833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947F0" w14:textId="77777777" w:rsidR="00632738" w:rsidRDefault="00632738">
      <w:r>
        <w:separator/>
      </w:r>
    </w:p>
  </w:footnote>
  <w:footnote w:type="continuationSeparator" w:id="0">
    <w:p w14:paraId="1CEE0063" w14:textId="77777777" w:rsidR="00632738" w:rsidRDefault="0063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635AC" w14:textId="77777777" w:rsidR="006833D0" w:rsidRDefault="006833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D0"/>
    <w:rsid w:val="00632738"/>
    <w:rsid w:val="006833D0"/>
    <w:rsid w:val="00A2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2174A"/>
  <w15:docId w15:val="{C611833C-438C-7949-969B-3D72F76B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Jessie Atterholt</cp:lastModifiedBy>
  <cp:revision>2</cp:revision>
  <dcterms:created xsi:type="dcterms:W3CDTF">2020-11-10T21:44:00Z</dcterms:created>
  <dcterms:modified xsi:type="dcterms:W3CDTF">2020-11-10T21:44:00Z</dcterms:modified>
</cp:coreProperties>
</file>