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9DBD" w14:textId="77777777" w:rsidR="009A34C1" w:rsidRPr="00825E6C" w:rsidRDefault="009A34C1" w:rsidP="009A34C1">
      <w:pPr>
        <w:snapToGrid w:val="0"/>
        <w:jc w:val="center"/>
        <w:rPr>
          <w:sz w:val="24"/>
        </w:rPr>
      </w:pPr>
      <w:r w:rsidRPr="00825E6C">
        <w:rPr>
          <w:sz w:val="24"/>
        </w:rPr>
        <w:t>Online Supplementary Material</w:t>
      </w:r>
    </w:p>
    <w:p w14:paraId="02133CB2" w14:textId="77777777" w:rsidR="009A34C1" w:rsidRPr="00825E6C" w:rsidRDefault="009A34C1" w:rsidP="009A34C1">
      <w:pPr>
        <w:snapToGrid w:val="0"/>
        <w:spacing w:line="360" w:lineRule="auto"/>
        <w:jc w:val="center"/>
        <w:outlineLvl w:val="0"/>
        <w:rPr>
          <w:b/>
          <w:iCs/>
          <w:sz w:val="20"/>
          <w:szCs w:val="20"/>
        </w:rPr>
      </w:pPr>
    </w:p>
    <w:p w14:paraId="259C056C" w14:textId="77777777" w:rsidR="007F7832" w:rsidRPr="00825E6C" w:rsidRDefault="007F7832" w:rsidP="007F7832">
      <w:pPr>
        <w:widowControl/>
        <w:snapToGrid w:val="0"/>
        <w:spacing w:line="360" w:lineRule="auto"/>
        <w:jc w:val="left"/>
        <w:rPr>
          <w:b/>
          <w:iCs/>
          <w:sz w:val="24"/>
        </w:rPr>
      </w:pPr>
      <w:r w:rsidRPr="00825E6C">
        <w:rPr>
          <w:b/>
          <w:iCs/>
          <w:sz w:val="24"/>
        </w:rPr>
        <w:t>T</w:t>
      </w:r>
      <w:r w:rsidRPr="00825E6C">
        <w:rPr>
          <w:b/>
          <w:kern w:val="0"/>
          <w:sz w:val="24"/>
        </w:rPr>
        <w:t xml:space="preserve">he oldest species of </w:t>
      </w:r>
      <w:proofErr w:type="spellStart"/>
      <w:r w:rsidRPr="00825E6C">
        <w:rPr>
          <w:b/>
          <w:i/>
          <w:sz w:val="24"/>
        </w:rPr>
        <w:t>Peltoperleidus</w:t>
      </w:r>
      <w:proofErr w:type="spellEnd"/>
      <w:r w:rsidRPr="00825E6C">
        <w:rPr>
          <w:b/>
          <w:iCs/>
          <w:sz w:val="24"/>
        </w:rPr>
        <w:t xml:space="preserve"> </w:t>
      </w:r>
      <w:r w:rsidRPr="00825E6C">
        <w:rPr>
          <w:b/>
          <w:kern w:val="0"/>
          <w:sz w:val="24"/>
        </w:rPr>
        <w:t>(</w:t>
      </w:r>
      <w:proofErr w:type="spellStart"/>
      <w:r w:rsidRPr="00825E6C">
        <w:rPr>
          <w:b/>
          <w:kern w:val="0"/>
          <w:sz w:val="24"/>
        </w:rPr>
        <w:t>Louwoichthyiformes</w:t>
      </w:r>
      <w:proofErr w:type="spellEnd"/>
      <w:r w:rsidRPr="00825E6C">
        <w:rPr>
          <w:b/>
          <w:kern w:val="0"/>
          <w:sz w:val="24"/>
        </w:rPr>
        <w:t xml:space="preserve">, </w:t>
      </w:r>
      <w:proofErr w:type="spellStart"/>
      <w:r w:rsidRPr="00825E6C">
        <w:rPr>
          <w:b/>
          <w:kern w:val="0"/>
          <w:sz w:val="24"/>
        </w:rPr>
        <w:t>Neopterygii</w:t>
      </w:r>
      <w:proofErr w:type="spellEnd"/>
      <w:r w:rsidRPr="00825E6C">
        <w:rPr>
          <w:b/>
          <w:kern w:val="0"/>
          <w:sz w:val="24"/>
        </w:rPr>
        <w:t>)</w:t>
      </w:r>
      <w:r w:rsidRPr="00825E6C">
        <w:rPr>
          <w:b/>
          <w:iCs/>
          <w:sz w:val="24"/>
        </w:rPr>
        <w:t xml:space="preserve"> from the Middle Triassic (</w:t>
      </w:r>
      <w:proofErr w:type="spellStart"/>
      <w:r w:rsidRPr="00825E6C">
        <w:rPr>
          <w:b/>
          <w:iCs/>
          <w:sz w:val="24"/>
        </w:rPr>
        <w:t>Anisian</w:t>
      </w:r>
      <w:proofErr w:type="spellEnd"/>
      <w:r w:rsidRPr="00825E6C">
        <w:rPr>
          <w:b/>
          <w:iCs/>
          <w:sz w:val="24"/>
        </w:rPr>
        <w:t>) of China,</w:t>
      </w:r>
      <w:r w:rsidRPr="00825E6C">
        <w:rPr>
          <w:rFonts w:hint="eastAsia"/>
          <w:b/>
          <w:iCs/>
          <w:sz w:val="24"/>
        </w:rPr>
        <w:t xml:space="preserve"> </w:t>
      </w:r>
      <w:r w:rsidRPr="00825E6C">
        <w:rPr>
          <w:b/>
          <w:iCs/>
          <w:sz w:val="24"/>
        </w:rPr>
        <w:t xml:space="preserve">with phylogenetic and </w:t>
      </w:r>
      <w:r w:rsidRPr="00825E6C">
        <w:rPr>
          <w:rFonts w:hint="eastAsia"/>
          <w:b/>
          <w:iCs/>
          <w:sz w:val="24"/>
        </w:rPr>
        <w:t>bio</w:t>
      </w:r>
      <w:r w:rsidRPr="00825E6C">
        <w:rPr>
          <w:b/>
          <w:sz w:val="24"/>
        </w:rPr>
        <w:t xml:space="preserve">geographic </w:t>
      </w:r>
      <w:r w:rsidRPr="00825E6C">
        <w:rPr>
          <w:b/>
          <w:iCs/>
          <w:sz w:val="24"/>
        </w:rPr>
        <w:t>implications</w:t>
      </w:r>
    </w:p>
    <w:p w14:paraId="22108584" w14:textId="77777777" w:rsidR="00272A2B" w:rsidRPr="00825E6C" w:rsidRDefault="00272A2B" w:rsidP="00272A2B">
      <w:pPr>
        <w:autoSpaceDE w:val="0"/>
        <w:autoSpaceDN w:val="0"/>
        <w:adjustRightInd w:val="0"/>
        <w:spacing w:line="360" w:lineRule="auto"/>
        <w:jc w:val="left"/>
        <w:rPr>
          <w:b/>
          <w:iCs/>
          <w:sz w:val="24"/>
        </w:rPr>
      </w:pPr>
    </w:p>
    <w:p w14:paraId="7F99081E" w14:textId="77777777" w:rsidR="003F67DC" w:rsidRPr="00825E6C" w:rsidRDefault="003F67DC" w:rsidP="002075C3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Table of Contents</w:t>
      </w:r>
    </w:p>
    <w:p w14:paraId="2CD96754" w14:textId="77777777" w:rsidR="003F67DC" w:rsidRPr="00825E6C" w:rsidRDefault="003F67DC" w:rsidP="002075C3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Cs w:val="21"/>
        </w:rPr>
      </w:pPr>
    </w:p>
    <w:p w14:paraId="2B5DC1E1" w14:textId="77777777" w:rsidR="003F67DC" w:rsidRPr="00825E6C" w:rsidRDefault="003F67DC" w:rsidP="00451D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78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>Taxa and principal sources of data</w:t>
      </w:r>
    </w:p>
    <w:p w14:paraId="46E3AFB3" w14:textId="77777777" w:rsidR="00897FBE" w:rsidRPr="00825E6C" w:rsidRDefault="00897FBE" w:rsidP="00897FB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78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>Supplementary figure</w:t>
      </w:r>
    </w:p>
    <w:p w14:paraId="27D85380" w14:textId="77777777" w:rsidR="003F67DC" w:rsidRPr="00825E6C" w:rsidRDefault="003F67DC" w:rsidP="00451D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78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>Character list</w:t>
      </w:r>
    </w:p>
    <w:p w14:paraId="31081770" w14:textId="77777777" w:rsidR="003F67DC" w:rsidRPr="00825E6C" w:rsidRDefault="003F67DC" w:rsidP="00451D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78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 xml:space="preserve">Data matrix </w:t>
      </w:r>
    </w:p>
    <w:p w14:paraId="1E77F789" w14:textId="77777777" w:rsidR="003F67DC" w:rsidRPr="00825E6C" w:rsidRDefault="003F67DC" w:rsidP="00451D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78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 xml:space="preserve">References to </w:t>
      </w:r>
      <w:r w:rsidR="00451DD9" w:rsidRPr="00825E6C">
        <w:rPr>
          <w:kern w:val="0"/>
          <w:szCs w:val="21"/>
        </w:rPr>
        <w:t>s</w:t>
      </w:r>
      <w:r w:rsidRPr="00825E6C">
        <w:rPr>
          <w:kern w:val="0"/>
          <w:szCs w:val="21"/>
        </w:rPr>
        <w:t xml:space="preserve">upplementary </w:t>
      </w:r>
      <w:r w:rsidR="00451DD9" w:rsidRPr="00825E6C">
        <w:rPr>
          <w:kern w:val="0"/>
          <w:szCs w:val="21"/>
        </w:rPr>
        <w:t>i</w:t>
      </w:r>
      <w:r w:rsidRPr="00825E6C">
        <w:rPr>
          <w:kern w:val="0"/>
          <w:szCs w:val="21"/>
        </w:rPr>
        <w:t>nformation</w:t>
      </w:r>
    </w:p>
    <w:p w14:paraId="7B60000F" w14:textId="77777777" w:rsidR="003F67DC" w:rsidRPr="00825E6C" w:rsidRDefault="003F67DC" w:rsidP="002075C3">
      <w:pPr>
        <w:spacing w:line="360" w:lineRule="auto"/>
        <w:jc w:val="left"/>
        <w:rPr>
          <w:szCs w:val="21"/>
        </w:rPr>
      </w:pPr>
    </w:p>
    <w:p w14:paraId="2CEF2F9E" w14:textId="77777777" w:rsidR="0096096A" w:rsidRPr="00825E6C" w:rsidRDefault="0056351E" w:rsidP="00451DD9">
      <w:pPr>
        <w:pStyle w:val="1"/>
        <w:widowControl/>
        <w:numPr>
          <w:ilvl w:val="1"/>
          <w:numId w:val="9"/>
        </w:numPr>
        <w:autoSpaceDE w:val="0"/>
        <w:autoSpaceDN w:val="0"/>
        <w:spacing w:line="360" w:lineRule="auto"/>
        <w:ind w:firstLineChars="0" w:hanging="840"/>
        <w:jc w:val="left"/>
        <w:outlineLvl w:val="0"/>
        <w:rPr>
          <w:rFonts w:ascii="Times New Roman" w:hAnsi="Times New Roman"/>
          <w:b/>
          <w:szCs w:val="21"/>
        </w:rPr>
      </w:pPr>
      <w:r w:rsidRPr="00825E6C">
        <w:rPr>
          <w:rFonts w:ascii="Times New Roman" w:hAnsi="Times New Roman"/>
          <w:szCs w:val="21"/>
        </w:rPr>
        <w:br w:type="page"/>
      </w:r>
      <w:r w:rsidR="003F67DC" w:rsidRPr="00825E6C">
        <w:rPr>
          <w:rFonts w:ascii="Times New Roman" w:hAnsi="Times New Roman"/>
          <w:b/>
          <w:szCs w:val="21"/>
        </w:rPr>
        <w:lastRenderedPageBreak/>
        <w:t>Taxa and principal sources of data</w:t>
      </w:r>
    </w:p>
    <w:p w14:paraId="6F029717" w14:textId="77777777" w:rsidR="003468AD" w:rsidRPr="00825E6C" w:rsidRDefault="003468AD" w:rsidP="002075C3">
      <w:pPr>
        <w:widowControl/>
        <w:spacing w:line="360" w:lineRule="auto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>FMNH</w:t>
      </w:r>
      <w:r w:rsidRPr="00825E6C">
        <w:rPr>
          <w:rFonts w:hint="eastAsia"/>
          <w:kern w:val="0"/>
          <w:szCs w:val="21"/>
        </w:rPr>
        <w:t>,</w:t>
      </w:r>
      <w:r w:rsidRPr="00825E6C">
        <w:rPr>
          <w:kern w:val="0"/>
          <w:szCs w:val="21"/>
        </w:rPr>
        <w:t xml:space="preserve"> Field Museum of Natural History, Chicago, USA</w:t>
      </w:r>
    </w:p>
    <w:p w14:paraId="516B2D43" w14:textId="77777777" w:rsidR="0096096A" w:rsidRPr="00825E6C" w:rsidRDefault="0096096A" w:rsidP="002075C3">
      <w:pPr>
        <w:widowControl/>
        <w:spacing w:line="360" w:lineRule="auto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>IVPP, Institute of Vertebrate Paleontology and Paleoanthropology, Chinese Academy of Sciences, Beijing, China</w:t>
      </w:r>
    </w:p>
    <w:p w14:paraId="71B8E313" w14:textId="66A18AB8" w:rsidR="00315986" w:rsidRDefault="00315986" w:rsidP="00315986">
      <w:pPr>
        <w:widowControl/>
        <w:spacing w:line="360" w:lineRule="auto"/>
        <w:jc w:val="left"/>
        <w:rPr>
          <w:kern w:val="0"/>
          <w:szCs w:val="21"/>
        </w:rPr>
      </w:pPr>
      <w:r w:rsidRPr="00315986">
        <w:rPr>
          <w:kern w:val="0"/>
          <w:szCs w:val="21"/>
        </w:rPr>
        <w:t xml:space="preserve">LPV, </w:t>
      </w:r>
      <w:proofErr w:type="spellStart"/>
      <w:r w:rsidRPr="00315986">
        <w:rPr>
          <w:kern w:val="0"/>
          <w:szCs w:val="21"/>
        </w:rPr>
        <w:t>Luoping</w:t>
      </w:r>
      <w:proofErr w:type="spellEnd"/>
      <w:r w:rsidRPr="00315986">
        <w:rPr>
          <w:kern w:val="0"/>
          <w:szCs w:val="21"/>
        </w:rPr>
        <w:t xml:space="preserve"> County Vertebrates, Chengdu Institute of Geology and Mineral Resources,</w:t>
      </w:r>
      <w:r>
        <w:rPr>
          <w:kern w:val="0"/>
          <w:szCs w:val="21"/>
        </w:rPr>
        <w:t xml:space="preserve"> </w:t>
      </w:r>
      <w:r w:rsidRPr="00315986">
        <w:rPr>
          <w:kern w:val="0"/>
          <w:szCs w:val="21"/>
        </w:rPr>
        <w:t>Chengdu, China</w:t>
      </w:r>
    </w:p>
    <w:p w14:paraId="17B4505D" w14:textId="5E539D38" w:rsidR="003468AD" w:rsidRPr="00825E6C" w:rsidRDefault="003468AD" w:rsidP="003468AD">
      <w:pPr>
        <w:widowControl/>
        <w:spacing w:line="360" w:lineRule="auto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>NHMUK, Natural History Museum, London, UK</w:t>
      </w:r>
    </w:p>
    <w:p w14:paraId="7B7BBE46" w14:textId="77777777" w:rsidR="0096096A" w:rsidRPr="00825E6C" w:rsidRDefault="0096096A" w:rsidP="002075C3">
      <w:pPr>
        <w:widowControl/>
        <w:spacing w:line="360" w:lineRule="auto"/>
        <w:jc w:val="left"/>
        <w:rPr>
          <w:kern w:val="0"/>
          <w:szCs w:val="21"/>
        </w:rPr>
      </w:pPr>
      <w:r w:rsidRPr="00825E6C">
        <w:rPr>
          <w:kern w:val="0"/>
          <w:szCs w:val="21"/>
        </w:rPr>
        <w:t xml:space="preserve">PIMUZ, </w:t>
      </w:r>
      <w:proofErr w:type="spellStart"/>
      <w:r w:rsidRPr="00825E6C">
        <w:rPr>
          <w:bCs/>
          <w:kern w:val="0"/>
          <w:szCs w:val="21"/>
        </w:rPr>
        <w:t>Paläontologisches</w:t>
      </w:r>
      <w:proofErr w:type="spellEnd"/>
      <w:r w:rsidRPr="00825E6C">
        <w:rPr>
          <w:bCs/>
          <w:kern w:val="0"/>
          <w:szCs w:val="21"/>
        </w:rPr>
        <w:t xml:space="preserve"> </w:t>
      </w:r>
      <w:proofErr w:type="spellStart"/>
      <w:r w:rsidRPr="00825E6C">
        <w:rPr>
          <w:bCs/>
          <w:kern w:val="0"/>
          <w:szCs w:val="21"/>
        </w:rPr>
        <w:t>Institut</w:t>
      </w:r>
      <w:proofErr w:type="spellEnd"/>
      <w:r w:rsidRPr="00825E6C">
        <w:rPr>
          <w:bCs/>
          <w:kern w:val="0"/>
          <w:szCs w:val="21"/>
        </w:rPr>
        <w:t xml:space="preserve"> und Museum, U</w:t>
      </w:r>
      <w:r w:rsidR="00127DD9" w:rsidRPr="00825E6C">
        <w:rPr>
          <w:bCs/>
          <w:kern w:val="0"/>
          <w:szCs w:val="21"/>
        </w:rPr>
        <w:t>n</w:t>
      </w:r>
      <w:r w:rsidRPr="00825E6C">
        <w:rPr>
          <w:bCs/>
          <w:kern w:val="0"/>
          <w:szCs w:val="21"/>
        </w:rPr>
        <w:t xml:space="preserve">iversität Zürich, Zürich, </w:t>
      </w:r>
      <w:r w:rsidRPr="00825E6C">
        <w:rPr>
          <w:kern w:val="0"/>
          <w:szCs w:val="21"/>
        </w:rPr>
        <w:t>Switzerland</w:t>
      </w:r>
    </w:p>
    <w:p w14:paraId="553F7000" w14:textId="77777777" w:rsidR="00031B6A" w:rsidRPr="00825E6C" w:rsidRDefault="00031B6A" w:rsidP="00031B6A">
      <w:pPr>
        <w:widowControl/>
        <w:spacing w:line="300" w:lineRule="auto"/>
        <w:jc w:val="left"/>
        <w:rPr>
          <w:i/>
          <w:szCs w:val="21"/>
        </w:rPr>
      </w:pPr>
    </w:p>
    <w:p w14:paraId="7DB8917A" w14:textId="77777777" w:rsidR="00CD3195" w:rsidRPr="00825E6C" w:rsidRDefault="00CD3195" w:rsidP="00031B6A">
      <w:pPr>
        <w:widowControl/>
        <w:spacing w:line="300" w:lineRule="auto"/>
        <w:jc w:val="left"/>
        <w:rPr>
          <w:szCs w:val="21"/>
        </w:rPr>
      </w:pPr>
      <w:proofErr w:type="spellStart"/>
      <w:r w:rsidRPr="00825E6C">
        <w:rPr>
          <w:i/>
          <w:szCs w:val="21"/>
        </w:rPr>
        <w:t>Moythomasia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Pr="00825E6C">
        <w:rPr>
          <w:i/>
          <w:szCs w:val="21"/>
        </w:rPr>
        <w:t>durgaringa</w:t>
      </w:r>
      <w:proofErr w:type="spellEnd"/>
      <w:r w:rsidR="00C66ABB" w:rsidRPr="00825E6C">
        <w:rPr>
          <w:szCs w:val="21"/>
        </w:rPr>
        <w:t>: Gardiner, 1984</w:t>
      </w:r>
    </w:p>
    <w:p w14:paraId="2CB20196" w14:textId="77777777" w:rsidR="00E11AFE" w:rsidRPr="00825E6C" w:rsidRDefault="00C24E70" w:rsidP="00031B6A">
      <w:pPr>
        <w:widowControl/>
        <w:spacing w:line="300" w:lineRule="auto"/>
        <w:jc w:val="left"/>
        <w:rPr>
          <w:szCs w:val="21"/>
        </w:rPr>
      </w:pPr>
      <w:proofErr w:type="spellStart"/>
      <w:r w:rsidRPr="00825E6C">
        <w:rPr>
          <w:i/>
          <w:szCs w:val="21"/>
        </w:rPr>
        <w:t>Australosomus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="00E11AFE" w:rsidRPr="00825E6C">
        <w:rPr>
          <w:i/>
          <w:szCs w:val="21"/>
        </w:rPr>
        <w:t>kochi</w:t>
      </w:r>
      <w:proofErr w:type="spellEnd"/>
      <w:r w:rsidR="00E11AFE" w:rsidRPr="00825E6C">
        <w:rPr>
          <w:szCs w:val="21"/>
        </w:rPr>
        <w:t>: Nielsen, 1949;</w:t>
      </w:r>
      <w:r w:rsidR="00E11AFE" w:rsidRPr="00825E6C">
        <w:rPr>
          <w:bCs/>
          <w:szCs w:val="21"/>
        </w:rPr>
        <w:t xml:space="preserve"> NHMUK P17141–17143, 17156, 17157, 17160, 17161, 20940–20945</w:t>
      </w:r>
    </w:p>
    <w:p w14:paraId="43F3B288" w14:textId="77777777" w:rsidR="00621821" w:rsidRPr="00825E6C" w:rsidRDefault="00621821" w:rsidP="00031B6A">
      <w:pPr>
        <w:widowControl/>
        <w:spacing w:line="300" w:lineRule="auto"/>
        <w:jc w:val="left"/>
        <w:rPr>
          <w:i/>
          <w:szCs w:val="21"/>
        </w:rPr>
      </w:pPr>
      <w:r w:rsidRPr="00825E6C">
        <w:rPr>
          <w:i/>
          <w:szCs w:val="21"/>
        </w:rPr>
        <w:t xml:space="preserve">Acipenser </w:t>
      </w:r>
      <w:proofErr w:type="spellStart"/>
      <w:r w:rsidRPr="00825E6C">
        <w:rPr>
          <w:i/>
          <w:szCs w:val="21"/>
        </w:rPr>
        <w:t>brevirostrum</w:t>
      </w:r>
      <w:proofErr w:type="spellEnd"/>
      <w:r w:rsidR="00FE7D3A" w:rsidRPr="00825E6C">
        <w:rPr>
          <w:szCs w:val="21"/>
        </w:rPr>
        <w:t>:</w:t>
      </w:r>
      <w:r w:rsidR="00FE7D3A" w:rsidRPr="00825E6C">
        <w:rPr>
          <w:i/>
          <w:szCs w:val="21"/>
        </w:rPr>
        <w:t xml:space="preserve"> </w:t>
      </w:r>
      <w:r w:rsidR="00FE7D3A" w:rsidRPr="00825E6C">
        <w:rPr>
          <w:kern w:val="0"/>
          <w:szCs w:val="21"/>
          <w:lang w:bidi="x-none"/>
        </w:rPr>
        <w:t>Hilton</w:t>
      </w:r>
      <w:r w:rsidR="00CA11DB" w:rsidRPr="00825E6C">
        <w:rPr>
          <w:kern w:val="0"/>
          <w:szCs w:val="21"/>
          <w:lang w:bidi="x-none"/>
        </w:rPr>
        <w:t xml:space="preserve"> et al.</w:t>
      </w:r>
      <w:r w:rsidR="00FE7D3A" w:rsidRPr="00825E6C">
        <w:rPr>
          <w:kern w:val="0"/>
          <w:szCs w:val="21"/>
          <w:lang w:bidi="x-none"/>
        </w:rPr>
        <w:t>, 2011</w:t>
      </w:r>
      <w:r w:rsidRPr="00825E6C">
        <w:rPr>
          <w:i/>
          <w:szCs w:val="21"/>
        </w:rPr>
        <w:t xml:space="preserve"> </w:t>
      </w:r>
    </w:p>
    <w:p w14:paraId="7714D97A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r w:rsidRPr="00825E6C">
        <w:rPr>
          <w:i/>
          <w:iCs/>
          <w:kern w:val="0"/>
          <w:szCs w:val="21"/>
        </w:rPr>
        <w:t>Amia calva</w:t>
      </w:r>
      <w:r w:rsidRPr="00825E6C">
        <w:rPr>
          <w:kern w:val="0"/>
          <w:szCs w:val="21"/>
        </w:rPr>
        <w:t xml:space="preserve">: Grande and Bemis, 1998 </w:t>
      </w:r>
    </w:p>
    <w:p w14:paraId="75E827DC" w14:textId="77777777" w:rsidR="00D72353" w:rsidRPr="00825E6C" w:rsidRDefault="00D72353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Boreosomus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piveteaui</w:t>
      </w:r>
      <w:proofErr w:type="spellEnd"/>
      <w:r w:rsidRPr="00825E6C">
        <w:rPr>
          <w:kern w:val="0"/>
          <w:szCs w:val="21"/>
        </w:rPr>
        <w:t xml:space="preserve">: </w:t>
      </w:r>
      <w:r w:rsidRPr="00825E6C">
        <w:rPr>
          <w:kern w:val="0"/>
          <w:szCs w:val="21"/>
          <w:lang w:eastAsia="en-US" w:bidi="x-none"/>
        </w:rPr>
        <w:t>Nielsen</w:t>
      </w:r>
      <w:r w:rsidRPr="00825E6C">
        <w:rPr>
          <w:kern w:val="0"/>
          <w:szCs w:val="21"/>
          <w:lang w:bidi="x-none"/>
        </w:rPr>
        <w:t xml:space="preserve">, </w:t>
      </w:r>
      <w:r w:rsidRPr="00825E6C">
        <w:rPr>
          <w:kern w:val="0"/>
          <w:szCs w:val="21"/>
          <w:lang w:eastAsia="en-US" w:bidi="x-none"/>
        </w:rPr>
        <w:t>1942</w:t>
      </w:r>
    </w:p>
    <w:p w14:paraId="664E1D94" w14:textId="77777777" w:rsidR="00C83039" w:rsidRPr="00825E6C" w:rsidRDefault="00C83039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Brookvalia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gracilis</w:t>
      </w:r>
      <w:proofErr w:type="spellEnd"/>
      <w:r w:rsidRPr="00825E6C">
        <w:rPr>
          <w:kern w:val="0"/>
          <w:szCs w:val="21"/>
        </w:rPr>
        <w:t xml:space="preserve">: </w:t>
      </w:r>
      <w:r w:rsidRPr="00825E6C">
        <w:rPr>
          <w:kern w:val="0"/>
          <w:szCs w:val="21"/>
          <w:lang w:bidi="x-none"/>
        </w:rPr>
        <w:t>Hutchinson, 1973</w:t>
      </w:r>
      <w:r w:rsidR="00880EE3" w:rsidRPr="00825E6C">
        <w:rPr>
          <w:kern w:val="0"/>
          <w:szCs w:val="21"/>
          <w:lang w:bidi="x-none"/>
        </w:rPr>
        <w:t>b</w:t>
      </w:r>
    </w:p>
    <w:p w14:paraId="5DD19DF1" w14:textId="77777777" w:rsidR="00FE7D3A" w:rsidRPr="00825E6C" w:rsidRDefault="00FE7D3A" w:rsidP="00031B6A">
      <w:pPr>
        <w:widowControl/>
        <w:spacing w:line="300" w:lineRule="auto"/>
        <w:jc w:val="left"/>
        <w:rPr>
          <w:i/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Caturus</w:t>
      </w:r>
      <w:proofErr w:type="spellEnd"/>
      <w:r w:rsidRPr="00825E6C">
        <w:rPr>
          <w:i/>
          <w:kern w:val="0"/>
          <w:szCs w:val="21"/>
        </w:rPr>
        <w:t xml:space="preserve"> furcatus:</w:t>
      </w:r>
      <w:r w:rsidRPr="00825E6C">
        <w:rPr>
          <w:kern w:val="0"/>
          <w:szCs w:val="21"/>
        </w:rPr>
        <w:t xml:space="preserve"> FMNH UC2057; Patterson</w:t>
      </w:r>
      <w:r w:rsidR="00CC5006" w:rsidRPr="00825E6C">
        <w:rPr>
          <w:kern w:val="0"/>
          <w:szCs w:val="21"/>
        </w:rPr>
        <w:t>,</w:t>
      </w:r>
      <w:r w:rsidRPr="00825E6C">
        <w:rPr>
          <w:kern w:val="0"/>
          <w:szCs w:val="21"/>
        </w:rPr>
        <w:t xml:space="preserve"> 1975; Grande and Bemis</w:t>
      </w:r>
      <w:r w:rsidR="00CC5006" w:rsidRPr="00825E6C">
        <w:rPr>
          <w:kern w:val="0"/>
          <w:szCs w:val="21"/>
        </w:rPr>
        <w:t>,</w:t>
      </w:r>
      <w:r w:rsidRPr="00825E6C">
        <w:rPr>
          <w:kern w:val="0"/>
          <w:szCs w:val="21"/>
        </w:rPr>
        <w:t xml:space="preserve"> 1998</w:t>
      </w:r>
    </w:p>
    <w:p w14:paraId="4DA504F6" w14:textId="77777777" w:rsidR="00CD3195" w:rsidRPr="00825E6C" w:rsidRDefault="00CD3195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</w:rPr>
      </w:pPr>
      <w:proofErr w:type="spellStart"/>
      <w:r w:rsidRPr="00825E6C">
        <w:rPr>
          <w:i/>
          <w:sz w:val="21"/>
          <w:szCs w:val="21"/>
        </w:rPr>
        <w:t>Chondrosteus</w:t>
      </w:r>
      <w:proofErr w:type="spellEnd"/>
      <w:r w:rsidRPr="00825E6C">
        <w:rPr>
          <w:i/>
          <w:sz w:val="21"/>
          <w:szCs w:val="21"/>
        </w:rPr>
        <w:t xml:space="preserve"> </w:t>
      </w:r>
      <w:proofErr w:type="spellStart"/>
      <w:r w:rsidRPr="00825E6C">
        <w:rPr>
          <w:i/>
          <w:sz w:val="21"/>
          <w:szCs w:val="21"/>
        </w:rPr>
        <w:t>acipenseroides</w:t>
      </w:r>
      <w:proofErr w:type="spellEnd"/>
      <w:r w:rsidRPr="00825E6C">
        <w:rPr>
          <w:sz w:val="21"/>
          <w:szCs w:val="21"/>
        </w:rPr>
        <w:t xml:space="preserve">: Hilton </w:t>
      </w:r>
      <w:r w:rsidR="00331E64" w:rsidRPr="00825E6C">
        <w:rPr>
          <w:sz w:val="21"/>
          <w:szCs w:val="21"/>
        </w:rPr>
        <w:t>and</w:t>
      </w:r>
      <w:r w:rsidRPr="00825E6C">
        <w:rPr>
          <w:sz w:val="21"/>
          <w:szCs w:val="21"/>
        </w:rPr>
        <w:t xml:space="preserve"> Forey, 2009</w:t>
      </w:r>
    </w:p>
    <w:p w14:paraId="4EBC261C" w14:textId="77777777" w:rsidR="00FE7D3A" w:rsidRPr="00825E6C" w:rsidRDefault="00FE7D3A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</w:rPr>
        <w:t>Cleithrolepidina</w:t>
      </w:r>
      <w:proofErr w:type="spellEnd"/>
      <w:r w:rsidRPr="00825E6C">
        <w:rPr>
          <w:i/>
          <w:sz w:val="21"/>
          <w:szCs w:val="21"/>
          <w:lang w:eastAsia="zh-CN"/>
        </w:rPr>
        <w:t xml:space="preserve"> minor</w:t>
      </w:r>
      <w:r w:rsidRPr="00825E6C">
        <w:rPr>
          <w:sz w:val="21"/>
          <w:szCs w:val="21"/>
          <w:lang w:eastAsia="zh-CN"/>
        </w:rPr>
        <w:t xml:space="preserve">: </w:t>
      </w:r>
      <w:r w:rsidRPr="00825E6C">
        <w:rPr>
          <w:kern w:val="0"/>
          <w:sz w:val="21"/>
          <w:szCs w:val="21"/>
          <w:lang w:bidi="x-none"/>
        </w:rPr>
        <w:t>Hutchinson</w:t>
      </w:r>
      <w:r w:rsidRPr="00825E6C">
        <w:rPr>
          <w:kern w:val="0"/>
          <w:sz w:val="21"/>
          <w:szCs w:val="21"/>
          <w:lang w:eastAsia="zh-CN" w:bidi="x-none"/>
        </w:rPr>
        <w:t xml:space="preserve">, </w:t>
      </w:r>
      <w:r w:rsidRPr="00825E6C">
        <w:rPr>
          <w:kern w:val="0"/>
          <w:sz w:val="21"/>
          <w:szCs w:val="21"/>
          <w:lang w:bidi="x-none"/>
        </w:rPr>
        <w:t>1973</w:t>
      </w:r>
      <w:r w:rsidR="00880EE3" w:rsidRPr="00825E6C">
        <w:rPr>
          <w:kern w:val="0"/>
          <w:sz w:val="21"/>
          <w:szCs w:val="21"/>
          <w:lang w:bidi="x-none"/>
        </w:rPr>
        <w:t>b</w:t>
      </w:r>
    </w:p>
    <w:p w14:paraId="230EEAB9" w14:textId="77777777" w:rsidR="00FE7D3A" w:rsidRPr="00825E6C" w:rsidRDefault="00FE7D3A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</w:rPr>
        <w:t>Cleithrolepis</w:t>
      </w:r>
      <w:proofErr w:type="spellEnd"/>
      <w:r w:rsidRPr="00825E6C">
        <w:rPr>
          <w:sz w:val="21"/>
          <w:szCs w:val="21"/>
          <w:lang w:eastAsia="zh-CN"/>
        </w:rPr>
        <w:t xml:space="preserve"> </w:t>
      </w:r>
      <w:r w:rsidRPr="00825E6C">
        <w:rPr>
          <w:i/>
          <w:sz w:val="21"/>
          <w:szCs w:val="21"/>
        </w:rPr>
        <w:t>granulate</w:t>
      </w:r>
      <w:r w:rsidRPr="00825E6C">
        <w:rPr>
          <w:sz w:val="21"/>
          <w:szCs w:val="21"/>
          <w:lang w:eastAsia="zh-CN"/>
        </w:rPr>
        <w:t xml:space="preserve">: </w:t>
      </w:r>
      <w:r w:rsidRPr="00825E6C">
        <w:rPr>
          <w:kern w:val="0"/>
          <w:sz w:val="21"/>
          <w:szCs w:val="21"/>
          <w:lang w:bidi="x-none"/>
        </w:rPr>
        <w:t>Wade</w:t>
      </w:r>
      <w:r w:rsidRPr="00825E6C">
        <w:rPr>
          <w:kern w:val="0"/>
          <w:sz w:val="21"/>
          <w:szCs w:val="21"/>
          <w:lang w:eastAsia="zh-CN" w:bidi="x-none"/>
        </w:rPr>
        <w:t xml:space="preserve">, </w:t>
      </w:r>
      <w:r w:rsidRPr="00825E6C">
        <w:rPr>
          <w:kern w:val="0"/>
          <w:sz w:val="21"/>
          <w:szCs w:val="21"/>
          <w:lang w:bidi="x-none"/>
        </w:rPr>
        <w:t>1935</w:t>
      </w:r>
      <w:r w:rsidRPr="00825E6C">
        <w:rPr>
          <w:kern w:val="0"/>
          <w:sz w:val="21"/>
          <w:szCs w:val="21"/>
          <w:lang w:eastAsia="zh-CN" w:bidi="x-none"/>
        </w:rPr>
        <w:t>;</w:t>
      </w:r>
      <w:r w:rsidRPr="00825E6C">
        <w:rPr>
          <w:kern w:val="0"/>
          <w:sz w:val="21"/>
          <w:szCs w:val="21"/>
          <w:lang w:bidi="x-none"/>
        </w:rPr>
        <w:t xml:space="preserve"> Hutchinson</w:t>
      </w:r>
      <w:r w:rsidRPr="00825E6C">
        <w:rPr>
          <w:kern w:val="0"/>
          <w:sz w:val="21"/>
          <w:szCs w:val="21"/>
          <w:lang w:eastAsia="zh-CN" w:bidi="x-none"/>
        </w:rPr>
        <w:t xml:space="preserve">, </w:t>
      </w:r>
      <w:r w:rsidRPr="00825E6C">
        <w:rPr>
          <w:kern w:val="0"/>
          <w:sz w:val="21"/>
          <w:szCs w:val="21"/>
          <w:lang w:bidi="x-none"/>
        </w:rPr>
        <w:t>1973</w:t>
      </w:r>
      <w:r w:rsidR="00880EE3" w:rsidRPr="00825E6C">
        <w:rPr>
          <w:kern w:val="0"/>
          <w:sz w:val="21"/>
          <w:szCs w:val="21"/>
          <w:lang w:bidi="x-none"/>
        </w:rPr>
        <w:t>b</w:t>
      </w:r>
    </w:p>
    <w:p w14:paraId="0E4F79ED" w14:textId="77777777" w:rsidR="00596F69" w:rsidRPr="00825E6C" w:rsidRDefault="00596F69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bCs/>
          <w:sz w:val="21"/>
          <w:szCs w:val="21"/>
          <w:lang w:eastAsia="zh-CN"/>
        </w:rPr>
      </w:pPr>
      <w:proofErr w:type="spellStart"/>
      <w:r w:rsidRPr="00825E6C">
        <w:rPr>
          <w:bCs/>
          <w:i/>
          <w:sz w:val="21"/>
          <w:szCs w:val="21"/>
          <w:lang w:eastAsia="zh-CN"/>
        </w:rPr>
        <w:t>Colobodus</w:t>
      </w:r>
      <w:proofErr w:type="spellEnd"/>
      <w:r w:rsidRPr="00825E6C">
        <w:rPr>
          <w:bCs/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bCs/>
          <w:i/>
          <w:sz w:val="21"/>
          <w:szCs w:val="21"/>
          <w:lang w:eastAsia="zh-CN"/>
        </w:rPr>
        <w:t>baii</w:t>
      </w:r>
      <w:proofErr w:type="spellEnd"/>
      <w:r w:rsidRPr="00825E6C">
        <w:rPr>
          <w:bCs/>
          <w:sz w:val="21"/>
          <w:szCs w:val="21"/>
          <w:lang w:eastAsia="zh-CN"/>
        </w:rPr>
        <w:t>:</w:t>
      </w:r>
      <w:r w:rsidRPr="00825E6C">
        <w:rPr>
          <w:bCs/>
          <w:i/>
          <w:sz w:val="21"/>
          <w:szCs w:val="21"/>
          <w:lang w:eastAsia="zh-CN"/>
        </w:rPr>
        <w:t xml:space="preserve"> </w:t>
      </w:r>
      <w:r w:rsidRPr="00825E6C">
        <w:rPr>
          <w:bCs/>
          <w:sz w:val="21"/>
          <w:szCs w:val="21"/>
          <w:lang w:eastAsia="zh-CN"/>
        </w:rPr>
        <w:t>Sun et al., 2008</w:t>
      </w:r>
      <w:r w:rsidR="00DB4955" w:rsidRPr="00825E6C">
        <w:rPr>
          <w:bCs/>
          <w:sz w:val="21"/>
          <w:szCs w:val="21"/>
          <w:lang w:eastAsia="zh-CN"/>
        </w:rPr>
        <w:t>; IVPP V19974</w:t>
      </w:r>
    </w:p>
    <w:p w14:paraId="1A052DDA" w14:textId="77777777" w:rsidR="00596F69" w:rsidRPr="00825E6C" w:rsidRDefault="00596F69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bCs/>
          <w:sz w:val="21"/>
          <w:szCs w:val="21"/>
          <w:lang w:eastAsia="zh-CN"/>
        </w:rPr>
      </w:pPr>
      <w:proofErr w:type="spellStart"/>
      <w:r w:rsidRPr="00825E6C">
        <w:rPr>
          <w:bCs/>
          <w:i/>
          <w:sz w:val="21"/>
          <w:szCs w:val="21"/>
          <w:lang w:eastAsia="zh-CN"/>
        </w:rPr>
        <w:t>Colobodus</w:t>
      </w:r>
      <w:proofErr w:type="spellEnd"/>
      <w:r w:rsidRPr="00825E6C">
        <w:rPr>
          <w:bCs/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bCs/>
          <w:i/>
          <w:sz w:val="21"/>
          <w:szCs w:val="21"/>
          <w:lang w:eastAsia="zh-CN"/>
        </w:rPr>
        <w:t>bassanii</w:t>
      </w:r>
      <w:proofErr w:type="spellEnd"/>
      <w:r w:rsidRPr="00825E6C">
        <w:rPr>
          <w:bCs/>
          <w:sz w:val="21"/>
          <w:szCs w:val="21"/>
          <w:lang w:eastAsia="zh-CN"/>
        </w:rPr>
        <w:t xml:space="preserve">: </w:t>
      </w:r>
      <w:r w:rsidRPr="00825E6C">
        <w:rPr>
          <w:sz w:val="21"/>
          <w:szCs w:val="21"/>
          <w:lang w:eastAsia="zh-CN"/>
        </w:rPr>
        <w:t>Mutter, 2002, 2004</w:t>
      </w:r>
    </w:p>
    <w:p w14:paraId="53BCB2E0" w14:textId="77777777" w:rsidR="00596F69" w:rsidRPr="00825E6C" w:rsidRDefault="00596F69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bCs/>
          <w:sz w:val="21"/>
          <w:szCs w:val="21"/>
          <w:lang w:eastAsia="zh-CN"/>
        </w:rPr>
      </w:pPr>
      <w:proofErr w:type="spellStart"/>
      <w:r w:rsidRPr="00825E6C">
        <w:rPr>
          <w:bCs/>
          <w:i/>
          <w:sz w:val="21"/>
          <w:szCs w:val="21"/>
          <w:lang w:eastAsia="zh-CN"/>
        </w:rPr>
        <w:t>Colobodus</w:t>
      </w:r>
      <w:proofErr w:type="spellEnd"/>
      <w:r w:rsidRPr="00825E6C">
        <w:rPr>
          <w:bCs/>
          <w:i/>
          <w:sz w:val="21"/>
          <w:szCs w:val="21"/>
          <w:lang w:eastAsia="zh-CN"/>
        </w:rPr>
        <w:t xml:space="preserve"> giganteus</w:t>
      </w:r>
      <w:r w:rsidRPr="00825E6C">
        <w:rPr>
          <w:bCs/>
          <w:sz w:val="21"/>
          <w:szCs w:val="21"/>
          <w:lang w:eastAsia="zh-CN"/>
        </w:rPr>
        <w:t xml:space="preserve">: </w:t>
      </w:r>
      <w:proofErr w:type="spellStart"/>
      <w:r w:rsidRPr="00825E6C">
        <w:rPr>
          <w:bCs/>
          <w:sz w:val="21"/>
          <w:szCs w:val="21"/>
          <w:lang w:eastAsia="zh-CN"/>
        </w:rPr>
        <w:t>Cartanyà</w:t>
      </w:r>
      <w:proofErr w:type="spellEnd"/>
      <w:r w:rsidRPr="00825E6C">
        <w:rPr>
          <w:bCs/>
          <w:sz w:val="21"/>
          <w:szCs w:val="21"/>
          <w:lang w:eastAsia="zh-CN"/>
        </w:rPr>
        <w:t xml:space="preserve"> et al., 2015</w:t>
      </w:r>
    </w:p>
    <w:p w14:paraId="09271B70" w14:textId="77777777" w:rsidR="00596F69" w:rsidRPr="00825E6C" w:rsidRDefault="00596F69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bCs/>
          <w:i/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  <w:lang w:eastAsia="zh-CN"/>
        </w:rPr>
        <w:t>Crenilepis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i/>
          <w:sz w:val="21"/>
          <w:szCs w:val="21"/>
          <w:lang w:eastAsia="zh-CN"/>
        </w:rPr>
        <w:t>sandbergeri</w:t>
      </w:r>
      <w:proofErr w:type="spellEnd"/>
      <w:r w:rsidRPr="00825E6C">
        <w:rPr>
          <w:sz w:val="21"/>
          <w:szCs w:val="21"/>
          <w:lang w:eastAsia="zh-CN"/>
        </w:rPr>
        <w:t>: Mutter, 2002, 2004</w:t>
      </w:r>
      <w:r w:rsidRPr="00825E6C">
        <w:rPr>
          <w:bCs/>
          <w:i/>
          <w:sz w:val="21"/>
          <w:szCs w:val="21"/>
          <w:lang w:eastAsia="zh-CN"/>
        </w:rPr>
        <w:t xml:space="preserve"> </w:t>
      </w:r>
    </w:p>
    <w:p w14:paraId="3C5445EB" w14:textId="77777777" w:rsidR="00C66ABB" w:rsidRPr="00825E6C" w:rsidRDefault="00C66ABB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i/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  <w:lang w:eastAsia="zh-CN"/>
        </w:rPr>
        <w:t>Ctenognathichthy</w:t>
      </w:r>
      <w:r w:rsidR="00D0369F" w:rsidRPr="00825E6C">
        <w:rPr>
          <w:i/>
          <w:sz w:val="21"/>
          <w:szCs w:val="21"/>
          <w:lang w:eastAsia="zh-CN"/>
        </w:rPr>
        <w:t>s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i/>
          <w:sz w:val="21"/>
          <w:szCs w:val="21"/>
          <w:lang w:eastAsia="zh-CN"/>
        </w:rPr>
        <w:t>bellottii</w:t>
      </w:r>
      <w:proofErr w:type="spellEnd"/>
      <w:r w:rsidRPr="00825E6C">
        <w:rPr>
          <w:sz w:val="21"/>
          <w:szCs w:val="21"/>
          <w:lang w:eastAsia="zh-CN"/>
        </w:rPr>
        <w:t xml:space="preserve">: </w:t>
      </w:r>
      <w:proofErr w:type="spellStart"/>
      <w:r w:rsidRPr="00825E6C">
        <w:rPr>
          <w:sz w:val="21"/>
          <w:szCs w:val="21"/>
          <w:lang w:eastAsia="zh-CN"/>
        </w:rPr>
        <w:t>Bürgin</w:t>
      </w:r>
      <w:proofErr w:type="spellEnd"/>
      <w:r w:rsidRPr="00825E6C">
        <w:rPr>
          <w:sz w:val="21"/>
          <w:szCs w:val="21"/>
          <w:lang w:eastAsia="zh-CN"/>
        </w:rPr>
        <w:t>, 1992</w:t>
      </w:r>
    </w:p>
    <w:p w14:paraId="080B24FC" w14:textId="77777777" w:rsidR="00C83039" w:rsidRPr="00825E6C" w:rsidRDefault="00C83039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kern w:val="0"/>
          <w:sz w:val="21"/>
          <w:szCs w:val="21"/>
          <w:lang w:eastAsia="zh-CN" w:bidi="x-none"/>
        </w:rPr>
      </w:pPr>
      <w:proofErr w:type="spellStart"/>
      <w:r w:rsidRPr="00825E6C">
        <w:rPr>
          <w:i/>
          <w:sz w:val="21"/>
          <w:szCs w:val="21"/>
          <w:lang w:eastAsia="zh-CN"/>
        </w:rPr>
        <w:t>Daedalichthys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i/>
          <w:sz w:val="21"/>
          <w:szCs w:val="21"/>
          <w:lang w:eastAsia="zh-CN"/>
        </w:rPr>
        <w:t>higginsi</w:t>
      </w:r>
      <w:proofErr w:type="spellEnd"/>
      <w:r w:rsidRPr="00825E6C">
        <w:rPr>
          <w:sz w:val="21"/>
          <w:szCs w:val="21"/>
          <w:lang w:eastAsia="zh-CN"/>
        </w:rPr>
        <w:t xml:space="preserve">: </w:t>
      </w:r>
      <w:r w:rsidRPr="00825E6C">
        <w:rPr>
          <w:kern w:val="0"/>
          <w:sz w:val="21"/>
          <w:szCs w:val="21"/>
          <w:lang w:bidi="x-none"/>
        </w:rPr>
        <w:t>Hutchinson</w:t>
      </w:r>
      <w:r w:rsidRPr="00825E6C">
        <w:rPr>
          <w:kern w:val="0"/>
          <w:sz w:val="21"/>
          <w:szCs w:val="21"/>
          <w:lang w:eastAsia="zh-CN" w:bidi="x-none"/>
        </w:rPr>
        <w:t>, 1973</w:t>
      </w:r>
      <w:r w:rsidR="00880EE3" w:rsidRPr="00825E6C">
        <w:rPr>
          <w:kern w:val="0"/>
          <w:sz w:val="21"/>
          <w:szCs w:val="21"/>
          <w:lang w:eastAsia="zh-CN" w:bidi="x-none"/>
        </w:rPr>
        <w:t>b</w:t>
      </w:r>
    </w:p>
    <w:p w14:paraId="2E969E81" w14:textId="77777777" w:rsidR="00331E64" w:rsidRPr="00825E6C" w:rsidRDefault="00331E64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  <w:lang w:eastAsia="zh-CN"/>
        </w:rPr>
        <w:t>Dipteronotus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="005F53EC" w:rsidRPr="00825E6C">
        <w:rPr>
          <w:i/>
          <w:sz w:val="21"/>
          <w:szCs w:val="21"/>
          <w:lang w:eastAsia="zh-CN"/>
        </w:rPr>
        <w:t>olgiatii</w:t>
      </w:r>
      <w:proofErr w:type="spellEnd"/>
      <w:r w:rsidR="005F53EC" w:rsidRPr="00825E6C">
        <w:rPr>
          <w:sz w:val="21"/>
          <w:szCs w:val="21"/>
          <w:lang w:eastAsia="zh-CN"/>
        </w:rPr>
        <w:t xml:space="preserve">: </w:t>
      </w:r>
      <w:proofErr w:type="spellStart"/>
      <w:r w:rsidR="005F53EC" w:rsidRPr="00825E6C">
        <w:rPr>
          <w:sz w:val="21"/>
          <w:szCs w:val="21"/>
          <w:lang w:eastAsia="zh-CN"/>
        </w:rPr>
        <w:t>Tintori</w:t>
      </w:r>
      <w:proofErr w:type="spellEnd"/>
      <w:r w:rsidRPr="00825E6C">
        <w:rPr>
          <w:sz w:val="21"/>
          <w:szCs w:val="21"/>
          <w:lang w:eastAsia="zh-CN"/>
        </w:rPr>
        <w:t>, 199</w:t>
      </w:r>
      <w:r w:rsidR="005F53EC" w:rsidRPr="00825E6C">
        <w:rPr>
          <w:sz w:val="21"/>
          <w:szCs w:val="21"/>
          <w:lang w:eastAsia="zh-CN"/>
        </w:rPr>
        <w:t>0</w:t>
      </w:r>
    </w:p>
    <w:p w14:paraId="634B953A" w14:textId="77777777" w:rsidR="00B63665" w:rsidRPr="00825E6C" w:rsidRDefault="00B63665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kern w:val="0"/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  <w:lang w:eastAsia="zh-CN"/>
        </w:rPr>
        <w:t>Elops</w:t>
      </w:r>
      <w:proofErr w:type="spellEnd"/>
      <w:r w:rsidR="00A578AF"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="00A578AF" w:rsidRPr="00825E6C">
        <w:rPr>
          <w:i/>
          <w:sz w:val="21"/>
          <w:szCs w:val="21"/>
          <w:lang w:eastAsia="zh-CN"/>
        </w:rPr>
        <w:t>hawaiensis</w:t>
      </w:r>
      <w:proofErr w:type="spellEnd"/>
      <w:r w:rsidRPr="00825E6C">
        <w:rPr>
          <w:iCs/>
          <w:sz w:val="21"/>
          <w:szCs w:val="21"/>
          <w:lang w:eastAsia="zh-CN"/>
        </w:rPr>
        <w:t>:</w:t>
      </w:r>
      <w:r w:rsidRPr="00825E6C">
        <w:rPr>
          <w:i/>
          <w:iCs/>
          <w:sz w:val="21"/>
          <w:szCs w:val="21"/>
          <w:lang w:eastAsia="zh-CN"/>
        </w:rPr>
        <w:t xml:space="preserve"> </w:t>
      </w:r>
      <w:proofErr w:type="spellStart"/>
      <w:r w:rsidRPr="00825E6C">
        <w:rPr>
          <w:kern w:val="0"/>
          <w:sz w:val="21"/>
          <w:szCs w:val="21"/>
          <w:lang w:eastAsia="zh-CN"/>
        </w:rPr>
        <w:t>Forey</w:t>
      </w:r>
      <w:proofErr w:type="spellEnd"/>
      <w:r w:rsidRPr="00825E6C">
        <w:rPr>
          <w:kern w:val="0"/>
          <w:sz w:val="21"/>
          <w:szCs w:val="21"/>
          <w:lang w:eastAsia="zh-CN"/>
        </w:rPr>
        <w:t>,</w:t>
      </w:r>
      <w:r w:rsidRPr="00825E6C">
        <w:rPr>
          <w:kern w:val="0"/>
          <w:sz w:val="21"/>
          <w:szCs w:val="21"/>
        </w:rPr>
        <w:t xml:space="preserve"> </w:t>
      </w:r>
      <w:r w:rsidR="009A1894" w:rsidRPr="00825E6C">
        <w:rPr>
          <w:kern w:val="0"/>
          <w:sz w:val="21"/>
          <w:szCs w:val="21"/>
          <w:lang w:eastAsia="zh-CN"/>
        </w:rPr>
        <w:t>1973</w:t>
      </w:r>
    </w:p>
    <w:p w14:paraId="6D20721F" w14:textId="2584AFAD" w:rsidR="00452EB5" w:rsidRPr="00825E6C" w:rsidRDefault="00452EB5" w:rsidP="00452EB5">
      <w:pPr>
        <w:pStyle w:val="1-21"/>
        <w:tabs>
          <w:tab w:val="left" w:pos="0"/>
        </w:tabs>
        <w:spacing w:line="300" w:lineRule="auto"/>
        <w:ind w:firstLineChars="0" w:firstLine="0"/>
        <w:rPr>
          <w:iCs/>
          <w:kern w:val="0"/>
          <w:sz w:val="21"/>
          <w:szCs w:val="21"/>
          <w:lang w:eastAsia="zh-CN"/>
        </w:rPr>
      </w:pPr>
      <w:proofErr w:type="spellStart"/>
      <w:r w:rsidRPr="00825E6C">
        <w:rPr>
          <w:bCs/>
          <w:i/>
          <w:sz w:val="21"/>
          <w:szCs w:val="21"/>
        </w:rPr>
        <w:t>Feroxichthys</w:t>
      </w:r>
      <w:proofErr w:type="spellEnd"/>
      <w:r w:rsidRPr="00825E6C">
        <w:rPr>
          <w:bCs/>
          <w:i/>
          <w:sz w:val="21"/>
          <w:szCs w:val="21"/>
        </w:rPr>
        <w:t xml:space="preserve"> </w:t>
      </w:r>
      <w:proofErr w:type="spellStart"/>
      <w:r w:rsidRPr="00825E6C">
        <w:rPr>
          <w:bCs/>
          <w:i/>
          <w:sz w:val="21"/>
          <w:szCs w:val="21"/>
        </w:rPr>
        <w:t>panzhouensis</w:t>
      </w:r>
      <w:proofErr w:type="spellEnd"/>
      <w:r w:rsidRPr="00825E6C">
        <w:rPr>
          <w:bCs/>
          <w:iCs/>
          <w:sz w:val="21"/>
          <w:szCs w:val="21"/>
        </w:rPr>
        <w:t xml:space="preserve"> Ma et al., 2021</w:t>
      </w:r>
    </w:p>
    <w:p w14:paraId="65A8AE28" w14:textId="77777777" w:rsidR="005D1950" w:rsidRPr="00825E6C" w:rsidRDefault="00943EDD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iCs/>
          <w:kern w:val="0"/>
          <w:sz w:val="21"/>
          <w:szCs w:val="21"/>
          <w:lang w:eastAsia="zh-CN"/>
        </w:rPr>
      </w:pPr>
      <w:proofErr w:type="spellStart"/>
      <w:r w:rsidRPr="00825E6C">
        <w:rPr>
          <w:bCs/>
          <w:i/>
          <w:sz w:val="21"/>
          <w:szCs w:val="21"/>
        </w:rPr>
        <w:t>Feroxichthys</w:t>
      </w:r>
      <w:proofErr w:type="spellEnd"/>
      <w:r w:rsidRPr="00825E6C">
        <w:rPr>
          <w:bCs/>
          <w:i/>
          <w:sz w:val="21"/>
          <w:szCs w:val="21"/>
        </w:rPr>
        <w:t xml:space="preserve"> </w:t>
      </w:r>
      <w:proofErr w:type="spellStart"/>
      <w:r w:rsidRPr="00825E6C">
        <w:rPr>
          <w:bCs/>
          <w:i/>
          <w:sz w:val="21"/>
          <w:szCs w:val="21"/>
        </w:rPr>
        <w:t>yunnanensis</w:t>
      </w:r>
      <w:proofErr w:type="spellEnd"/>
      <w:r w:rsidRPr="00825E6C">
        <w:rPr>
          <w:bCs/>
          <w:iCs/>
          <w:sz w:val="21"/>
          <w:szCs w:val="21"/>
        </w:rPr>
        <w:t xml:space="preserve"> Xu, 2020</w:t>
      </w:r>
    </w:p>
    <w:p w14:paraId="132E1771" w14:textId="77777777" w:rsidR="00FC14D5" w:rsidRPr="00825E6C" w:rsidRDefault="00FC14D5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  <w:lang w:eastAsia="zh-CN"/>
        </w:rPr>
        <w:t>Fuyuanperleidus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i/>
          <w:sz w:val="21"/>
          <w:szCs w:val="21"/>
          <w:lang w:eastAsia="zh-CN"/>
        </w:rPr>
        <w:t>dengi</w:t>
      </w:r>
      <w:proofErr w:type="spellEnd"/>
      <w:r w:rsidRPr="00825E6C">
        <w:rPr>
          <w:sz w:val="21"/>
          <w:szCs w:val="21"/>
          <w:lang w:eastAsia="zh-CN"/>
        </w:rPr>
        <w:t xml:space="preserve">: </w:t>
      </w:r>
      <w:proofErr w:type="spellStart"/>
      <w:r w:rsidRPr="00825E6C">
        <w:rPr>
          <w:sz w:val="21"/>
          <w:szCs w:val="21"/>
          <w:lang w:eastAsia="zh-CN"/>
        </w:rPr>
        <w:t>Geng</w:t>
      </w:r>
      <w:proofErr w:type="spellEnd"/>
      <w:r w:rsidRPr="00825E6C">
        <w:rPr>
          <w:sz w:val="21"/>
          <w:szCs w:val="21"/>
          <w:lang w:eastAsia="zh-CN"/>
        </w:rPr>
        <w:t xml:space="preserve"> et al., 2012; Sun et al., 2012</w:t>
      </w:r>
    </w:p>
    <w:p w14:paraId="6A45F488" w14:textId="77777777" w:rsidR="00FE7D3A" w:rsidRPr="00825E6C" w:rsidRDefault="00FE7D3A" w:rsidP="00031B6A">
      <w:pPr>
        <w:widowControl/>
        <w:spacing w:line="300" w:lineRule="auto"/>
        <w:jc w:val="left"/>
        <w:rPr>
          <w:i/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Gig</w:t>
      </w:r>
      <w:r w:rsidR="00EE11C2" w:rsidRPr="00825E6C">
        <w:rPr>
          <w:rFonts w:hint="eastAsia"/>
          <w:i/>
          <w:kern w:val="0"/>
          <w:szCs w:val="21"/>
        </w:rPr>
        <w:t>a</w:t>
      </w:r>
      <w:r w:rsidRPr="00825E6C">
        <w:rPr>
          <w:i/>
          <w:kern w:val="0"/>
          <w:szCs w:val="21"/>
        </w:rPr>
        <w:t>ntopterus</w:t>
      </w:r>
      <w:proofErr w:type="spellEnd"/>
      <w:r w:rsidRPr="00825E6C">
        <w:rPr>
          <w:i/>
          <w:kern w:val="0"/>
          <w:szCs w:val="21"/>
        </w:rPr>
        <w:t xml:space="preserve"> teller</w:t>
      </w:r>
      <w:r w:rsidRPr="00825E6C">
        <w:rPr>
          <w:kern w:val="0"/>
          <w:szCs w:val="21"/>
        </w:rPr>
        <w:t>: Griffith, 1977</w:t>
      </w:r>
    </w:p>
    <w:p w14:paraId="18C3053D" w14:textId="4476532F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szCs w:val="21"/>
        </w:rPr>
        <w:t>Habroichthys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="00813038">
        <w:rPr>
          <w:i/>
          <w:szCs w:val="21"/>
        </w:rPr>
        <w:t>broughi</w:t>
      </w:r>
      <w:proofErr w:type="spellEnd"/>
      <w:r w:rsidRPr="00825E6C">
        <w:rPr>
          <w:szCs w:val="21"/>
        </w:rPr>
        <w:t xml:space="preserve">: </w:t>
      </w:r>
      <w:r w:rsidR="00813038">
        <w:rPr>
          <w:kern w:val="0"/>
          <w:szCs w:val="21"/>
        </w:rPr>
        <w:t>Lin et al.</w:t>
      </w:r>
      <w:r w:rsidRPr="00825E6C">
        <w:rPr>
          <w:kern w:val="0"/>
          <w:szCs w:val="21"/>
        </w:rPr>
        <w:t xml:space="preserve">, </w:t>
      </w:r>
      <w:r w:rsidR="00813038">
        <w:rPr>
          <w:kern w:val="0"/>
          <w:szCs w:val="21"/>
        </w:rPr>
        <w:t>2011</w:t>
      </w:r>
      <w:r w:rsidRPr="00825E6C">
        <w:rPr>
          <w:kern w:val="0"/>
          <w:szCs w:val="21"/>
        </w:rPr>
        <w:t xml:space="preserve">; </w:t>
      </w:r>
      <w:r w:rsidR="00813038">
        <w:rPr>
          <w:szCs w:val="21"/>
        </w:rPr>
        <w:t xml:space="preserve">IVPP </w:t>
      </w:r>
      <w:r w:rsidR="00140F6C">
        <w:rPr>
          <w:szCs w:val="21"/>
        </w:rPr>
        <w:t>V19373–19380</w:t>
      </w:r>
    </w:p>
    <w:p w14:paraId="0CACA3FE" w14:textId="77777777" w:rsidR="00C83039" w:rsidRPr="00825E6C" w:rsidRDefault="00C83039" w:rsidP="00031B6A">
      <w:pPr>
        <w:widowControl/>
        <w:spacing w:line="300" w:lineRule="auto"/>
        <w:jc w:val="left"/>
        <w:rPr>
          <w:kern w:val="0"/>
          <w:szCs w:val="21"/>
          <w:lang w:bidi="x-none"/>
        </w:rPr>
      </w:pPr>
      <w:proofErr w:type="spellStart"/>
      <w:r w:rsidRPr="00825E6C">
        <w:rPr>
          <w:i/>
          <w:kern w:val="0"/>
          <w:szCs w:val="21"/>
        </w:rPr>
        <w:t>Helichthys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browni</w:t>
      </w:r>
      <w:proofErr w:type="spellEnd"/>
      <w:r w:rsidRPr="00825E6C">
        <w:rPr>
          <w:kern w:val="0"/>
          <w:szCs w:val="21"/>
        </w:rPr>
        <w:t xml:space="preserve">: </w:t>
      </w:r>
      <w:r w:rsidRPr="00825E6C">
        <w:rPr>
          <w:kern w:val="0"/>
          <w:szCs w:val="21"/>
          <w:lang w:bidi="x-none"/>
        </w:rPr>
        <w:t>Hutchinson, 1973</w:t>
      </w:r>
      <w:r w:rsidR="00880EE3" w:rsidRPr="00825E6C">
        <w:rPr>
          <w:kern w:val="0"/>
          <w:szCs w:val="21"/>
          <w:lang w:bidi="x-none"/>
        </w:rPr>
        <w:t>b</w:t>
      </w:r>
    </w:p>
    <w:p w14:paraId="561C0EE7" w14:textId="77777777" w:rsidR="00FC14D5" w:rsidRPr="00825E6C" w:rsidRDefault="00FC14D5" w:rsidP="00031B6A">
      <w:pPr>
        <w:widowControl/>
        <w:spacing w:line="300" w:lineRule="auto"/>
        <w:jc w:val="left"/>
        <w:rPr>
          <w:kern w:val="0"/>
          <w:szCs w:val="21"/>
          <w:lang w:bidi="x-none"/>
        </w:rPr>
      </w:pPr>
      <w:proofErr w:type="spellStart"/>
      <w:r w:rsidRPr="00825E6C">
        <w:rPr>
          <w:i/>
          <w:kern w:val="0"/>
          <w:szCs w:val="21"/>
          <w:lang w:bidi="x-none"/>
        </w:rPr>
        <w:t>Helmolepis</w:t>
      </w:r>
      <w:proofErr w:type="spellEnd"/>
      <w:r w:rsidRPr="00825E6C">
        <w:rPr>
          <w:i/>
          <w:kern w:val="0"/>
          <w:szCs w:val="21"/>
          <w:lang w:bidi="x-none"/>
        </w:rPr>
        <w:t xml:space="preserve"> </w:t>
      </w:r>
      <w:proofErr w:type="spellStart"/>
      <w:r w:rsidRPr="00825E6C">
        <w:rPr>
          <w:i/>
          <w:kern w:val="0"/>
          <w:szCs w:val="21"/>
          <w:lang w:bidi="x-none"/>
        </w:rPr>
        <w:t>cyphognathus</w:t>
      </w:r>
      <w:proofErr w:type="spellEnd"/>
      <w:r w:rsidRPr="00825E6C">
        <w:rPr>
          <w:kern w:val="0"/>
          <w:szCs w:val="21"/>
          <w:lang w:bidi="x-none"/>
        </w:rPr>
        <w:t>: Neuman &amp; Mutter, 2005</w:t>
      </w:r>
    </w:p>
    <w:p w14:paraId="0D74A6A3" w14:textId="77777777" w:rsidR="00031B6A" w:rsidRPr="00825E6C" w:rsidRDefault="00031B6A" w:rsidP="00031B6A">
      <w:pPr>
        <w:widowControl/>
        <w:spacing w:line="300" w:lineRule="auto"/>
        <w:jc w:val="left"/>
        <w:rPr>
          <w:i/>
          <w:kern w:val="0"/>
          <w:szCs w:val="21"/>
        </w:rPr>
      </w:pPr>
      <w:proofErr w:type="spellStart"/>
      <w:r w:rsidRPr="00825E6C">
        <w:rPr>
          <w:rFonts w:hint="eastAsia"/>
          <w:i/>
          <w:kern w:val="0"/>
          <w:szCs w:val="21"/>
        </w:rPr>
        <w:t>K</w:t>
      </w:r>
      <w:r w:rsidRPr="00825E6C">
        <w:rPr>
          <w:i/>
          <w:kern w:val="0"/>
          <w:szCs w:val="21"/>
        </w:rPr>
        <w:t>yphosichthys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grandei</w:t>
      </w:r>
      <w:proofErr w:type="spellEnd"/>
      <w:r w:rsidRPr="00825E6C">
        <w:rPr>
          <w:iCs/>
          <w:kern w:val="0"/>
          <w:szCs w:val="21"/>
        </w:rPr>
        <w:t>: Xu &amp; Wu, 2012</w:t>
      </w:r>
      <w:r w:rsidRPr="00825E6C">
        <w:rPr>
          <w:rFonts w:hint="eastAsia"/>
          <w:i/>
          <w:kern w:val="0"/>
          <w:szCs w:val="21"/>
        </w:rPr>
        <w:t xml:space="preserve"> </w:t>
      </w:r>
    </w:p>
    <w:p w14:paraId="4F297236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r w:rsidRPr="00825E6C">
        <w:rPr>
          <w:i/>
          <w:kern w:val="0"/>
          <w:szCs w:val="21"/>
        </w:rPr>
        <w:lastRenderedPageBreak/>
        <w:t>Lepisosteus osseus</w:t>
      </w:r>
      <w:r w:rsidRPr="00825E6C">
        <w:rPr>
          <w:kern w:val="0"/>
          <w:szCs w:val="21"/>
        </w:rPr>
        <w:t>: Grande, 2010</w:t>
      </w:r>
    </w:p>
    <w:p w14:paraId="040F67E6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iCs/>
          <w:kern w:val="0"/>
          <w:szCs w:val="21"/>
        </w:rPr>
        <w:t>Leptolepis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coryphaenoides</w:t>
      </w:r>
      <w:proofErr w:type="spellEnd"/>
      <w:r w:rsidRPr="00825E6C">
        <w:rPr>
          <w:kern w:val="0"/>
          <w:szCs w:val="21"/>
        </w:rPr>
        <w:t xml:space="preserve">: Patterson, 1975; </w:t>
      </w:r>
      <w:r w:rsidR="00CC5006" w:rsidRPr="00825E6C">
        <w:rPr>
          <w:kern w:val="0"/>
          <w:szCs w:val="21"/>
        </w:rPr>
        <w:t xml:space="preserve">Arratia, </w:t>
      </w:r>
      <w:r w:rsidRPr="00825E6C">
        <w:rPr>
          <w:kern w:val="0"/>
          <w:szCs w:val="21"/>
        </w:rPr>
        <w:t>1999, 2013</w:t>
      </w:r>
    </w:p>
    <w:p w14:paraId="5E1193B5" w14:textId="77777777" w:rsidR="007969D1" w:rsidRPr="00825E6C" w:rsidRDefault="007969D1" w:rsidP="00031B6A">
      <w:pPr>
        <w:widowControl/>
        <w:spacing w:line="300" w:lineRule="auto"/>
        <w:jc w:val="left"/>
        <w:rPr>
          <w:i/>
          <w:kern w:val="0"/>
          <w:szCs w:val="21"/>
        </w:rPr>
      </w:pPr>
      <w:proofErr w:type="spellStart"/>
      <w:r w:rsidRPr="00825E6C">
        <w:rPr>
          <w:i/>
          <w:szCs w:val="21"/>
        </w:rPr>
        <w:t>Luganoia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Pr="00825E6C">
        <w:rPr>
          <w:i/>
          <w:szCs w:val="21"/>
        </w:rPr>
        <w:t>lepidosteoides</w:t>
      </w:r>
      <w:proofErr w:type="spellEnd"/>
      <w:r w:rsidRPr="00825E6C">
        <w:rPr>
          <w:szCs w:val="21"/>
        </w:rPr>
        <w:t xml:space="preserve">: </w:t>
      </w:r>
      <w:proofErr w:type="spellStart"/>
      <w:r w:rsidRPr="00825E6C">
        <w:rPr>
          <w:kern w:val="0"/>
          <w:szCs w:val="21"/>
        </w:rPr>
        <w:t>Bürgin</w:t>
      </w:r>
      <w:proofErr w:type="spellEnd"/>
      <w:r w:rsidRPr="00825E6C">
        <w:rPr>
          <w:kern w:val="0"/>
          <w:szCs w:val="21"/>
        </w:rPr>
        <w:t>, 1992</w:t>
      </w:r>
    </w:p>
    <w:p w14:paraId="635C6696" w14:textId="77777777" w:rsidR="007969D1" w:rsidRPr="00825E6C" w:rsidRDefault="007969D1" w:rsidP="00031B6A">
      <w:pPr>
        <w:widowControl/>
        <w:spacing w:line="300" w:lineRule="auto"/>
        <w:jc w:val="left"/>
        <w:rPr>
          <w:szCs w:val="21"/>
        </w:rPr>
      </w:pPr>
      <w:proofErr w:type="spellStart"/>
      <w:r w:rsidRPr="00825E6C">
        <w:rPr>
          <w:bCs/>
          <w:i/>
          <w:kern w:val="0"/>
          <w:szCs w:val="21"/>
        </w:rPr>
        <w:t>Luganoia</w:t>
      </w:r>
      <w:proofErr w:type="spellEnd"/>
      <w:r w:rsidRPr="00825E6C">
        <w:rPr>
          <w:bCs/>
          <w:kern w:val="0"/>
          <w:szCs w:val="21"/>
        </w:rPr>
        <w:t xml:space="preserve"> </w:t>
      </w:r>
      <w:proofErr w:type="spellStart"/>
      <w:r w:rsidRPr="00825E6C">
        <w:rPr>
          <w:bCs/>
          <w:i/>
          <w:kern w:val="0"/>
          <w:szCs w:val="21"/>
        </w:rPr>
        <w:t>fortuna</w:t>
      </w:r>
      <w:proofErr w:type="spellEnd"/>
      <w:r w:rsidRPr="00825E6C">
        <w:rPr>
          <w:bCs/>
          <w:kern w:val="0"/>
          <w:szCs w:val="21"/>
        </w:rPr>
        <w:t>: Xu, 2020b</w:t>
      </w:r>
    </w:p>
    <w:p w14:paraId="6AD86E8B" w14:textId="77777777" w:rsidR="00C66ABB" w:rsidRPr="00825E6C" w:rsidRDefault="00C66ABB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Luopingichthys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bergi</w:t>
      </w:r>
      <w:proofErr w:type="spellEnd"/>
      <w:r w:rsidRPr="00825E6C">
        <w:rPr>
          <w:kern w:val="0"/>
          <w:szCs w:val="21"/>
        </w:rPr>
        <w:t>: Sun et al., 2009</w:t>
      </w:r>
    </w:p>
    <w:p w14:paraId="0C15B379" w14:textId="38223038" w:rsidR="007969D1" w:rsidRPr="00825E6C" w:rsidRDefault="007969D1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rFonts w:hint="eastAsia"/>
          <w:i/>
          <w:kern w:val="0"/>
          <w:szCs w:val="21"/>
        </w:rPr>
        <w:t>L</w:t>
      </w:r>
      <w:r w:rsidRPr="00825E6C">
        <w:rPr>
          <w:i/>
          <w:kern w:val="0"/>
          <w:szCs w:val="21"/>
        </w:rPr>
        <w:t>ouwoichthys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pusillus</w:t>
      </w:r>
      <w:proofErr w:type="spellEnd"/>
      <w:r w:rsidRPr="00825E6C">
        <w:rPr>
          <w:kern w:val="0"/>
          <w:szCs w:val="21"/>
        </w:rPr>
        <w:t>: Xu, 202</w:t>
      </w:r>
      <w:r w:rsidR="00452EB5" w:rsidRPr="00825E6C">
        <w:rPr>
          <w:kern w:val="0"/>
          <w:szCs w:val="21"/>
        </w:rPr>
        <w:t>1</w:t>
      </w:r>
    </w:p>
    <w:p w14:paraId="3792EEDE" w14:textId="77777777" w:rsidR="000611EA" w:rsidRPr="00825E6C" w:rsidRDefault="000611E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Meidiichthys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browni</w:t>
      </w:r>
      <w:proofErr w:type="spellEnd"/>
      <w:r w:rsidRPr="00825E6C">
        <w:rPr>
          <w:kern w:val="0"/>
          <w:szCs w:val="21"/>
        </w:rPr>
        <w:t>: Brough, 1931; Hutchinson, 1973</w:t>
      </w:r>
      <w:r w:rsidR="00880EE3" w:rsidRPr="00825E6C">
        <w:rPr>
          <w:kern w:val="0"/>
          <w:szCs w:val="21"/>
        </w:rPr>
        <w:t>b</w:t>
      </w:r>
    </w:p>
    <w:p w14:paraId="1AE2802F" w14:textId="77777777" w:rsidR="00A145F3" w:rsidRPr="00825E6C" w:rsidRDefault="00A145F3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Perleidus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altolepis</w:t>
      </w:r>
      <w:proofErr w:type="spellEnd"/>
      <w:r w:rsidRPr="00825E6C">
        <w:rPr>
          <w:kern w:val="0"/>
          <w:szCs w:val="21"/>
        </w:rPr>
        <w:t xml:space="preserve">: </w:t>
      </w:r>
      <w:r w:rsidR="00217EB6" w:rsidRPr="00825E6C">
        <w:rPr>
          <w:kern w:val="0"/>
          <w:szCs w:val="21"/>
        </w:rPr>
        <w:t>Lombardo, 2001</w:t>
      </w:r>
    </w:p>
    <w:p w14:paraId="7E5C5420" w14:textId="77777777" w:rsidR="00CD3195" w:rsidRPr="00825E6C" w:rsidRDefault="00CD3195" w:rsidP="00031B6A">
      <w:pPr>
        <w:widowControl/>
        <w:spacing w:line="300" w:lineRule="auto"/>
        <w:jc w:val="left"/>
        <w:rPr>
          <w:szCs w:val="21"/>
        </w:rPr>
      </w:pPr>
      <w:proofErr w:type="spellStart"/>
      <w:r w:rsidRPr="00825E6C">
        <w:rPr>
          <w:i/>
          <w:szCs w:val="21"/>
        </w:rPr>
        <w:t>Peipiaosteus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Pr="00825E6C">
        <w:rPr>
          <w:i/>
          <w:szCs w:val="21"/>
        </w:rPr>
        <w:t>pani</w:t>
      </w:r>
      <w:proofErr w:type="spellEnd"/>
      <w:r w:rsidR="00A578AF" w:rsidRPr="00825E6C">
        <w:rPr>
          <w:szCs w:val="21"/>
        </w:rPr>
        <w:t>: Zhou, 1992</w:t>
      </w:r>
    </w:p>
    <w:p w14:paraId="371453A6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Peltopleurus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rugosus</w:t>
      </w:r>
      <w:proofErr w:type="spellEnd"/>
      <w:r w:rsidRPr="00825E6C">
        <w:rPr>
          <w:kern w:val="0"/>
          <w:szCs w:val="21"/>
        </w:rPr>
        <w:t xml:space="preserve">: </w:t>
      </w:r>
      <w:proofErr w:type="spellStart"/>
      <w:r w:rsidRPr="00825E6C">
        <w:rPr>
          <w:kern w:val="0"/>
          <w:szCs w:val="21"/>
        </w:rPr>
        <w:t>Bürgin</w:t>
      </w:r>
      <w:proofErr w:type="spellEnd"/>
      <w:r w:rsidRPr="00825E6C">
        <w:rPr>
          <w:kern w:val="0"/>
          <w:szCs w:val="21"/>
        </w:rPr>
        <w:t xml:space="preserve">, 1992; PIMUZ T2904 </w:t>
      </w:r>
    </w:p>
    <w:p w14:paraId="21D9E33E" w14:textId="77777777" w:rsidR="0099081F" w:rsidRPr="00825E6C" w:rsidRDefault="0099081F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Peltopleurus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="00A578AF" w:rsidRPr="00825E6C">
        <w:rPr>
          <w:i/>
          <w:kern w:val="0"/>
          <w:szCs w:val="21"/>
        </w:rPr>
        <w:t>nitidus</w:t>
      </w:r>
      <w:proofErr w:type="spellEnd"/>
      <w:r w:rsidRPr="00825E6C">
        <w:rPr>
          <w:kern w:val="0"/>
          <w:szCs w:val="21"/>
        </w:rPr>
        <w:t xml:space="preserve">: </w:t>
      </w:r>
      <w:r w:rsidR="00A578AF" w:rsidRPr="00825E6C">
        <w:rPr>
          <w:kern w:val="0"/>
          <w:szCs w:val="21"/>
        </w:rPr>
        <w:t>Xu and Zhao, 2016</w:t>
      </w:r>
    </w:p>
    <w:p w14:paraId="3EEF967E" w14:textId="77777777" w:rsidR="00E068BE" w:rsidRPr="00825E6C" w:rsidRDefault="00E068BE" w:rsidP="00031B6A">
      <w:pPr>
        <w:widowControl/>
        <w:spacing w:line="300" w:lineRule="auto"/>
        <w:jc w:val="left"/>
        <w:rPr>
          <w:szCs w:val="21"/>
        </w:rPr>
      </w:pPr>
      <w:proofErr w:type="spellStart"/>
      <w:r w:rsidRPr="00825E6C">
        <w:rPr>
          <w:i/>
          <w:szCs w:val="21"/>
        </w:rPr>
        <w:t>Peltopleurus</w:t>
      </w:r>
      <w:proofErr w:type="spellEnd"/>
      <w:r w:rsidR="00292DE1" w:rsidRPr="00825E6C">
        <w:rPr>
          <w:rFonts w:hint="eastAsia"/>
          <w:i/>
          <w:szCs w:val="21"/>
        </w:rPr>
        <w:t xml:space="preserve"> </w:t>
      </w:r>
      <w:proofErr w:type="spellStart"/>
      <w:r w:rsidR="00A578AF" w:rsidRPr="00825E6C">
        <w:rPr>
          <w:i/>
          <w:szCs w:val="21"/>
        </w:rPr>
        <w:t>tyrannos</w:t>
      </w:r>
      <w:proofErr w:type="spellEnd"/>
      <w:r w:rsidR="00292DE1" w:rsidRPr="00825E6C">
        <w:rPr>
          <w:rFonts w:hint="eastAsia"/>
          <w:szCs w:val="21"/>
        </w:rPr>
        <w:t xml:space="preserve">: Xu </w:t>
      </w:r>
      <w:r w:rsidR="00A578AF" w:rsidRPr="00825E6C">
        <w:rPr>
          <w:szCs w:val="21"/>
        </w:rPr>
        <w:t>et al.</w:t>
      </w:r>
      <w:r w:rsidR="00292DE1" w:rsidRPr="00825E6C">
        <w:rPr>
          <w:rFonts w:hint="eastAsia"/>
          <w:szCs w:val="21"/>
        </w:rPr>
        <w:t>, 201</w:t>
      </w:r>
      <w:r w:rsidR="00A578AF" w:rsidRPr="00825E6C">
        <w:rPr>
          <w:szCs w:val="21"/>
        </w:rPr>
        <w:t>8</w:t>
      </w:r>
    </w:p>
    <w:p w14:paraId="086D38DE" w14:textId="77777777" w:rsidR="007969D1" w:rsidRPr="00825E6C" w:rsidRDefault="007969D1" w:rsidP="00031B6A">
      <w:pPr>
        <w:widowControl/>
        <w:spacing w:line="300" w:lineRule="auto"/>
        <w:jc w:val="left"/>
        <w:rPr>
          <w:szCs w:val="21"/>
        </w:rPr>
      </w:pPr>
      <w:proofErr w:type="spellStart"/>
      <w:r w:rsidRPr="00825E6C">
        <w:rPr>
          <w:i/>
          <w:szCs w:val="21"/>
        </w:rPr>
        <w:t>Peltoperleidus</w:t>
      </w:r>
      <w:proofErr w:type="spellEnd"/>
      <w:r w:rsidRPr="00825E6C">
        <w:rPr>
          <w:szCs w:val="21"/>
        </w:rPr>
        <w:t xml:space="preserve"> </w:t>
      </w:r>
      <w:proofErr w:type="spellStart"/>
      <w:r w:rsidRPr="00825E6C">
        <w:rPr>
          <w:bCs/>
          <w:i/>
          <w:szCs w:val="21"/>
        </w:rPr>
        <w:t>ducanensis</w:t>
      </w:r>
      <w:proofErr w:type="spellEnd"/>
      <w:r w:rsidRPr="00825E6C">
        <w:rPr>
          <w:rFonts w:hint="eastAsia"/>
          <w:bCs/>
          <w:szCs w:val="21"/>
        </w:rPr>
        <w:t>:</w:t>
      </w:r>
      <w:r w:rsidRPr="00825E6C">
        <w:rPr>
          <w:bCs/>
          <w:szCs w:val="21"/>
        </w:rPr>
        <w:t xml:space="preserve"> </w:t>
      </w:r>
      <w:proofErr w:type="spellStart"/>
      <w:r w:rsidRPr="00825E6C">
        <w:rPr>
          <w:szCs w:val="21"/>
        </w:rPr>
        <w:t>Bürgin</w:t>
      </w:r>
      <w:proofErr w:type="spellEnd"/>
      <w:r w:rsidRPr="00825E6C">
        <w:rPr>
          <w:szCs w:val="21"/>
        </w:rPr>
        <w:t xml:space="preserve"> et al., 1991</w:t>
      </w:r>
    </w:p>
    <w:p w14:paraId="612B4F00" w14:textId="6C0F5771" w:rsidR="007969D1" w:rsidRPr="00825E6C" w:rsidRDefault="007969D1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bCs/>
          <w:i/>
          <w:iCs/>
          <w:szCs w:val="21"/>
        </w:rPr>
        <w:t>Peltoperleidus</w:t>
      </w:r>
      <w:proofErr w:type="spellEnd"/>
      <w:r w:rsidRPr="00825E6C">
        <w:rPr>
          <w:bCs/>
          <w:i/>
          <w:iCs/>
          <w:szCs w:val="21"/>
        </w:rPr>
        <w:t xml:space="preserve"> </w:t>
      </w:r>
      <w:proofErr w:type="spellStart"/>
      <w:r w:rsidRPr="00825E6C">
        <w:rPr>
          <w:bCs/>
          <w:i/>
          <w:iCs/>
          <w:szCs w:val="21"/>
        </w:rPr>
        <w:t>macrodontus</w:t>
      </w:r>
      <w:proofErr w:type="spellEnd"/>
      <w:r w:rsidRPr="00825E6C">
        <w:rPr>
          <w:bCs/>
          <w:iCs/>
          <w:szCs w:val="21"/>
        </w:rPr>
        <w:t>:</w:t>
      </w:r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kern w:val="0"/>
          <w:szCs w:val="21"/>
        </w:rPr>
        <w:t>Bürgin</w:t>
      </w:r>
      <w:proofErr w:type="spellEnd"/>
      <w:r w:rsidRPr="00825E6C">
        <w:rPr>
          <w:kern w:val="0"/>
          <w:szCs w:val="21"/>
        </w:rPr>
        <w:t>, 1992</w:t>
      </w:r>
    </w:p>
    <w:p w14:paraId="239A799F" w14:textId="58C80D7B" w:rsidR="00825F6E" w:rsidRPr="00825E6C" w:rsidRDefault="00825F6E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bCs/>
          <w:i/>
          <w:iCs/>
          <w:szCs w:val="21"/>
        </w:rPr>
        <w:t>Peltoperleidus</w:t>
      </w:r>
      <w:proofErr w:type="spellEnd"/>
      <w:r w:rsidRPr="00825E6C">
        <w:rPr>
          <w:bCs/>
          <w:i/>
          <w:iCs/>
          <w:szCs w:val="21"/>
        </w:rPr>
        <w:t xml:space="preserve"> </w:t>
      </w:r>
      <w:proofErr w:type="spellStart"/>
      <w:r w:rsidRPr="00825E6C">
        <w:rPr>
          <w:bCs/>
          <w:i/>
          <w:iCs/>
          <w:szCs w:val="21"/>
        </w:rPr>
        <w:t>obristi</w:t>
      </w:r>
      <w:proofErr w:type="spellEnd"/>
      <w:r w:rsidRPr="00825E6C">
        <w:rPr>
          <w:bCs/>
          <w:szCs w:val="21"/>
        </w:rPr>
        <w:t xml:space="preserve">: </w:t>
      </w:r>
      <w:r w:rsidR="00531E85" w:rsidRPr="00825E6C">
        <w:rPr>
          <w:bCs/>
          <w:szCs w:val="21"/>
        </w:rPr>
        <w:t>Herzog, 2001</w:t>
      </w:r>
    </w:p>
    <w:p w14:paraId="55828F3C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Peripeltopleurus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hypsisomus</w:t>
      </w:r>
      <w:proofErr w:type="spellEnd"/>
      <w:r w:rsidRPr="00825E6C">
        <w:rPr>
          <w:kern w:val="0"/>
          <w:szCs w:val="21"/>
        </w:rPr>
        <w:t>:</w:t>
      </w:r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kern w:val="0"/>
          <w:szCs w:val="21"/>
        </w:rPr>
        <w:t>Bürgin</w:t>
      </w:r>
      <w:proofErr w:type="spellEnd"/>
      <w:r w:rsidRPr="00825E6C">
        <w:rPr>
          <w:kern w:val="0"/>
          <w:szCs w:val="21"/>
        </w:rPr>
        <w:t>, 1992; PIMUZ T1211, 2150, 2869</w:t>
      </w:r>
    </w:p>
    <w:p w14:paraId="0CBDE1A4" w14:textId="77777777" w:rsidR="00331E64" w:rsidRPr="00825E6C" w:rsidRDefault="00AB28B7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</w:rPr>
      </w:pPr>
      <w:proofErr w:type="spellStart"/>
      <w:r w:rsidRPr="00825E6C">
        <w:rPr>
          <w:i/>
          <w:sz w:val="21"/>
          <w:szCs w:val="21"/>
        </w:rPr>
        <w:t>Pseu</w:t>
      </w:r>
      <w:r w:rsidR="00331E64" w:rsidRPr="00825E6C">
        <w:rPr>
          <w:i/>
          <w:sz w:val="21"/>
          <w:szCs w:val="21"/>
        </w:rPr>
        <w:t>dobeaconia</w:t>
      </w:r>
      <w:proofErr w:type="spellEnd"/>
      <w:r w:rsidR="00331E64" w:rsidRPr="00825E6C">
        <w:rPr>
          <w:i/>
          <w:sz w:val="21"/>
          <w:szCs w:val="21"/>
        </w:rPr>
        <w:t xml:space="preserve"> elegans</w:t>
      </w:r>
      <w:r w:rsidR="00331E64" w:rsidRPr="00825E6C">
        <w:rPr>
          <w:sz w:val="21"/>
          <w:szCs w:val="21"/>
        </w:rPr>
        <w:t xml:space="preserve">: </w:t>
      </w:r>
      <w:r w:rsidR="00331E64" w:rsidRPr="00825E6C">
        <w:rPr>
          <w:kern w:val="0"/>
          <w:sz w:val="21"/>
          <w:szCs w:val="21"/>
          <w:lang w:bidi="x-none"/>
        </w:rPr>
        <w:t>Hutchinson</w:t>
      </w:r>
      <w:r w:rsidR="00331E64" w:rsidRPr="00825E6C">
        <w:rPr>
          <w:kern w:val="0"/>
          <w:sz w:val="21"/>
          <w:szCs w:val="21"/>
          <w:lang w:eastAsia="zh-CN" w:bidi="x-none"/>
        </w:rPr>
        <w:t xml:space="preserve">, </w:t>
      </w:r>
      <w:r w:rsidR="00331E64" w:rsidRPr="00825E6C">
        <w:rPr>
          <w:kern w:val="0"/>
          <w:sz w:val="21"/>
          <w:szCs w:val="21"/>
          <w:lang w:bidi="x-none"/>
        </w:rPr>
        <w:t>1973</w:t>
      </w:r>
      <w:r w:rsidR="00880EE3" w:rsidRPr="00825E6C">
        <w:rPr>
          <w:kern w:val="0"/>
          <w:sz w:val="21"/>
          <w:szCs w:val="21"/>
          <w:lang w:bidi="x-none"/>
        </w:rPr>
        <w:t>a</w:t>
      </w:r>
      <w:r w:rsidR="00331E64" w:rsidRPr="00825E6C">
        <w:rPr>
          <w:kern w:val="0"/>
          <w:sz w:val="21"/>
          <w:szCs w:val="21"/>
          <w:lang w:bidi="x-none"/>
        </w:rPr>
        <w:t>; López-</w:t>
      </w:r>
      <w:proofErr w:type="spellStart"/>
      <w:r w:rsidR="00331E64" w:rsidRPr="00825E6C">
        <w:rPr>
          <w:kern w:val="0"/>
          <w:sz w:val="21"/>
          <w:szCs w:val="21"/>
          <w:lang w:bidi="x-none"/>
        </w:rPr>
        <w:t>Arbarello</w:t>
      </w:r>
      <w:proofErr w:type="spellEnd"/>
      <w:r w:rsidR="00331E64" w:rsidRPr="00825E6C">
        <w:rPr>
          <w:kern w:val="0"/>
          <w:sz w:val="21"/>
          <w:szCs w:val="21"/>
          <w:lang w:bidi="x-none"/>
        </w:rPr>
        <w:t xml:space="preserve"> and </w:t>
      </w:r>
      <w:proofErr w:type="spellStart"/>
      <w:r w:rsidR="00331E64" w:rsidRPr="00825E6C">
        <w:rPr>
          <w:kern w:val="0"/>
          <w:sz w:val="21"/>
          <w:szCs w:val="21"/>
          <w:lang w:bidi="x-none"/>
        </w:rPr>
        <w:t>Zavattieri</w:t>
      </w:r>
      <w:proofErr w:type="spellEnd"/>
      <w:r w:rsidR="00331E64" w:rsidRPr="00825E6C">
        <w:rPr>
          <w:kern w:val="0"/>
          <w:sz w:val="21"/>
          <w:szCs w:val="21"/>
          <w:lang w:bidi="x-none"/>
        </w:rPr>
        <w:t>, 2008</w:t>
      </w:r>
    </w:p>
    <w:p w14:paraId="6B86192E" w14:textId="77777777" w:rsidR="00CD3195" w:rsidRPr="00825E6C" w:rsidRDefault="00CD3195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sz w:val="21"/>
          <w:szCs w:val="21"/>
          <w:lang w:eastAsia="zh-CN"/>
        </w:rPr>
      </w:pPr>
      <w:proofErr w:type="spellStart"/>
      <w:r w:rsidRPr="00825E6C">
        <w:rPr>
          <w:i/>
          <w:sz w:val="21"/>
          <w:szCs w:val="21"/>
        </w:rPr>
        <w:t>Platysiagum</w:t>
      </w:r>
      <w:proofErr w:type="spellEnd"/>
      <w:r w:rsidRPr="00825E6C">
        <w:rPr>
          <w:sz w:val="21"/>
          <w:szCs w:val="21"/>
          <w:lang w:eastAsia="zh-CN"/>
        </w:rPr>
        <w:t xml:space="preserve"> </w:t>
      </w:r>
      <w:r w:rsidRPr="00825E6C">
        <w:rPr>
          <w:i/>
          <w:sz w:val="21"/>
          <w:szCs w:val="21"/>
        </w:rPr>
        <w:t>sinensis</w:t>
      </w:r>
      <w:r w:rsidRPr="00825E6C">
        <w:rPr>
          <w:sz w:val="21"/>
          <w:szCs w:val="21"/>
          <w:lang w:eastAsia="zh-CN"/>
        </w:rPr>
        <w:t xml:space="preserve">: </w:t>
      </w:r>
      <w:r w:rsidR="003E3A9D" w:rsidRPr="00825E6C">
        <w:rPr>
          <w:kern w:val="0"/>
          <w:sz w:val="21"/>
          <w:szCs w:val="21"/>
        </w:rPr>
        <w:t>Wen et al., 2019</w:t>
      </w:r>
    </w:p>
    <w:p w14:paraId="1280FA4A" w14:textId="77777777" w:rsidR="007D3565" w:rsidRPr="00825E6C" w:rsidRDefault="007D3565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Plesiofuro</w:t>
      </w:r>
      <w:proofErr w:type="spellEnd"/>
      <w:r w:rsidR="00086CB3" w:rsidRPr="00825E6C">
        <w:rPr>
          <w:i/>
          <w:kern w:val="0"/>
          <w:szCs w:val="21"/>
        </w:rPr>
        <w:t xml:space="preserve"> </w:t>
      </w:r>
      <w:proofErr w:type="spellStart"/>
      <w:r w:rsidR="00086CB3" w:rsidRPr="00825E6C">
        <w:rPr>
          <w:i/>
          <w:kern w:val="0"/>
          <w:szCs w:val="21"/>
        </w:rPr>
        <w:t>mingshuica</w:t>
      </w:r>
      <w:proofErr w:type="spellEnd"/>
      <w:r w:rsidRPr="00825E6C">
        <w:rPr>
          <w:kern w:val="0"/>
          <w:szCs w:val="21"/>
        </w:rPr>
        <w:t>: Xu et al., 2015</w:t>
      </w:r>
      <w:r w:rsidR="00AB28B7" w:rsidRPr="00825E6C">
        <w:rPr>
          <w:kern w:val="0"/>
          <w:szCs w:val="21"/>
        </w:rPr>
        <w:t>a</w:t>
      </w:r>
    </w:p>
    <w:p w14:paraId="790EB708" w14:textId="77777777" w:rsidR="00FE7D3A" w:rsidRPr="00825E6C" w:rsidRDefault="00FE7D3A" w:rsidP="00031B6A">
      <w:pPr>
        <w:pStyle w:val="1-21"/>
        <w:tabs>
          <w:tab w:val="left" w:pos="0"/>
        </w:tabs>
        <w:spacing w:line="300" w:lineRule="auto"/>
        <w:ind w:firstLineChars="0" w:firstLine="0"/>
        <w:rPr>
          <w:kern w:val="0"/>
          <w:sz w:val="21"/>
          <w:szCs w:val="21"/>
          <w:lang w:eastAsia="zh-CN" w:bidi="x-none"/>
        </w:rPr>
      </w:pPr>
      <w:proofErr w:type="spellStart"/>
      <w:r w:rsidRPr="00825E6C">
        <w:rPr>
          <w:i/>
          <w:kern w:val="0"/>
          <w:sz w:val="21"/>
          <w:szCs w:val="21"/>
          <w:lang w:bidi="x-none"/>
        </w:rPr>
        <w:t>Polzbergia</w:t>
      </w:r>
      <w:proofErr w:type="spellEnd"/>
      <w:r w:rsidRPr="00825E6C">
        <w:rPr>
          <w:i/>
          <w:kern w:val="0"/>
          <w:sz w:val="21"/>
          <w:szCs w:val="21"/>
          <w:lang w:bidi="x-none"/>
        </w:rPr>
        <w:t xml:space="preserve"> </w:t>
      </w:r>
      <w:proofErr w:type="spellStart"/>
      <w:r w:rsidRPr="00825E6C">
        <w:rPr>
          <w:i/>
          <w:kern w:val="0"/>
          <w:sz w:val="21"/>
          <w:szCs w:val="21"/>
          <w:lang w:bidi="x-none"/>
        </w:rPr>
        <w:t>brochatus</w:t>
      </w:r>
      <w:proofErr w:type="spellEnd"/>
      <w:r w:rsidRPr="00825E6C">
        <w:rPr>
          <w:kern w:val="0"/>
          <w:sz w:val="21"/>
          <w:szCs w:val="21"/>
          <w:lang w:eastAsia="zh-CN" w:bidi="x-none"/>
        </w:rPr>
        <w:t xml:space="preserve">: </w:t>
      </w:r>
      <w:r w:rsidRPr="00825E6C">
        <w:rPr>
          <w:kern w:val="0"/>
          <w:sz w:val="21"/>
          <w:szCs w:val="21"/>
          <w:lang w:bidi="x-none"/>
        </w:rPr>
        <w:t>Griffith</w:t>
      </w:r>
      <w:r w:rsidRPr="00825E6C">
        <w:rPr>
          <w:kern w:val="0"/>
          <w:sz w:val="21"/>
          <w:szCs w:val="21"/>
          <w:lang w:eastAsia="zh-CN" w:bidi="x-none"/>
        </w:rPr>
        <w:t xml:space="preserve">, </w:t>
      </w:r>
      <w:r w:rsidRPr="00825E6C">
        <w:rPr>
          <w:kern w:val="0"/>
          <w:sz w:val="21"/>
          <w:szCs w:val="21"/>
          <w:lang w:bidi="x-none"/>
        </w:rPr>
        <w:t>1977</w:t>
      </w:r>
    </w:p>
    <w:p w14:paraId="4490990E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Potanichthys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xingyiensis</w:t>
      </w:r>
      <w:proofErr w:type="spellEnd"/>
      <w:r w:rsidRPr="00825E6C">
        <w:rPr>
          <w:kern w:val="0"/>
          <w:szCs w:val="21"/>
        </w:rPr>
        <w:t>: Xu et al., 2012</w:t>
      </w:r>
    </w:p>
    <w:p w14:paraId="7A4C7E55" w14:textId="77777777" w:rsidR="00CD3195" w:rsidRPr="00825E6C" w:rsidRDefault="00CD3195" w:rsidP="00031B6A">
      <w:pPr>
        <w:widowControl/>
        <w:spacing w:line="300" w:lineRule="auto"/>
        <w:jc w:val="left"/>
        <w:rPr>
          <w:i/>
          <w:szCs w:val="21"/>
        </w:rPr>
      </w:pPr>
      <w:proofErr w:type="spellStart"/>
      <w:r w:rsidRPr="00825E6C">
        <w:rPr>
          <w:i/>
          <w:szCs w:val="21"/>
        </w:rPr>
        <w:t>Pteronisculus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Pr="00825E6C">
        <w:rPr>
          <w:i/>
          <w:szCs w:val="21"/>
        </w:rPr>
        <w:t>stensi</w:t>
      </w:r>
      <w:r w:rsidR="00AB28B7" w:rsidRPr="00825E6C">
        <w:rPr>
          <w:i/>
          <w:szCs w:val="21"/>
        </w:rPr>
        <w:t>o</w:t>
      </w:r>
      <w:r w:rsidRPr="00825E6C">
        <w:rPr>
          <w:i/>
          <w:szCs w:val="21"/>
        </w:rPr>
        <w:t>i</w:t>
      </w:r>
      <w:proofErr w:type="spellEnd"/>
      <w:r w:rsidRPr="00825E6C">
        <w:rPr>
          <w:szCs w:val="21"/>
        </w:rPr>
        <w:t>:</w:t>
      </w:r>
      <w:r w:rsidRPr="00825E6C">
        <w:rPr>
          <w:i/>
          <w:szCs w:val="21"/>
        </w:rPr>
        <w:t xml:space="preserve"> </w:t>
      </w:r>
      <w:r w:rsidRPr="00825E6C">
        <w:rPr>
          <w:kern w:val="0"/>
          <w:szCs w:val="21"/>
          <w:lang w:eastAsia="en-US" w:bidi="x-none"/>
        </w:rPr>
        <w:t>Nielsen</w:t>
      </w:r>
      <w:r w:rsidRPr="00825E6C">
        <w:rPr>
          <w:kern w:val="0"/>
          <w:szCs w:val="21"/>
          <w:lang w:bidi="x-none"/>
        </w:rPr>
        <w:t xml:space="preserve">, </w:t>
      </w:r>
      <w:r w:rsidRPr="00825E6C">
        <w:rPr>
          <w:kern w:val="0"/>
          <w:szCs w:val="21"/>
          <w:lang w:eastAsia="en-US" w:bidi="x-none"/>
        </w:rPr>
        <w:t>1942</w:t>
      </w:r>
      <w:r w:rsidRPr="00825E6C">
        <w:rPr>
          <w:kern w:val="0"/>
          <w:szCs w:val="21"/>
          <w:lang w:bidi="x-none"/>
        </w:rPr>
        <w:t xml:space="preserve">; </w:t>
      </w:r>
      <w:r w:rsidRPr="00825E6C">
        <w:rPr>
          <w:bCs/>
          <w:szCs w:val="21"/>
        </w:rPr>
        <w:t>NHMUK P16282</w:t>
      </w:r>
      <w:r w:rsidRPr="00825E6C">
        <w:rPr>
          <w:bCs/>
          <w:kern w:val="0"/>
          <w:szCs w:val="21"/>
        </w:rPr>
        <w:t>, 1628</w:t>
      </w:r>
      <w:r w:rsidRPr="00825E6C">
        <w:rPr>
          <w:bCs/>
          <w:szCs w:val="21"/>
        </w:rPr>
        <w:t>3, 16300</w:t>
      </w:r>
      <w:r w:rsidRPr="00825E6C">
        <w:rPr>
          <w:bCs/>
          <w:kern w:val="0"/>
          <w:szCs w:val="21"/>
        </w:rPr>
        <w:t xml:space="preserve">, </w:t>
      </w:r>
      <w:r w:rsidRPr="00825E6C">
        <w:rPr>
          <w:bCs/>
          <w:szCs w:val="21"/>
        </w:rPr>
        <w:t>163001, 16307</w:t>
      </w:r>
      <w:r w:rsidRPr="00825E6C">
        <w:rPr>
          <w:bCs/>
          <w:kern w:val="0"/>
          <w:szCs w:val="21"/>
        </w:rPr>
        <w:t>–1630</w:t>
      </w:r>
      <w:r w:rsidRPr="00825E6C">
        <w:rPr>
          <w:bCs/>
          <w:szCs w:val="21"/>
        </w:rPr>
        <w:t>8</w:t>
      </w:r>
    </w:p>
    <w:p w14:paraId="63977152" w14:textId="77777777" w:rsidR="00C83039" w:rsidRPr="00825E6C" w:rsidRDefault="00C83039" w:rsidP="00031B6A">
      <w:pPr>
        <w:widowControl/>
        <w:spacing w:line="300" w:lineRule="auto"/>
        <w:jc w:val="left"/>
        <w:rPr>
          <w:iCs/>
          <w:kern w:val="0"/>
          <w:szCs w:val="21"/>
        </w:rPr>
      </w:pPr>
      <w:proofErr w:type="spellStart"/>
      <w:r w:rsidRPr="00825E6C">
        <w:rPr>
          <w:i/>
          <w:iCs/>
          <w:kern w:val="0"/>
          <w:szCs w:val="21"/>
        </w:rPr>
        <w:t>Redifieldius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gracilis</w:t>
      </w:r>
      <w:proofErr w:type="spellEnd"/>
      <w:r w:rsidRPr="00825E6C">
        <w:rPr>
          <w:iCs/>
          <w:kern w:val="0"/>
          <w:szCs w:val="21"/>
        </w:rPr>
        <w:t>: Schaeffer and McDonald, 1978</w:t>
      </w:r>
    </w:p>
    <w:p w14:paraId="43E34D1A" w14:textId="77777777" w:rsidR="00FE7D3A" w:rsidRPr="00825E6C" w:rsidRDefault="00FE7D3A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iCs/>
          <w:kern w:val="0"/>
          <w:szCs w:val="21"/>
        </w:rPr>
        <w:t>Semionotus</w:t>
      </w:r>
      <w:proofErr w:type="spellEnd"/>
      <w:r w:rsidRPr="00825E6C">
        <w:rPr>
          <w:i/>
          <w:iCs/>
          <w:kern w:val="0"/>
          <w:szCs w:val="21"/>
        </w:rPr>
        <w:t xml:space="preserve"> elegans</w:t>
      </w:r>
      <w:r w:rsidRPr="00825E6C">
        <w:rPr>
          <w:kern w:val="0"/>
          <w:szCs w:val="21"/>
        </w:rPr>
        <w:t xml:space="preserve">: Olsen and McCune, 1991; Cavin, 2010; </w:t>
      </w:r>
      <w:r w:rsidR="00AB28B7" w:rsidRPr="00825E6C">
        <w:rPr>
          <w:kern w:val="0"/>
          <w:szCs w:val="21"/>
        </w:rPr>
        <w:t xml:space="preserve">Grande, 2010; </w:t>
      </w:r>
      <w:r w:rsidRPr="00825E6C">
        <w:rPr>
          <w:kern w:val="0"/>
          <w:szCs w:val="21"/>
        </w:rPr>
        <w:t>López-</w:t>
      </w:r>
      <w:proofErr w:type="spellStart"/>
      <w:r w:rsidRPr="00825E6C">
        <w:rPr>
          <w:kern w:val="0"/>
          <w:szCs w:val="21"/>
        </w:rPr>
        <w:t>Arbarello</w:t>
      </w:r>
      <w:proofErr w:type="spellEnd"/>
      <w:r w:rsidRPr="00825E6C">
        <w:rPr>
          <w:kern w:val="0"/>
          <w:szCs w:val="21"/>
        </w:rPr>
        <w:t>, 2012</w:t>
      </w:r>
    </w:p>
    <w:p w14:paraId="0211B105" w14:textId="77777777" w:rsidR="00CD3195" w:rsidRPr="00825E6C" w:rsidRDefault="00CD3195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Teffichthys</w:t>
      </w:r>
      <w:proofErr w:type="spellEnd"/>
      <w:r w:rsidRPr="00825E6C">
        <w:rPr>
          <w:i/>
          <w:kern w:val="0"/>
          <w:szCs w:val="21"/>
        </w:rPr>
        <w:t xml:space="preserve"> </w:t>
      </w:r>
      <w:r w:rsidRPr="00825E6C">
        <w:rPr>
          <w:kern w:val="0"/>
          <w:szCs w:val="21"/>
        </w:rPr>
        <w:t>(</w:t>
      </w:r>
      <w:r w:rsidRPr="00825E6C">
        <w:rPr>
          <w:i/>
          <w:kern w:val="0"/>
          <w:szCs w:val="21"/>
        </w:rPr>
        <w:t>‘</w:t>
      </w:r>
      <w:proofErr w:type="spellStart"/>
      <w:r w:rsidRPr="00825E6C">
        <w:rPr>
          <w:i/>
          <w:kern w:val="0"/>
          <w:szCs w:val="21"/>
        </w:rPr>
        <w:t>Perleidus</w:t>
      </w:r>
      <w:proofErr w:type="spellEnd"/>
      <w:r w:rsidRPr="00825E6C">
        <w:rPr>
          <w:i/>
          <w:kern w:val="0"/>
          <w:szCs w:val="21"/>
        </w:rPr>
        <w:t>’</w:t>
      </w:r>
      <w:r w:rsidRPr="00825E6C">
        <w:rPr>
          <w:kern w:val="0"/>
          <w:szCs w:val="21"/>
        </w:rPr>
        <w:t>)</w:t>
      </w:r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madagascariensis</w:t>
      </w:r>
      <w:proofErr w:type="spellEnd"/>
      <w:r w:rsidRPr="00825E6C">
        <w:rPr>
          <w:kern w:val="0"/>
          <w:szCs w:val="21"/>
        </w:rPr>
        <w:t xml:space="preserve">: </w:t>
      </w:r>
      <w:r w:rsidRPr="00825E6C">
        <w:rPr>
          <w:bCs/>
          <w:szCs w:val="21"/>
        </w:rPr>
        <w:t>NHMUK</w:t>
      </w:r>
      <w:r w:rsidRPr="00825E6C">
        <w:rPr>
          <w:bCs/>
          <w:kern w:val="0"/>
          <w:szCs w:val="21"/>
        </w:rPr>
        <w:t xml:space="preserve"> P16247, 16248, 19580–19584, 19587–19592, 19595–19599, 19603–19620, 19622, 19623; </w:t>
      </w:r>
      <w:r w:rsidRPr="00825E6C">
        <w:rPr>
          <w:kern w:val="0"/>
          <w:szCs w:val="21"/>
        </w:rPr>
        <w:t>Lehman, 1952; Patterson, 1975</w:t>
      </w:r>
      <w:r w:rsidR="00A578AF" w:rsidRPr="00825E6C">
        <w:rPr>
          <w:kern w:val="0"/>
          <w:szCs w:val="21"/>
        </w:rPr>
        <w:t xml:space="preserve">; </w:t>
      </w:r>
      <w:proofErr w:type="spellStart"/>
      <w:r w:rsidR="00C24E70" w:rsidRPr="00825E6C">
        <w:rPr>
          <w:kern w:val="0"/>
          <w:szCs w:val="21"/>
        </w:rPr>
        <w:t>Marramà</w:t>
      </w:r>
      <w:proofErr w:type="spellEnd"/>
      <w:r w:rsidR="00C24E70" w:rsidRPr="00825E6C">
        <w:rPr>
          <w:kern w:val="0"/>
          <w:szCs w:val="21"/>
        </w:rPr>
        <w:t xml:space="preserve"> </w:t>
      </w:r>
      <w:r w:rsidR="00A578AF" w:rsidRPr="00825E6C">
        <w:rPr>
          <w:kern w:val="0"/>
          <w:szCs w:val="21"/>
        </w:rPr>
        <w:t>et al., 2017</w:t>
      </w:r>
    </w:p>
    <w:p w14:paraId="7BC0C6BC" w14:textId="77777777" w:rsidR="00FE7D3A" w:rsidRPr="00825E6C" w:rsidRDefault="00FE7D3A" w:rsidP="00031B6A">
      <w:pPr>
        <w:widowControl/>
        <w:spacing w:line="300" w:lineRule="auto"/>
        <w:jc w:val="left"/>
        <w:rPr>
          <w:bCs/>
          <w:kern w:val="0"/>
          <w:szCs w:val="21"/>
        </w:rPr>
      </w:pPr>
      <w:proofErr w:type="spellStart"/>
      <w:r w:rsidRPr="00825E6C">
        <w:rPr>
          <w:i/>
          <w:kern w:val="0"/>
          <w:szCs w:val="21"/>
        </w:rPr>
        <w:t>Thoracopterus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niederristi</w:t>
      </w:r>
      <w:proofErr w:type="spellEnd"/>
      <w:r w:rsidRPr="00825E6C">
        <w:rPr>
          <w:kern w:val="0"/>
          <w:szCs w:val="21"/>
        </w:rPr>
        <w:t xml:space="preserve">: Griffith, 1977; Lehman, 1979; </w:t>
      </w:r>
      <w:r w:rsidR="007B61FC" w:rsidRPr="00825E6C">
        <w:rPr>
          <w:bCs/>
          <w:szCs w:val="21"/>
        </w:rPr>
        <w:t>NHMUK</w:t>
      </w:r>
      <w:r w:rsidRPr="00825E6C">
        <w:rPr>
          <w:bCs/>
          <w:kern w:val="0"/>
          <w:szCs w:val="21"/>
        </w:rPr>
        <w:t xml:space="preserve"> P1098</w:t>
      </w:r>
    </w:p>
    <w:p w14:paraId="2D9503CD" w14:textId="77777777" w:rsidR="009C5B80" w:rsidRPr="00825E6C" w:rsidRDefault="009C5B80" w:rsidP="00031B6A">
      <w:pPr>
        <w:widowControl/>
        <w:spacing w:line="300" w:lineRule="auto"/>
        <w:jc w:val="left"/>
        <w:rPr>
          <w:bCs/>
          <w:kern w:val="0"/>
          <w:szCs w:val="21"/>
        </w:rPr>
      </w:pPr>
      <w:r w:rsidRPr="00825E6C">
        <w:rPr>
          <w:bCs/>
          <w:i/>
          <w:kern w:val="0"/>
          <w:szCs w:val="21"/>
        </w:rPr>
        <w:t>‘</w:t>
      </w:r>
      <w:proofErr w:type="spellStart"/>
      <w:r w:rsidRPr="00825E6C">
        <w:rPr>
          <w:bCs/>
          <w:i/>
          <w:kern w:val="0"/>
          <w:szCs w:val="21"/>
        </w:rPr>
        <w:t>Thoracopterus</w:t>
      </w:r>
      <w:proofErr w:type="spellEnd"/>
      <w:r w:rsidRPr="00825E6C">
        <w:rPr>
          <w:bCs/>
          <w:i/>
          <w:kern w:val="0"/>
          <w:szCs w:val="21"/>
        </w:rPr>
        <w:t xml:space="preserve">’ </w:t>
      </w:r>
      <w:proofErr w:type="spellStart"/>
      <w:r w:rsidRPr="00825E6C">
        <w:rPr>
          <w:bCs/>
          <w:i/>
          <w:kern w:val="0"/>
          <w:szCs w:val="21"/>
        </w:rPr>
        <w:t>magnificus</w:t>
      </w:r>
      <w:proofErr w:type="spellEnd"/>
      <w:r w:rsidRPr="00825E6C">
        <w:rPr>
          <w:bCs/>
          <w:kern w:val="0"/>
          <w:szCs w:val="21"/>
        </w:rPr>
        <w:t xml:space="preserve">: </w:t>
      </w:r>
      <w:proofErr w:type="spellStart"/>
      <w:r w:rsidRPr="00825E6C">
        <w:rPr>
          <w:bCs/>
          <w:kern w:val="0"/>
          <w:szCs w:val="21"/>
        </w:rPr>
        <w:t>Tintori</w:t>
      </w:r>
      <w:proofErr w:type="spellEnd"/>
      <w:r w:rsidRPr="00825E6C">
        <w:rPr>
          <w:bCs/>
          <w:kern w:val="0"/>
          <w:szCs w:val="21"/>
        </w:rPr>
        <w:t xml:space="preserve"> and Sassi, 1992</w:t>
      </w:r>
    </w:p>
    <w:p w14:paraId="48BF906F" w14:textId="77777777" w:rsidR="009C5B80" w:rsidRPr="00825E6C" w:rsidRDefault="009C5B80" w:rsidP="00031B6A">
      <w:pPr>
        <w:widowControl/>
        <w:spacing w:line="300" w:lineRule="auto"/>
        <w:jc w:val="left"/>
        <w:rPr>
          <w:bCs/>
          <w:kern w:val="0"/>
          <w:szCs w:val="21"/>
        </w:rPr>
      </w:pPr>
      <w:r w:rsidRPr="00825E6C">
        <w:rPr>
          <w:bCs/>
          <w:i/>
          <w:kern w:val="0"/>
          <w:szCs w:val="21"/>
        </w:rPr>
        <w:t>‘</w:t>
      </w:r>
      <w:proofErr w:type="spellStart"/>
      <w:r w:rsidRPr="00825E6C">
        <w:rPr>
          <w:bCs/>
          <w:i/>
          <w:kern w:val="0"/>
          <w:szCs w:val="21"/>
        </w:rPr>
        <w:t>Thoracopterus</w:t>
      </w:r>
      <w:proofErr w:type="spellEnd"/>
      <w:r w:rsidRPr="00825E6C">
        <w:rPr>
          <w:bCs/>
          <w:i/>
          <w:kern w:val="0"/>
          <w:szCs w:val="21"/>
        </w:rPr>
        <w:t xml:space="preserve">’ </w:t>
      </w:r>
      <w:proofErr w:type="spellStart"/>
      <w:r w:rsidRPr="00825E6C">
        <w:rPr>
          <w:bCs/>
          <w:i/>
          <w:kern w:val="0"/>
          <w:szCs w:val="21"/>
        </w:rPr>
        <w:t>martinisi</w:t>
      </w:r>
      <w:proofErr w:type="spellEnd"/>
      <w:r w:rsidRPr="00825E6C">
        <w:rPr>
          <w:bCs/>
          <w:kern w:val="0"/>
          <w:szCs w:val="21"/>
        </w:rPr>
        <w:t xml:space="preserve">: </w:t>
      </w:r>
      <w:proofErr w:type="spellStart"/>
      <w:r w:rsidRPr="00825E6C">
        <w:rPr>
          <w:bCs/>
          <w:kern w:val="0"/>
          <w:szCs w:val="21"/>
        </w:rPr>
        <w:t>Tintori</w:t>
      </w:r>
      <w:proofErr w:type="spellEnd"/>
      <w:r w:rsidRPr="00825E6C">
        <w:rPr>
          <w:bCs/>
          <w:kern w:val="0"/>
          <w:szCs w:val="21"/>
        </w:rPr>
        <w:t xml:space="preserve"> and Sassi, 1992</w:t>
      </w:r>
    </w:p>
    <w:p w14:paraId="7814DEAB" w14:textId="77777777" w:rsidR="007D3565" w:rsidRPr="00825E6C" w:rsidRDefault="007D3565" w:rsidP="00031B6A">
      <w:pPr>
        <w:widowControl/>
        <w:spacing w:line="300" w:lineRule="auto"/>
        <w:jc w:val="left"/>
        <w:rPr>
          <w:kern w:val="0"/>
          <w:szCs w:val="21"/>
        </w:rPr>
      </w:pPr>
      <w:proofErr w:type="spellStart"/>
      <w:r w:rsidRPr="00825E6C">
        <w:rPr>
          <w:bCs/>
          <w:i/>
          <w:kern w:val="0"/>
          <w:szCs w:val="21"/>
        </w:rPr>
        <w:t>V</w:t>
      </w:r>
      <w:r w:rsidR="000F7CDD" w:rsidRPr="00825E6C">
        <w:rPr>
          <w:bCs/>
          <w:i/>
          <w:kern w:val="0"/>
          <w:szCs w:val="21"/>
        </w:rPr>
        <w:t>enusichthys</w:t>
      </w:r>
      <w:proofErr w:type="spellEnd"/>
      <w:r w:rsidR="00086CB3" w:rsidRPr="00825E6C">
        <w:rPr>
          <w:bCs/>
          <w:i/>
          <w:kern w:val="0"/>
          <w:szCs w:val="21"/>
        </w:rPr>
        <w:t xml:space="preserve"> </w:t>
      </w:r>
      <w:proofErr w:type="spellStart"/>
      <w:r w:rsidR="00086CB3" w:rsidRPr="00825E6C">
        <w:rPr>
          <w:bCs/>
          <w:i/>
          <w:kern w:val="0"/>
          <w:szCs w:val="21"/>
        </w:rPr>
        <w:t>comptus</w:t>
      </w:r>
      <w:proofErr w:type="spellEnd"/>
      <w:r w:rsidR="000F7CDD" w:rsidRPr="00825E6C">
        <w:rPr>
          <w:bCs/>
          <w:kern w:val="0"/>
          <w:szCs w:val="21"/>
        </w:rPr>
        <w:t>: Xu and Zhao, 2016</w:t>
      </w:r>
    </w:p>
    <w:p w14:paraId="53AF38FC" w14:textId="77777777" w:rsidR="00F22D89" w:rsidRPr="00825E6C" w:rsidRDefault="00FE7D3A" w:rsidP="00F22D89">
      <w:pPr>
        <w:autoSpaceDE w:val="0"/>
        <w:autoSpaceDN w:val="0"/>
        <w:adjustRightInd w:val="0"/>
        <w:spacing w:line="300" w:lineRule="auto"/>
        <w:jc w:val="left"/>
        <w:rPr>
          <w:b/>
          <w:caps/>
          <w:szCs w:val="21"/>
        </w:rPr>
      </w:pPr>
      <w:proofErr w:type="spellStart"/>
      <w:r w:rsidRPr="00825E6C">
        <w:rPr>
          <w:i/>
          <w:kern w:val="0"/>
          <w:szCs w:val="21"/>
        </w:rPr>
        <w:t>Wushaichthys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exquisitus</w:t>
      </w:r>
      <w:proofErr w:type="spellEnd"/>
      <w:r w:rsidRPr="00825E6C">
        <w:rPr>
          <w:kern w:val="0"/>
          <w:szCs w:val="21"/>
        </w:rPr>
        <w:t>: Xu et al., 2015</w:t>
      </w:r>
      <w:r w:rsidR="00407423" w:rsidRPr="00825E6C">
        <w:rPr>
          <w:kern w:val="0"/>
          <w:szCs w:val="21"/>
        </w:rPr>
        <w:t>b</w:t>
      </w:r>
    </w:p>
    <w:p w14:paraId="042A06EC" w14:textId="6FB0B437" w:rsidR="00897FBE" w:rsidRPr="00825E6C" w:rsidRDefault="00660BC0" w:rsidP="00F22D89">
      <w:pPr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left"/>
        <w:rPr>
          <w:b/>
          <w:caps/>
          <w:szCs w:val="21"/>
        </w:rPr>
      </w:pPr>
      <w:r w:rsidRPr="00825E6C">
        <w:rPr>
          <w:b/>
          <w:kern w:val="0"/>
          <w:szCs w:val="21"/>
        </w:rPr>
        <w:br w:type="page"/>
      </w:r>
      <w:r w:rsidR="00897FBE" w:rsidRPr="00825E6C">
        <w:rPr>
          <w:b/>
          <w:kern w:val="0"/>
          <w:szCs w:val="21"/>
        </w:rPr>
        <w:lastRenderedPageBreak/>
        <w:t>Supplementary Figure</w:t>
      </w:r>
    </w:p>
    <w:p w14:paraId="5B584A60" w14:textId="610CF0E1" w:rsidR="00F22D89" w:rsidRPr="00825E6C" w:rsidRDefault="002F382E" w:rsidP="003E3A9D">
      <w:pPr>
        <w:widowControl/>
        <w:spacing w:line="276" w:lineRule="auto"/>
        <w:jc w:val="left"/>
        <w:rPr>
          <w:szCs w:val="21"/>
        </w:rPr>
      </w:pPr>
      <w:r>
        <w:rPr>
          <w:noProof/>
        </w:rPr>
        <w:drawing>
          <wp:inline distT="0" distB="0" distL="0" distR="0" wp14:anchorId="3CC4111C" wp14:editId="53017695">
            <wp:extent cx="6000857" cy="72402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1" cy="72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1904" w14:textId="20565B88" w:rsidR="00C2162B" w:rsidRPr="00825E6C" w:rsidRDefault="00897FBE" w:rsidP="003E3A9D">
      <w:pPr>
        <w:widowControl/>
        <w:spacing w:line="276" w:lineRule="auto"/>
        <w:jc w:val="left"/>
        <w:rPr>
          <w:kern w:val="0"/>
          <w:szCs w:val="21"/>
        </w:rPr>
      </w:pPr>
      <w:r w:rsidRPr="00825E6C">
        <w:rPr>
          <w:szCs w:val="21"/>
        </w:rPr>
        <w:t xml:space="preserve">Supplementary Figure S1. </w:t>
      </w:r>
      <w:r w:rsidR="00A86AE5" w:rsidRPr="00825E6C">
        <w:rPr>
          <w:szCs w:val="21"/>
        </w:rPr>
        <w:t xml:space="preserve">Strict consensus of </w:t>
      </w:r>
      <w:r w:rsidR="00FA3F7D">
        <w:rPr>
          <w:szCs w:val="21"/>
        </w:rPr>
        <w:t>120</w:t>
      </w:r>
      <w:r w:rsidR="00A86AE5" w:rsidRPr="00825E6C">
        <w:rPr>
          <w:rFonts w:hint="eastAsia"/>
          <w:szCs w:val="21"/>
        </w:rPr>
        <w:t xml:space="preserve"> most parsimonious tree</w:t>
      </w:r>
      <w:r w:rsidR="00A86AE5" w:rsidRPr="00825E6C">
        <w:rPr>
          <w:szCs w:val="21"/>
        </w:rPr>
        <w:t xml:space="preserve">s </w:t>
      </w:r>
      <w:r w:rsidR="00A86AE5" w:rsidRPr="00825E6C">
        <w:rPr>
          <w:rFonts w:hint="eastAsia"/>
          <w:szCs w:val="21"/>
        </w:rPr>
        <w:t>(</w:t>
      </w:r>
      <w:r w:rsidR="00A86AE5" w:rsidRPr="00825E6C">
        <w:rPr>
          <w:szCs w:val="21"/>
        </w:rPr>
        <w:t xml:space="preserve">tree length = </w:t>
      </w:r>
      <w:r w:rsidR="00DD7EB2">
        <w:rPr>
          <w:szCs w:val="21"/>
        </w:rPr>
        <w:t>3</w:t>
      </w:r>
      <w:r w:rsidR="00FA3F7D">
        <w:rPr>
          <w:szCs w:val="21"/>
        </w:rPr>
        <w:t>8</w:t>
      </w:r>
      <w:r w:rsidR="00F3177C">
        <w:rPr>
          <w:szCs w:val="21"/>
        </w:rPr>
        <w:t>4</w:t>
      </w:r>
      <w:r w:rsidR="00A86AE5" w:rsidRPr="00825E6C">
        <w:rPr>
          <w:szCs w:val="21"/>
        </w:rPr>
        <w:t xml:space="preserve"> steps, consistency index = 0.4</w:t>
      </w:r>
      <w:r w:rsidR="00FA3F7D">
        <w:rPr>
          <w:szCs w:val="21"/>
        </w:rPr>
        <w:t>5</w:t>
      </w:r>
      <w:r w:rsidR="00F3177C">
        <w:rPr>
          <w:szCs w:val="21"/>
        </w:rPr>
        <w:t>05</w:t>
      </w:r>
      <w:r w:rsidR="00A86AE5" w:rsidRPr="00825E6C">
        <w:rPr>
          <w:szCs w:val="21"/>
        </w:rPr>
        <w:t>, retention index = 0.7</w:t>
      </w:r>
      <w:r w:rsidR="00CF4C22" w:rsidRPr="00825E6C">
        <w:rPr>
          <w:szCs w:val="21"/>
        </w:rPr>
        <w:t>7</w:t>
      </w:r>
      <w:r w:rsidR="00F3177C">
        <w:rPr>
          <w:szCs w:val="21"/>
        </w:rPr>
        <w:t>19</w:t>
      </w:r>
      <w:r w:rsidR="00A86AE5" w:rsidRPr="00825E6C">
        <w:rPr>
          <w:szCs w:val="21"/>
        </w:rPr>
        <w:t>)</w:t>
      </w:r>
      <w:r w:rsidR="00A86AE5" w:rsidRPr="00825E6C">
        <w:rPr>
          <w:rFonts w:hint="eastAsia"/>
          <w:szCs w:val="21"/>
        </w:rPr>
        <w:t>,</w:t>
      </w:r>
      <w:r w:rsidR="00A86AE5" w:rsidRPr="00825E6C">
        <w:rPr>
          <w:szCs w:val="21"/>
        </w:rPr>
        <w:t xml:space="preserve"> illustrating the phylogenetic </w:t>
      </w:r>
      <w:r w:rsidR="00A86AE5" w:rsidRPr="00825E6C">
        <w:rPr>
          <w:rFonts w:hint="eastAsia"/>
          <w:szCs w:val="21"/>
        </w:rPr>
        <w:t xml:space="preserve">position </w:t>
      </w:r>
      <w:r w:rsidR="00A86AE5" w:rsidRPr="00825E6C">
        <w:rPr>
          <w:szCs w:val="21"/>
        </w:rPr>
        <w:t xml:space="preserve">of </w:t>
      </w:r>
      <w:proofErr w:type="spellStart"/>
      <w:r w:rsidR="00C17332" w:rsidRPr="00825E6C">
        <w:rPr>
          <w:bCs/>
          <w:i/>
          <w:szCs w:val="21"/>
        </w:rPr>
        <w:t>Peltoperleidus</w:t>
      </w:r>
      <w:proofErr w:type="spellEnd"/>
      <w:r w:rsidR="00C17332" w:rsidRPr="00825E6C">
        <w:rPr>
          <w:bCs/>
          <w:i/>
          <w:szCs w:val="21"/>
        </w:rPr>
        <w:t xml:space="preserve"> asiaticus</w:t>
      </w:r>
      <w:r w:rsidR="00A86AE5" w:rsidRPr="00825E6C">
        <w:rPr>
          <w:bCs/>
          <w:iCs/>
          <w:szCs w:val="21"/>
        </w:rPr>
        <w:t xml:space="preserve"> </w:t>
      </w:r>
      <w:r w:rsidR="00A86AE5" w:rsidRPr="00825E6C">
        <w:rPr>
          <w:szCs w:val="21"/>
        </w:rPr>
        <w:t xml:space="preserve">sp. </w:t>
      </w:r>
      <w:proofErr w:type="spellStart"/>
      <w:r w:rsidR="00A86AE5" w:rsidRPr="00825E6C">
        <w:rPr>
          <w:szCs w:val="21"/>
        </w:rPr>
        <w:t>nov.</w:t>
      </w:r>
      <w:proofErr w:type="spellEnd"/>
      <w:r w:rsidR="00A86AE5" w:rsidRPr="00825E6C">
        <w:rPr>
          <w:szCs w:val="21"/>
        </w:rPr>
        <w:t xml:space="preserve"> with</w:t>
      </w:r>
      <w:r w:rsidR="00A86AE5" w:rsidRPr="00825E6C">
        <w:rPr>
          <w:rFonts w:hint="eastAsia"/>
          <w:szCs w:val="21"/>
        </w:rPr>
        <w:t xml:space="preserve">in the </w:t>
      </w:r>
      <w:proofErr w:type="spellStart"/>
      <w:r w:rsidR="00A86AE5" w:rsidRPr="00825E6C">
        <w:rPr>
          <w:rFonts w:hint="eastAsia"/>
          <w:szCs w:val="21"/>
        </w:rPr>
        <w:t>Neopterygii</w:t>
      </w:r>
      <w:proofErr w:type="spellEnd"/>
      <w:r w:rsidR="00A86AE5" w:rsidRPr="00825E6C">
        <w:rPr>
          <w:szCs w:val="21"/>
        </w:rPr>
        <w:t>.</w:t>
      </w:r>
      <w:r w:rsidR="00320739" w:rsidRPr="00825E6C">
        <w:rPr>
          <w:bCs/>
          <w:kern w:val="0"/>
          <w:szCs w:val="21"/>
        </w:rPr>
        <w:t xml:space="preserve"> </w:t>
      </w:r>
      <w:r w:rsidRPr="00825E6C">
        <w:rPr>
          <w:kern w:val="0"/>
          <w:szCs w:val="21"/>
        </w:rPr>
        <w:t>Character changes indicated with solid circles are unique.</w:t>
      </w:r>
      <w:r w:rsidR="00C2162B" w:rsidRPr="00825E6C">
        <w:rPr>
          <w:kern w:val="0"/>
          <w:szCs w:val="21"/>
        </w:rPr>
        <w:t xml:space="preserve"> </w:t>
      </w:r>
    </w:p>
    <w:p w14:paraId="1B0EADFC" w14:textId="77777777" w:rsidR="000843D7" w:rsidRPr="00825E6C" w:rsidRDefault="000843D7" w:rsidP="003E3A9D">
      <w:pPr>
        <w:widowControl/>
        <w:spacing w:line="276" w:lineRule="auto"/>
        <w:jc w:val="left"/>
        <w:rPr>
          <w:kern w:val="0"/>
          <w:szCs w:val="21"/>
        </w:rPr>
      </w:pPr>
    </w:p>
    <w:p w14:paraId="4CEEEB88" w14:textId="7E34C1AF" w:rsidR="00994928" w:rsidRPr="00825E6C" w:rsidRDefault="00BF0B49" w:rsidP="00C17332">
      <w:pPr>
        <w:widowControl/>
        <w:spacing w:line="276" w:lineRule="auto"/>
        <w:jc w:val="left"/>
        <w:rPr>
          <w:b/>
          <w:szCs w:val="21"/>
        </w:rPr>
      </w:pPr>
      <w:r w:rsidRPr="00825E6C">
        <w:rPr>
          <w:szCs w:val="21"/>
        </w:rPr>
        <w:br w:type="page"/>
      </w:r>
      <w:r w:rsidR="007E48D2" w:rsidRPr="00825E6C">
        <w:rPr>
          <w:b/>
          <w:kern w:val="0"/>
          <w:szCs w:val="21"/>
        </w:rPr>
        <w:lastRenderedPageBreak/>
        <w:t>Character</w:t>
      </w:r>
      <w:r w:rsidR="00451DD9" w:rsidRPr="00825E6C">
        <w:rPr>
          <w:b/>
          <w:kern w:val="0"/>
          <w:szCs w:val="21"/>
        </w:rPr>
        <w:t xml:space="preserve"> list</w:t>
      </w:r>
    </w:p>
    <w:p w14:paraId="07B7D544" w14:textId="77777777" w:rsidR="007E48D2" w:rsidRPr="00825E6C" w:rsidRDefault="00E43FFE" w:rsidP="002075C3">
      <w:pPr>
        <w:widowControl/>
        <w:spacing w:line="360" w:lineRule="auto"/>
        <w:jc w:val="left"/>
        <w:rPr>
          <w:szCs w:val="21"/>
        </w:rPr>
      </w:pPr>
      <w:r w:rsidRPr="00825E6C">
        <w:rPr>
          <w:rFonts w:eastAsia="TimesTen-Bold"/>
          <w:b/>
          <w:bCs/>
          <w:kern w:val="0"/>
          <w:szCs w:val="21"/>
        </w:rPr>
        <w:t xml:space="preserve">Skull Roof </w:t>
      </w:r>
    </w:p>
    <w:p w14:paraId="327D44E1" w14:textId="1A763187" w:rsidR="00F62E6D" w:rsidRPr="00825E6C" w:rsidRDefault="00E43FFE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Rostral: </w:t>
      </w:r>
      <w:r w:rsidR="003B7BAF" w:rsidRPr="00825E6C">
        <w:rPr>
          <w:sz w:val="21"/>
          <w:szCs w:val="21"/>
          <w:lang w:eastAsia="zh-CN"/>
        </w:rPr>
        <w:t>large, shield-like or cap-like (0); small, much reduced or lost by fusion with other elements (1)</w:t>
      </w:r>
      <w:r w:rsidR="002C2D0F" w:rsidRPr="00825E6C">
        <w:rPr>
          <w:sz w:val="21"/>
          <w:szCs w:val="21"/>
          <w:lang w:eastAsia="zh-CN"/>
        </w:rPr>
        <w:t xml:space="preserve">; irregularly shaped and </w:t>
      </w:r>
      <w:proofErr w:type="spellStart"/>
      <w:r w:rsidR="002C2D0F" w:rsidRPr="00825E6C">
        <w:rPr>
          <w:sz w:val="21"/>
          <w:szCs w:val="21"/>
          <w:lang w:eastAsia="zh-CN"/>
        </w:rPr>
        <w:t>anamestic</w:t>
      </w:r>
      <w:proofErr w:type="spellEnd"/>
      <w:r w:rsidR="00427E0C" w:rsidRPr="00825E6C">
        <w:rPr>
          <w:sz w:val="21"/>
          <w:szCs w:val="21"/>
          <w:lang w:eastAsia="zh-CN"/>
        </w:rPr>
        <w:t xml:space="preserve"> </w:t>
      </w:r>
      <w:r w:rsidR="002C2D0F" w:rsidRPr="00825E6C">
        <w:rPr>
          <w:sz w:val="21"/>
          <w:szCs w:val="21"/>
          <w:lang w:eastAsia="zh-CN"/>
        </w:rPr>
        <w:t>(2)</w:t>
      </w:r>
      <w:r w:rsidR="003B7BAF" w:rsidRPr="00825E6C">
        <w:rPr>
          <w:sz w:val="21"/>
          <w:szCs w:val="21"/>
          <w:lang w:eastAsia="zh-CN"/>
        </w:rPr>
        <w:t>. (Modified from</w:t>
      </w:r>
      <w:r w:rsidR="009E7DA8" w:rsidRPr="00825E6C">
        <w:rPr>
          <w:sz w:val="21"/>
          <w:szCs w:val="21"/>
          <w:lang w:eastAsia="zh-CN"/>
        </w:rPr>
        <w:t xml:space="preserve"> Gardiner et al., 1996</w:t>
      </w:r>
      <w:r w:rsidR="003B7BAF" w:rsidRPr="00825E6C">
        <w:rPr>
          <w:sz w:val="21"/>
          <w:szCs w:val="21"/>
          <w:lang w:eastAsia="zh-CN"/>
        </w:rPr>
        <w:t xml:space="preserve">; </w:t>
      </w:r>
      <w:r w:rsidR="009E7DA8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32F01" w:rsidRPr="00825E6C">
        <w:rPr>
          <w:sz w:val="21"/>
          <w:szCs w:val="21"/>
          <w:lang w:eastAsia="zh-CN"/>
        </w:rPr>
        <w:t>, 2018</w:t>
      </w:r>
      <w:r w:rsidR="00665047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66504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="003B7BAF" w:rsidRPr="00825E6C">
        <w:rPr>
          <w:sz w:val="21"/>
          <w:szCs w:val="21"/>
          <w:lang w:eastAsia="zh-CN"/>
        </w:rPr>
        <w:t>)</w:t>
      </w:r>
    </w:p>
    <w:p w14:paraId="0AC847E7" w14:textId="36454509" w:rsidR="005573CE" w:rsidRPr="00825E6C" w:rsidRDefault="005573CE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Postrostral: absent (0); present (1).</w:t>
      </w:r>
      <w:r w:rsidR="004B74A0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="004B74A0" w:rsidRPr="00825E6C">
        <w:rPr>
          <w:sz w:val="21"/>
          <w:szCs w:val="21"/>
          <w:lang w:eastAsia="zh-CN"/>
        </w:rPr>
        <w:t>)</w:t>
      </w:r>
    </w:p>
    <w:p w14:paraId="407B2C6E" w14:textId="738AFE28" w:rsidR="004F7951" w:rsidRPr="00825E6C" w:rsidRDefault="007E45F8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Frontal</w:t>
      </w:r>
      <w:r w:rsidR="001F531D" w:rsidRPr="00825E6C">
        <w:rPr>
          <w:sz w:val="21"/>
          <w:szCs w:val="21"/>
          <w:lang w:eastAsia="zh-CN"/>
        </w:rPr>
        <w:t>(s)</w:t>
      </w:r>
      <w:r w:rsidR="004F7951" w:rsidRPr="00825E6C">
        <w:rPr>
          <w:sz w:val="21"/>
          <w:szCs w:val="21"/>
          <w:lang w:eastAsia="zh-CN"/>
        </w:rPr>
        <w:t xml:space="preserve">: </w:t>
      </w:r>
      <w:r w:rsidR="003B7BAF" w:rsidRPr="00825E6C">
        <w:rPr>
          <w:sz w:val="21"/>
          <w:szCs w:val="21"/>
          <w:lang w:eastAsia="zh-CN"/>
        </w:rPr>
        <w:t>elongate (0); laterally expanded (1)</w:t>
      </w:r>
      <w:r w:rsidR="001F531D" w:rsidRPr="00825E6C">
        <w:rPr>
          <w:sz w:val="21"/>
          <w:szCs w:val="21"/>
          <w:lang w:eastAsia="zh-CN"/>
        </w:rPr>
        <w:t>; well constricted above orbit (2)</w:t>
      </w:r>
      <w:r w:rsidR="003B7BAF" w:rsidRPr="00825E6C">
        <w:rPr>
          <w:sz w:val="21"/>
          <w:szCs w:val="21"/>
          <w:lang w:eastAsia="zh-CN"/>
        </w:rPr>
        <w:t>. (</w:t>
      </w:r>
      <w:r w:rsidR="00BB4C4A" w:rsidRPr="00825E6C">
        <w:rPr>
          <w:sz w:val="21"/>
          <w:szCs w:val="21"/>
          <w:lang w:eastAsia="zh-CN"/>
        </w:rPr>
        <w:t>Xu et al., 2012</w:t>
      </w:r>
      <w:r w:rsidR="00500E18" w:rsidRPr="00825E6C">
        <w:rPr>
          <w:sz w:val="21"/>
          <w:szCs w:val="21"/>
          <w:lang w:eastAsia="zh-CN"/>
        </w:rPr>
        <w:t>, 2015</w:t>
      </w:r>
      <w:r w:rsidR="00173A04" w:rsidRPr="00825E6C">
        <w:rPr>
          <w:sz w:val="21"/>
          <w:szCs w:val="21"/>
          <w:lang w:eastAsia="zh-CN"/>
        </w:rPr>
        <w:t>, 2018</w:t>
      </w:r>
      <w:r w:rsidR="00CA7E85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="003B7BAF" w:rsidRPr="00825E6C">
        <w:rPr>
          <w:sz w:val="21"/>
          <w:szCs w:val="21"/>
          <w:lang w:eastAsia="zh-CN"/>
        </w:rPr>
        <w:t>)</w:t>
      </w:r>
    </w:p>
    <w:p w14:paraId="506444B0" w14:textId="42D2A82A" w:rsidR="009E08DC" w:rsidRPr="00825E6C" w:rsidRDefault="003E6B0C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Contact relationships of </w:t>
      </w:r>
      <w:r w:rsidR="001F531D" w:rsidRPr="00825E6C">
        <w:rPr>
          <w:sz w:val="21"/>
          <w:szCs w:val="21"/>
          <w:lang w:eastAsia="zh-CN"/>
        </w:rPr>
        <w:t>f</w:t>
      </w:r>
      <w:r w:rsidR="009E08DC" w:rsidRPr="00825E6C">
        <w:rPr>
          <w:sz w:val="21"/>
          <w:szCs w:val="21"/>
          <w:lang w:eastAsia="zh-CN"/>
        </w:rPr>
        <w:t>rontals</w:t>
      </w:r>
      <w:r w:rsidRPr="00825E6C">
        <w:rPr>
          <w:sz w:val="21"/>
          <w:szCs w:val="21"/>
          <w:lang w:eastAsia="zh-CN"/>
        </w:rPr>
        <w:t>: anterior portions of frontals partly separated by median rostral bone (0); fully contact each other medially</w:t>
      </w:r>
      <w:r w:rsidR="00D276BC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 xml:space="preserve">(1); </w:t>
      </w:r>
      <w:r w:rsidR="00B3574A" w:rsidRPr="00825E6C">
        <w:rPr>
          <w:sz w:val="21"/>
          <w:szCs w:val="21"/>
          <w:lang w:eastAsia="zh-CN"/>
        </w:rPr>
        <w:t xml:space="preserve">paired, </w:t>
      </w:r>
      <w:r w:rsidRPr="00825E6C">
        <w:rPr>
          <w:sz w:val="21"/>
          <w:szCs w:val="21"/>
          <w:lang w:eastAsia="zh-CN"/>
        </w:rPr>
        <w:t>completely separated by rostral bones (2)</w:t>
      </w:r>
      <w:r w:rsidR="009E08DC" w:rsidRPr="00825E6C">
        <w:rPr>
          <w:sz w:val="21"/>
          <w:szCs w:val="21"/>
          <w:lang w:eastAsia="zh-CN"/>
        </w:rPr>
        <w:t>.</w:t>
      </w:r>
      <w:r w:rsidR="00B3574A" w:rsidRPr="00825E6C">
        <w:rPr>
          <w:sz w:val="21"/>
          <w:szCs w:val="21"/>
          <w:lang w:eastAsia="zh-CN"/>
        </w:rPr>
        <w:t xml:space="preserve"> </w:t>
      </w:r>
      <w:r w:rsidR="001610D5" w:rsidRPr="00825E6C">
        <w:rPr>
          <w:sz w:val="21"/>
          <w:szCs w:val="21"/>
          <w:lang w:eastAsia="zh-CN"/>
        </w:rPr>
        <w:t>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1610D5" w:rsidRPr="00825E6C">
        <w:rPr>
          <w:sz w:val="21"/>
          <w:szCs w:val="21"/>
          <w:lang w:eastAsia="zh-CN"/>
        </w:rPr>
        <w:t>Ma et al., 2021)</w:t>
      </w:r>
    </w:p>
    <w:p w14:paraId="1EFC3DBB" w14:textId="31A55B71" w:rsidR="00F6733F" w:rsidRPr="00825E6C" w:rsidRDefault="00F6733F" w:rsidP="00F6733F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Suture between frontals: present</w:t>
      </w:r>
      <w:r w:rsidR="00DD2F69">
        <w:rPr>
          <w:sz w:val="21"/>
          <w:szCs w:val="21"/>
          <w:lang w:eastAsia="zh-CN"/>
        </w:rPr>
        <w:t>, paired frontals</w:t>
      </w:r>
      <w:r w:rsidRPr="00825E6C">
        <w:rPr>
          <w:sz w:val="21"/>
          <w:szCs w:val="21"/>
          <w:lang w:eastAsia="zh-CN"/>
        </w:rPr>
        <w:t xml:space="preserve"> (0); absent</w:t>
      </w:r>
      <w:r w:rsidR="00DD2F69">
        <w:rPr>
          <w:sz w:val="21"/>
          <w:szCs w:val="21"/>
          <w:lang w:eastAsia="zh-CN"/>
        </w:rPr>
        <w:t>, fusion of frontals into single element</w:t>
      </w:r>
      <w:r w:rsidRPr="00825E6C">
        <w:rPr>
          <w:sz w:val="21"/>
          <w:szCs w:val="21"/>
          <w:lang w:eastAsia="zh-CN"/>
        </w:rPr>
        <w:t xml:space="preserve"> (1). </w:t>
      </w:r>
    </w:p>
    <w:p w14:paraId="31ABEDC7" w14:textId="61C83F9F" w:rsidR="009E6E6D" w:rsidRPr="00825E6C" w:rsidRDefault="009E6E6D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Supraorbital sensory canal: </w:t>
      </w:r>
      <w:r w:rsidR="00AC5FEB" w:rsidRPr="00825E6C">
        <w:rPr>
          <w:sz w:val="21"/>
          <w:szCs w:val="21"/>
          <w:lang w:eastAsia="zh-CN"/>
        </w:rPr>
        <w:t xml:space="preserve">ending in parietal </w:t>
      </w:r>
      <w:r w:rsidRPr="00825E6C">
        <w:rPr>
          <w:sz w:val="21"/>
          <w:szCs w:val="21"/>
          <w:lang w:eastAsia="zh-CN"/>
        </w:rPr>
        <w:t xml:space="preserve">(0); </w:t>
      </w:r>
      <w:bookmarkStart w:id="0" w:name="OLE_LINK1"/>
      <w:bookmarkStart w:id="1" w:name="OLE_LINK2"/>
      <w:r w:rsidR="00AC5FEB" w:rsidRPr="00825E6C">
        <w:rPr>
          <w:sz w:val="21"/>
          <w:szCs w:val="21"/>
          <w:lang w:eastAsia="zh-CN"/>
        </w:rPr>
        <w:t xml:space="preserve">ending in frontal </w:t>
      </w:r>
      <w:bookmarkEnd w:id="0"/>
      <w:bookmarkEnd w:id="1"/>
      <w:r w:rsidRPr="00825E6C">
        <w:rPr>
          <w:sz w:val="21"/>
          <w:szCs w:val="21"/>
          <w:lang w:eastAsia="zh-CN"/>
        </w:rPr>
        <w:t>(1)</w:t>
      </w:r>
      <w:r w:rsidR="00AF29C2" w:rsidRPr="00825E6C">
        <w:rPr>
          <w:sz w:val="21"/>
          <w:szCs w:val="21"/>
          <w:lang w:eastAsia="zh-CN"/>
        </w:rPr>
        <w:t xml:space="preserve">; ending in </w:t>
      </w:r>
      <w:proofErr w:type="spellStart"/>
      <w:r w:rsidR="00AF29C2" w:rsidRPr="00825E6C">
        <w:rPr>
          <w:sz w:val="21"/>
          <w:szCs w:val="21"/>
          <w:lang w:eastAsia="zh-CN"/>
        </w:rPr>
        <w:t>dermopterotic</w:t>
      </w:r>
      <w:proofErr w:type="spellEnd"/>
      <w:r w:rsidR="00AF29C2" w:rsidRPr="00825E6C">
        <w:rPr>
          <w:sz w:val="21"/>
          <w:szCs w:val="21"/>
          <w:lang w:eastAsia="zh-CN"/>
        </w:rPr>
        <w:t xml:space="preserve"> (2)</w:t>
      </w:r>
      <w:r w:rsidRPr="00825E6C">
        <w:rPr>
          <w:sz w:val="21"/>
          <w:szCs w:val="21"/>
          <w:lang w:eastAsia="zh-CN"/>
        </w:rPr>
        <w:t>. (</w:t>
      </w:r>
      <w:r w:rsidR="00AF29C2" w:rsidRPr="00825E6C">
        <w:rPr>
          <w:sz w:val="21"/>
          <w:szCs w:val="21"/>
          <w:lang w:eastAsia="zh-CN"/>
        </w:rPr>
        <w:t xml:space="preserve">Modified from </w:t>
      </w:r>
      <w:r w:rsidR="00BB4C4A" w:rsidRPr="00825E6C">
        <w:rPr>
          <w:sz w:val="21"/>
          <w:szCs w:val="21"/>
          <w:lang w:eastAsia="zh-CN"/>
        </w:rPr>
        <w:t>Xu et al., 2012</w:t>
      </w:r>
      <w:r w:rsidR="00500E18" w:rsidRPr="00825E6C">
        <w:rPr>
          <w:sz w:val="21"/>
          <w:szCs w:val="21"/>
          <w:lang w:eastAsia="zh-CN"/>
        </w:rPr>
        <w:t>, 2015</w:t>
      </w:r>
      <w:r w:rsidR="00173A04" w:rsidRPr="00825E6C">
        <w:rPr>
          <w:sz w:val="21"/>
          <w:szCs w:val="21"/>
          <w:lang w:eastAsia="zh-CN"/>
        </w:rPr>
        <w:t>, 2018</w:t>
      </w:r>
      <w:r w:rsidR="00CA7E85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BCDBCF7" w14:textId="492725B1" w:rsidR="00BC7129" w:rsidRPr="00825E6C" w:rsidRDefault="00AE146C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Dis</w:t>
      </w:r>
      <w:r w:rsidR="00AC5FEB" w:rsidRPr="00825E6C">
        <w:rPr>
          <w:sz w:val="21"/>
          <w:szCs w:val="21"/>
          <w:lang w:eastAsia="zh-CN"/>
        </w:rPr>
        <w:t>tinct</w:t>
      </w:r>
      <w:r w:rsidRPr="00825E6C">
        <w:rPr>
          <w:sz w:val="21"/>
          <w:szCs w:val="21"/>
          <w:lang w:eastAsia="zh-CN"/>
        </w:rPr>
        <w:t xml:space="preserve"> p</w:t>
      </w:r>
      <w:r w:rsidR="00BC7129" w:rsidRPr="00825E6C">
        <w:rPr>
          <w:sz w:val="21"/>
          <w:szCs w:val="21"/>
          <w:lang w:eastAsia="zh-CN"/>
        </w:rPr>
        <w:t>arietal: present</w:t>
      </w:r>
      <w:r w:rsidR="00BC7129" w:rsidRPr="00825E6C" w:rsidDel="00F1227E">
        <w:rPr>
          <w:sz w:val="21"/>
          <w:szCs w:val="21"/>
          <w:lang w:eastAsia="zh-CN"/>
        </w:rPr>
        <w:t xml:space="preserve"> </w:t>
      </w:r>
      <w:r w:rsidR="00BC7129" w:rsidRPr="00825E6C">
        <w:rPr>
          <w:sz w:val="21"/>
          <w:szCs w:val="21"/>
          <w:lang w:eastAsia="zh-CN"/>
        </w:rPr>
        <w:t xml:space="preserve">(0); </w:t>
      </w:r>
      <w:r w:rsidR="009B7222" w:rsidRPr="00825E6C">
        <w:rPr>
          <w:sz w:val="21"/>
          <w:szCs w:val="21"/>
          <w:lang w:eastAsia="zh-CN"/>
        </w:rPr>
        <w:t>absent</w:t>
      </w:r>
      <w:r w:rsidR="009D6223" w:rsidRPr="00825E6C">
        <w:rPr>
          <w:sz w:val="21"/>
          <w:szCs w:val="21"/>
          <w:lang w:eastAsia="zh-CN"/>
        </w:rPr>
        <w:t xml:space="preserve">, fused with </w:t>
      </w:r>
      <w:proofErr w:type="spellStart"/>
      <w:r w:rsidR="009D6223" w:rsidRPr="00825E6C">
        <w:rPr>
          <w:sz w:val="21"/>
          <w:szCs w:val="21"/>
          <w:lang w:eastAsia="zh-CN"/>
        </w:rPr>
        <w:t>dermopterotic</w:t>
      </w:r>
      <w:proofErr w:type="spellEnd"/>
      <w:r w:rsidR="00BC7129" w:rsidRPr="00825E6C">
        <w:rPr>
          <w:sz w:val="21"/>
          <w:szCs w:val="21"/>
          <w:lang w:eastAsia="zh-CN"/>
        </w:rPr>
        <w:t xml:space="preserve"> (1)</w:t>
      </w:r>
      <w:r w:rsidR="009D6223" w:rsidRPr="00825E6C">
        <w:rPr>
          <w:sz w:val="21"/>
          <w:szCs w:val="21"/>
          <w:lang w:eastAsia="zh-CN"/>
        </w:rPr>
        <w:t xml:space="preserve">; absent, fused with frontal and </w:t>
      </w:r>
      <w:proofErr w:type="spellStart"/>
      <w:r w:rsidR="009D6223" w:rsidRPr="00825E6C">
        <w:rPr>
          <w:sz w:val="21"/>
          <w:szCs w:val="21"/>
          <w:lang w:eastAsia="zh-CN"/>
        </w:rPr>
        <w:t>dermopterotic</w:t>
      </w:r>
      <w:proofErr w:type="spellEnd"/>
      <w:r w:rsidR="009D6223" w:rsidRPr="00825E6C">
        <w:rPr>
          <w:sz w:val="21"/>
          <w:szCs w:val="21"/>
          <w:lang w:eastAsia="zh-CN"/>
        </w:rPr>
        <w:t xml:space="preserve"> (2)</w:t>
      </w:r>
      <w:r w:rsidR="00CC021D" w:rsidRPr="00825E6C">
        <w:rPr>
          <w:sz w:val="21"/>
          <w:szCs w:val="21"/>
          <w:lang w:eastAsia="zh-CN"/>
        </w:rPr>
        <w:t>; absent, fused with frontal (3)</w:t>
      </w:r>
      <w:r w:rsidR="0010160C" w:rsidRPr="00825E6C">
        <w:rPr>
          <w:sz w:val="21"/>
          <w:szCs w:val="21"/>
          <w:lang w:eastAsia="zh-CN"/>
        </w:rPr>
        <w:t>.</w:t>
      </w:r>
      <w:r w:rsidR="00AC5FEB" w:rsidRPr="00825E6C">
        <w:rPr>
          <w:sz w:val="21"/>
          <w:szCs w:val="21"/>
          <w:lang w:eastAsia="zh-CN"/>
        </w:rPr>
        <w:t xml:space="preserve"> (</w:t>
      </w:r>
      <w:r w:rsidR="0014414D" w:rsidRPr="00825E6C">
        <w:rPr>
          <w:sz w:val="21"/>
          <w:szCs w:val="21"/>
          <w:lang w:eastAsia="zh-CN"/>
        </w:rPr>
        <w:t xml:space="preserve">Modified from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4B74A0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="00AC5FEB" w:rsidRPr="00825E6C">
        <w:rPr>
          <w:sz w:val="21"/>
          <w:szCs w:val="21"/>
          <w:lang w:eastAsia="zh-CN"/>
        </w:rPr>
        <w:t>)</w:t>
      </w:r>
    </w:p>
    <w:p w14:paraId="09B4C186" w14:textId="14F62A94" w:rsidR="004C61E4" w:rsidRPr="00825E6C" w:rsidRDefault="004C61E4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Suture between parietals: present (0); absent (1).</w:t>
      </w:r>
    </w:p>
    <w:p w14:paraId="31FA56F8" w14:textId="0BBBA8FA" w:rsidR="009A7201" w:rsidRPr="00825E6C" w:rsidRDefault="009A7201" w:rsidP="009A7201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rFonts w:hint="eastAsia"/>
          <w:sz w:val="21"/>
          <w:szCs w:val="21"/>
          <w:lang w:eastAsia="zh-CN"/>
        </w:rPr>
        <w:t>N</w:t>
      </w:r>
      <w:r w:rsidRPr="00825E6C">
        <w:rPr>
          <w:sz w:val="21"/>
          <w:szCs w:val="21"/>
          <w:lang w:eastAsia="zh-CN"/>
        </w:rPr>
        <w:t xml:space="preserve">umber of parietals: one pair </w:t>
      </w:r>
      <w:r w:rsidR="00813038">
        <w:rPr>
          <w:sz w:val="21"/>
          <w:szCs w:val="21"/>
          <w:lang w:eastAsia="zh-CN"/>
        </w:rPr>
        <w:t xml:space="preserve">or single </w:t>
      </w:r>
      <w:r w:rsidRPr="00825E6C">
        <w:rPr>
          <w:sz w:val="21"/>
          <w:szCs w:val="21"/>
          <w:lang w:eastAsia="zh-CN"/>
        </w:rPr>
        <w:t>(0); three or more (1). (Modified from Xu, 2020, 2021; Ma et al., 2021)</w:t>
      </w:r>
    </w:p>
    <w:p w14:paraId="6BE72D07" w14:textId="77777777" w:rsidR="009A7201" w:rsidRPr="00825E6C" w:rsidRDefault="009A7201" w:rsidP="009A7201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Nasal bones: completely separated from each other by median rostral or rostral bones (0); joined or nearly joined in midline (1).</w:t>
      </w:r>
      <w:r w:rsidRPr="00825E6C">
        <w:rPr>
          <w:rFonts w:hint="eastAsia"/>
          <w:sz w:val="21"/>
          <w:szCs w:val="21"/>
          <w:lang w:eastAsia="zh-CN"/>
        </w:rPr>
        <w:t xml:space="preserve"> (</w:t>
      </w:r>
      <w:r w:rsidRPr="00825E6C">
        <w:rPr>
          <w:sz w:val="21"/>
          <w:szCs w:val="21"/>
          <w:lang w:eastAsia="zh-CN"/>
        </w:rPr>
        <w:t>Xu &amp; Ma, 2016; Xu et al., 2018; Xu, 2020, 2021; Ma et al., 2021</w:t>
      </w:r>
      <w:r w:rsidRPr="00825E6C">
        <w:rPr>
          <w:rFonts w:hint="eastAsia"/>
          <w:sz w:val="21"/>
          <w:szCs w:val="21"/>
          <w:lang w:eastAsia="zh-CN"/>
        </w:rPr>
        <w:t>)</w:t>
      </w:r>
    </w:p>
    <w:p w14:paraId="1EB74395" w14:textId="77777777" w:rsidR="009A7201" w:rsidRPr="00825E6C" w:rsidRDefault="009A7201" w:rsidP="009A7201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Nasal bone forming part of orbital margin: present (0); absent (1). (Xu &amp; Zhao, 2016</w:t>
      </w:r>
      <w:r w:rsidRPr="00825E6C">
        <w:rPr>
          <w:rFonts w:hint="eastAsia"/>
          <w:sz w:val="21"/>
          <w:szCs w:val="21"/>
          <w:lang w:eastAsia="zh-CN"/>
        </w:rPr>
        <w:t xml:space="preserve">; </w:t>
      </w:r>
      <w:r w:rsidRPr="00825E6C">
        <w:rPr>
          <w:sz w:val="21"/>
          <w:szCs w:val="21"/>
          <w:lang w:eastAsia="zh-CN"/>
        </w:rPr>
        <w:t>Xu &amp; Ma, 2016; Xu et al., 2018; Xu, 2020, 2021; Ma et al., 2021)</w:t>
      </w:r>
    </w:p>
    <w:p w14:paraId="5334D08D" w14:textId="238CE9B0" w:rsidR="00667604" w:rsidRPr="00825E6C" w:rsidRDefault="00667604" w:rsidP="001A3FE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extrascapulars: two pairs or more (0); three (1); one pair (2). (Modified from </w:t>
      </w:r>
      <w:r w:rsidR="00BB4C4A" w:rsidRPr="00825E6C">
        <w:rPr>
          <w:sz w:val="21"/>
          <w:szCs w:val="21"/>
          <w:lang w:eastAsia="zh-CN"/>
        </w:rPr>
        <w:t>Xu et al., 2012</w:t>
      </w:r>
      <w:r w:rsidR="00173A04" w:rsidRPr="00825E6C">
        <w:rPr>
          <w:sz w:val="21"/>
          <w:szCs w:val="21"/>
          <w:lang w:eastAsia="zh-CN"/>
        </w:rPr>
        <w:t>, 2015, 2018</w:t>
      </w:r>
      <w:r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C31819F" w14:textId="1C37CBAA" w:rsidR="00667604" w:rsidRPr="00825E6C" w:rsidRDefault="00667604" w:rsidP="00667604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Intertemporal: present (0); absent (1). (Modified from </w:t>
      </w:r>
      <w:r w:rsidR="00500E18" w:rsidRPr="00825E6C">
        <w:rPr>
          <w:sz w:val="21"/>
          <w:szCs w:val="21"/>
          <w:lang w:eastAsia="zh-CN"/>
        </w:rPr>
        <w:t>Xu et al., 2015</w:t>
      </w:r>
      <w:r w:rsidR="00173A04" w:rsidRPr="00825E6C">
        <w:rPr>
          <w:sz w:val="21"/>
          <w:szCs w:val="21"/>
          <w:lang w:eastAsia="zh-CN"/>
        </w:rPr>
        <w:t>, 2018</w:t>
      </w:r>
      <w:r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024686C9" w14:textId="51375DD6" w:rsidR="00DA3961" w:rsidRPr="00825E6C" w:rsidRDefault="00DA3961" w:rsidP="00667604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bookmarkStart w:id="8" w:name="OLE_LINK15"/>
      <w:bookmarkStart w:id="9" w:name="OLE_LINK16"/>
      <w:bookmarkStart w:id="10" w:name="OLE_LINK17"/>
      <w:bookmarkStart w:id="11" w:name="OLE_LINK18"/>
      <w:r w:rsidRPr="00825E6C">
        <w:rPr>
          <w:rFonts w:hint="eastAsia"/>
          <w:sz w:val="21"/>
          <w:szCs w:val="21"/>
          <w:lang w:eastAsia="zh-CN"/>
        </w:rPr>
        <w:t xml:space="preserve">Ratio of </w:t>
      </w:r>
      <w:proofErr w:type="spellStart"/>
      <w:r w:rsidRPr="00825E6C">
        <w:rPr>
          <w:sz w:val="21"/>
          <w:szCs w:val="21"/>
          <w:lang w:eastAsia="zh-CN"/>
        </w:rPr>
        <w:t>dermopterotic</w:t>
      </w:r>
      <w:proofErr w:type="spellEnd"/>
      <w:r w:rsidRPr="00825E6C">
        <w:rPr>
          <w:sz w:val="21"/>
          <w:szCs w:val="21"/>
          <w:lang w:eastAsia="zh-CN"/>
        </w:rPr>
        <w:t xml:space="preserve"> length to parietal length: less than two (0); two or more (1).</w:t>
      </w:r>
      <w:r w:rsidR="001610D5" w:rsidRPr="00825E6C">
        <w:rPr>
          <w:sz w:val="21"/>
          <w:szCs w:val="21"/>
          <w:lang w:eastAsia="zh-CN"/>
        </w:rPr>
        <w:t xml:space="preserve"> 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1610D5" w:rsidRPr="00825E6C">
        <w:rPr>
          <w:sz w:val="21"/>
          <w:szCs w:val="21"/>
          <w:lang w:eastAsia="zh-CN"/>
        </w:rPr>
        <w:t>Ma et al., 2021)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6AD6E36" w14:textId="4B2E74C2" w:rsidR="00667604" w:rsidRPr="00825E6C" w:rsidRDefault="00667604" w:rsidP="00667604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lastRenderedPageBreak/>
        <w:t xml:space="preserve">Accessory </w:t>
      </w:r>
      <w:bookmarkStart w:id="12" w:name="OLE_LINK7"/>
      <w:bookmarkStart w:id="13" w:name="OLE_LINK8"/>
      <w:proofErr w:type="spellStart"/>
      <w:r w:rsidRPr="00825E6C">
        <w:rPr>
          <w:sz w:val="21"/>
          <w:szCs w:val="21"/>
          <w:lang w:eastAsia="zh-CN"/>
        </w:rPr>
        <w:t>dermopterotic</w:t>
      </w:r>
      <w:bookmarkEnd w:id="12"/>
      <w:bookmarkEnd w:id="13"/>
      <w:proofErr w:type="spellEnd"/>
      <w:r w:rsidRPr="00825E6C">
        <w:rPr>
          <w:sz w:val="21"/>
          <w:szCs w:val="21"/>
          <w:lang w:eastAsia="zh-CN"/>
        </w:rPr>
        <w:t>: absent (0); present (1). (</w:t>
      </w:r>
      <w:r w:rsidR="00500E18" w:rsidRPr="00825E6C">
        <w:rPr>
          <w:sz w:val="21"/>
          <w:szCs w:val="21"/>
          <w:lang w:eastAsia="zh-CN"/>
        </w:rPr>
        <w:t>Xu et al., 2015</w:t>
      </w:r>
      <w:r w:rsidR="00084A8F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  <w:r w:rsidRPr="00825E6C">
        <w:rPr>
          <w:rFonts w:eastAsia="TimesTen-Roman"/>
          <w:kern w:val="0"/>
          <w:sz w:val="21"/>
          <w:szCs w:val="21"/>
          <w:lang w:eastAsia="zh-CN"/>
        </w:rPr>
        <w:t xml:space="preserve"> </w:t>
      </w:r>
    </w:p>
    <w:p w14:paraId="2669F95E" w14:textId="1BEF3981" w:rsidR="00667604" w:rsidRPr="00825E6C" w:rsidRDefault="00667604" w:rsidP="00667604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rFonts w:eastAsia="TimesTen-Roman"/>
          <w:kern w:val="0"/>
          <w:sz w:val="21"/>
          <w:szCs w:val="21"/>
          <w:lang w:eastAsia="zh-CN"/>
        </w:rPr>
        <w:t>Dermopterotic</w:t>
      </w:r>
      <w:proofErr w:type="spellEnd"/>
      <w:r w:rsidRPr="00825E6C">
        <w:rPr>
          <w:rFonts w:eastAsia="TimesTen-Roman"/>
          <w:kern w:val="0"/>
          <w:sz w:val="21"/>
          <w:szCs w:val="21"/>
          <w:lang w:eastAsia="zh-CN"/>
        </w:rPr>
        <w:t>/preopercle contact: present (0); absent (1).</w:t>
      </w:r>
      <w:r w:rsidRPr="00825E6C">
        <w:rPr>
          <w:rFonts w:eastAsia="宋体" w:hint="eastAsia"/>
          <w:kern w:val="0"/>
          <w:sz w:val="21"/>
          <w:szCs w:val="21"/>
          <w:lang w:eastAsia="zh-CN"/>
        </w:rPr>
        <w:t xml:space="preserve"> (</w:t>
      </w:r>
      <w:r w:rsidR="00500E18" w:rsidRPr="00825E6C">
        <w:rPr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rFonts w:hint="eastAsia"/>
          <w:sz w:val="21"/>
          <w:szCs w:val="21"/>
          <w:lang w:eastAsia="zh-CN"/>
        </w:rPr>
        <w:t xml:space="preserve">) </w:t>
      </w:r>
    </w:p>
    <w:p w14:paraId="4A905D45" w14:textId="77777777" w:rsidR="00667604" w:rsidRPr="00825E6C" w:rsidRDefault="00667604" w:rsidP="00667604">
      <w:pPr>
        <w:pStyle w:val="1-21"/>
        <w:tabs>
          <w:tab w:val="clear" w:pos="4253"/>
          <w:tab w:val="left" w:pos="426"/>
        </w:tabs>
        <w:spacing w:line="360" w:lineRule="auto"/>
        <w:ind w:firstLineChars="0" w:firstLine="0"/>
        <w:rPr>
          <w:sz w:val="21"/>
          <w:szCs w:val="21"/>
          <w:lang w:eastAsia="zh-CN"/>
        </w:rPr>
      </w:pPr>
      <w:r w:rsidRPr="00825E6C">
        <w:rPr>
          <w:rFonts w:eastAsia="TimesTen-Bold"/>
          <w:b/>
          <w:bCs/>
          <w:kern w:val="0"/>
          <w:szCs w:val="21"/>
        </w:rPr>
        <w:t>Neurocranium</w:t>
      </w:r>
    </w:p>
    <w:p w14:paraId="1F56FCE8" w14:textId="751E0693" w:rsidR="00E43FFE" w:rsidRPr="00825E6C" w:rsidRDefault="00E43FFE" w:rsidP="00E43FF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Sphenotic</w:t>
      </w:r>
      <w:proofErr w:type="spellEnd"/>
      <w:r w:rsidRPr="00825E6C">
        <w:rPr>
          <w:sz w:val="21"/>
          <w:szCs w:val="21"/>
          <w:lang w:eastAsia="zh-CN"/>
        </w:rPr>
        <w:t xml:space="preserve"> with small dermal component: absent (0); present (1). (G</w:t>
      </w:r>
      <w:r w:rsidR="00173A04" w:rsidRPr="00825E6C">
        <w:rPr>
          <w:sz w:val="21"/>
          <w:szCs w:val="21"/>
          <w:lang w:eastAsia="zh-CN"/>
        </w:rPr>
        <w:t>rande, 2010</w:t>
      </w:r>
      <w:r w:rsidRPr="00825E6C">
        <w:rPr>
          <w:sz w:val="21"/>
          <w:szCs w:val="21"/>
          <w:lang w:eastAsia="zh-CN"/>
        </w:rPr>
        <w:t xml:space="preserve">; </w:t>
      </w:r>
      <w:r w:rsidR="009E7DA8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673105C7" w14:textId="76389E4E" w:rsidR="00E43FFE" w:rsidRPr="00825E6C" w:rsidRDefault="00E43FFE" w:rsidP="00E43FF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Pterotic: present (0); absent (1). (</w:t>
      </w:r>
      <w:r w:rsidR="00173A04" w:rsidRPr="00825E6C">
        <w:rPr>
          <w:sz w:val="21"/>
          <w:szCs w:val="21"/>
          <w:lang w:eastAsia="zh-CN"/>
        </w:rPr>
        <w:t>Gardiner et al., 1996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EB797A8" w14:textId="55ECBDC2" w:rsidR="00E43FFE" w:rsidRPr="00825E6C" w:rsidRDefault="00E43FFE" w:rsidP="00E43FF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Opisthotic</w:t>
      </w:r>
      <w:proofErr w:type="spellEnd"/>
      <w:r w:rsidRPr="00825E6C">
        <w:rPr>
          <w:sz w:val="21"/>
          <w:szCs w:val="21"/>
          <w:lang w:eastAsia="zh-CN"/>
        </w:rPr>
        <w:t>: present (0); absent (1). (</w:t>
      </w:r>
      <w:r w:rsidR="00173A04" w:rsidRPr="00825E6C">
        <w:rPr>
          <w:sz w:val="21"/>
          <w:szCs w:val="21"/>
          <w:lang w:eastAsia="zh-CN"/>
        </w:rPr>
        <w:t>Grande, 2010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="00084A8F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441E53E" w14:textId="171684AE" w:rsidR="001F1557" w:rsidRPr="00825E6C" w:rsidRDefault="001F1557" w:rsidP="00E43FF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Intercalar</w:t>
      </w:r>
      <w:proofErr w:type="spellEnd"/>
      <w:r w:rsidRPr="00825E6C">
        <w:rPr>
          <w:sz w:val="21"/>
          <w:szCs w:val="21"/>
          <w:lang w:eastAsia="zh-CN"/>
        </w:rPr>
        <w:t>: present (0); absent (1). (</w:t>
      </w:r>
      <w:r w:rsidR="00173A04" w:rsidRPr="00825E6C">
        <w:rPr>
          <w:sz w:val="21"/>
          <w:szCs w:val="21"/>
          <w:lang w:eastAsia="zh-CN"/>
        </w:rPr>
        <w:t>Gardiner et al., 1996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F0453DE" w14:textId="306468D5" w:rsidR="00E43FFE" w:rsidRPr="00825E6C" w:rsidRDefault="00E43FFE" w:rsidP="00E43FF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Supraoccipital: absent (0); present (1). (</w:t>
      </w:r>
      <w:r w:rsidR="00173A04" w:rsidRPr="00825E6C">
        <w:rPr>
          <w:sz w:val="21"/>
          <w:szCs w:val="21"/>
          <w:lang w:eastAsia="zh-CN"/>
        </w:rPr>
        <w:t>Grande, 2010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1610D5" w:rsidRPr="00825E6C">
        <w:rPr>
          <w:sz w:val="21"/>
          <w:szCs w:val="21"/>
          <w:lang w:eastAsia="zh-CN"/>
        </w:rPr>
        <w:t>, 2018</w:t>
      </w:r>
      <w:r w:rsidR="00875A24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412250B" w14:textId="11983B32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Post-temporal fossa: absent (0); present (1). (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1610D5" w:rsidRPr="00825E6C">
        <w:rPr>
          <w:sz w:val="21"/>
          <w:szCs w:val="21"/>
          <w:lang w:eastAsia="zh-CN"/>
        </w:rPr>
        <w:t>, 2018</w:t>
      </w:r>
      <w:r w:rsidR="0011690A" w:rsidRPr="00825E6C">
        <w:rPr>
          <w:sz w:val="21"/>
          <w:szCs w:val="21"/>
          <w:lang w:eastAsia="zh-CN"/>
        </w:rPr>
        <w:t>;</w:t>
      </w:r>
      <w:r w:rsidR="00500E18" w:rsidRPr="00825E6C">
        <w:t xml:space="preserve">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723F614" w14:textId="7FC6C1BE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Sub-temporal fossa: absent (0); present (1). (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="0011690A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19A44A5D" w14:textId="00315642" w:rsidR="00791C81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Dilatator fossa: absent (0); present (1). (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="0011690A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EC5973E" w14:textId="5B41A3AF" w:rsidR="00791C81" w:rsidRPr="00825E6C" w:rsidRDefault="00791C81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Posterior </w:t>
      </w:r>
      <w:proofErr w:type="spellStart"/>
      <w:r w:rsidRPr="00825E6C">
        <w:rPr>
          <w:sz w:val="21"/>
          <w:szCs w:val="21"/>
          <w:lang w:eastAsia="zh-CN"/>
        </w:rPr>
        <w:t>myodome</w:t>
      </w:r>
      <w:proofErr w:type="spellEnd"/>
      <w:r w:rsidRPr="00825E6C">
        <w:rPr>
          <w:sz w:val="21"/>
          <w:szCs w:val="21"/>
          <w:lang w:eastAsia="zh-CN"/>
        </w:rPr>
        <w:t>: present (0); absent (1).</w:t>
      </w:r>
      <w:r w:rsidR="005E0556" w:rsidRPr="00825E6C">
        <w:rPr>
          <w:sz w:val="21"/>
          <w:szCs w:val="21"/>
          <w:lang w:eastAsia="zh-CN"/>
        </w:rPr>
        <w:t xml:space="preserve"> </w:t>
      </w:r>
      <w:r w:rsidR="00931F9D" w:rsidRPr="00825E6C">
        <w:rPr>
          <w:sz w:val="21"/>
          <w:szCs w:val="21"/>
          <w:lang w:eastAsia="zh-CN"/>
        </w:rPr>
        <w:t xml:space="preserve">(Modified from 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931F9D" w:rsidRPr="00825E6C">
        <w:rPr>
          <w:sz w:val="21"/>
          <w:szCs w:val="21"/>
          <w:lang w:eastAsia="zh-CN"/>
        </w:rPr>
        <w:t xml:space="preserve">; 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="00931F9D" w:rsidRPr="00825E6C">
        <w:rPr>
          <w:sz w:val="21"/>
          <w:szCs w:val="21"/>
          <w:lang w:eastAsia="zh-CN"/>
        </w:rPr>
        <w:t>)</w:t>
      </w:r>
    </w:p>
    <w:p w14:paraId="0D480DFA" w14:textId="791FFD34" w:rsidR="00B25B66" w:rsidRPr="00825E6C" w:rsidRDefault="00B25B66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Anter</w:t>
      </w:r>
      <w:r w:rsidR="001F4022" w:rsidRPr="00825E6C">
        <w:rPr>
          <w:sz w:val="21"/>
          <w:szCs w:val="21"/>
          <w:lang w:eastAsia="zh-CN"/>
        </w:rPr>
        <w:t>odorsal</w:t>
      </w:r>
      <w:proofErr w:type="spellEnd"/>
      <w:r w:rsidRPr="00825E6C">
        <w:rPr>
          <w:sz w:val="21"/>
          <w:szCs w:val="21"/>
          <w:lang w:eastAsia="zh-CN"/>
        </w:rPr>
        <w:t xml:space="preserve"> </w:t>
      </w:r>
      <w:proofErr w:type="spellStart"/>
      <w:r w:rsidRPr="00825E6C">
        <w:rPr>
          <w:sz w:val="21"/>
          <w:szCs w:val="21"/>
          <w:lang w:eastAsia="zh-CN"/>
        </w:rPr>
        <w:t>myodome</w:t>
      </w:r>
      <w:proofErr w:type="spellEnd"/>
      <w:r w:rsidRPr="00825E6C">
        <w:rPr>
          <w:sz w:val="21"/>
          <w:szCs w:val="21"/>
          <w:lang w:eastAsia="zh-CN"/>
        </w:rPr>
        <w:t xml:space="preserve">: present (0); absent (1). </w:t>
      </w:r>
      <w:r w:rsidR="00490592" w:rsidRPr="00825E6C">
        <w:rPr>
          <w:sz w:val="21"/>
          <w:szCs w:val="21"/>
          <w:lang w:eastAsia="zh-CN"/>
        </w:rPr>
        <w:t>(</w:t>
      </w:r>
      <w:r w:rsidR="00DD174D" w:rsidRPr="00825E6C">
        <w:rPr>
          <w:sz w:val="21"/>
          <w:szCs w:val="21"/>
          <w:lang w:eastAsia="zh-CN"/>
        </w:rPr>
        <w:t>Xu et al., 2014, 2018; Xu &amp; Zhao, 2016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="00490592" w:rsidRPr="00825E6C">
        <w:rPr>
          <w:sz w:val="21"/>
          <w:szCs w:val="21"/>
          <w:lang w:eastAsia="zh-CN"/>
        </w:rPr>
        <w:t>)</w:t>
      </w:r>
    </w:p>
    <w:p w14:paraId="204CEB3E" w14:textId="01717847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Parasphenoid</w:t>
      </w:r>
      <w:proofErr w:type="spellEnd"/>
      <w:r w:rsidRPr="00825E6C">
        <w:rPr>
          <w:sz w:val="21"/>
          <w:szCs w:val="21"/>
          <w:lang w:eastAsia="zh-CN"/>
        </w:rPr>
        <w:t xml:space="preserve">: short, terminates at </w:t>
      </w:r>
      <w:proofErr w:type="spellStart"/>
      <w:r w:rsidRPr="00825E6C">
        <w:rPr>
          <w:sz w:val="21"/>
          <w:szCs w:val="21"/>
          <w:lang w:eastAsia="zh-CN"/>
        </w:rPr>
        <w:t>otic</w:t>
      </w:r>
      <w:proofErr w:type="spellEnd"/>
      <w:r w:rsidRPr="00825E6C">
        <w:rPr>
          <w:sz w:val="21"/>
          <w:szCs w:val="21"/>
          <w:lang w:eastAsia="zh-CN"/>
        </w:rPr>
        <w:t xml:space="preserve"> fissure (0); </w:t>
      </w:r>
      <w:r w:rsidR="00753B9B" w:rsidRPr="00825E6C">
        <w:rPr>
          <w:sz w:val="21"/>
          <w:szCs w:val="21"/>
          <w:lang w:eastAsia="zh-CN"/>
        </w:rPr>
        <w:t>long</w:t>
      </w:r>
      <w:r w:rsidRPr="00825E6C">
        <w:rPr>
          <w:sz w:val="21"/>
          <w:szCs w:val="21"/>
          <w:lang w:eastAsia="zh-CN"/>
        </w:rPr>
        <w:t xml:space="preserve">, extends across </w:t>
      </w:r>
      <w:proofErr w:type="spellStart"/>
      <w:r w:rsidRPr="00825E6C">
        <w:rPr>
          <w:sz w:val="21"/>
          <w:szCs w:val="21"/>
          <w:lang w:eastAsia="zh-CN"/>
        </w:rPr>
        <w:t>otic</w:t>
      </w:r>
      <w:proofErr w:type="spellEnd"/>
      <w:r w:rsidRPr="00825E6C">
        <w:rPr>
          <w:sz w:val="21"/>
          <w:szCs w:val="21"/>
          <w:lang w:eastAsia="zh-CN"/>
        </w:rPr>
        <w:t xml:space="preserve"> fissure (1). (Modified from 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="0011690A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>;</w:t>
      </w:r>
      <w:r w:rsidR="001F72B7" w:rsidRPr="00825E6C">
        <w:rPr>
          <w:sz w:val="21"/>
          <w:szCs w:val="21"/>
          <w:lang w:eastAsia="zh-CN"/>
        </w:rPr>
        <w:t xml:space="preserve">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1E95E93" w14:textId="79CB25AE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Basipterygoid</w:t>
      </w:r>
      <w:proofErr w:type="spellEnd"/>
      <w:r w:rsidRPr="00825E6C">
        <w:rPr>
          <w:sz w:val="21"/>
          <w:szCs w:val="21"/>
          <w:lang w:eastAsia="zh-CN"/>
        </w:rPr>
        <w:t xml:space="preserve"> process: present (0); absent (1). (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1610D5" w:rsidRPr="00825E6C">
        <w:rPr>
          <w:sz w:val="21"/>
          <w:szCs w:val="21"/>
          <w:lang w:eastAsia="zh-CN"/>
        </w:rPr>
        <w:t>, 2018</w:t>
      </w:r>
      <w:r w:rsidR="0011690A" w:rsidRPr="00825E6C">
        <w:rPr>
          <w:sz w:val="21"/>
          <w:szCs w:val="21"/>
          <w:lang w:eastAsia="zh-CN"/>
        </w:rPr>
        <w:t>;</w:t>
      </w:r>
      <w:r w:rsidR="00500E18" w:rsidRPr="00825E6C">
        <w:t xml:space="preserve">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1610D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30DDF7F5" w14:textId="06E0188D" w:rsidR="00A46823" w:rsidRPr="00825E6C" w:rsidRDefault="00A46823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Internal carotid foramen on </w:t>
      </w:r>
      <w:proofErr w:type="spellStart"/>
      <w:r w:rsidRPr="00825E6C">
        <w:rPr>
          <w:sz w:val="21"/>
          <w:szCs w:val="21"/>
          <w:lang w:eastAsia="zh-CN"/>
        </w:rPr>
        <w:t>parasphenoid</w:t>
      </w:r>
      <w:proofErr w:type="spellEnd"/>
      <w:r w:rsidRPr="00825E6C">
        <w:rPr>
          <w:sz w:val="21"/>
          <w:szCs w:val="21"/>
          <w:lang w:eastAsia="zh-CN"/>
        </w:rPr>
        <w:t>: absent (0); present (1). (G</w:t>
      </w:r>
      <w:r w:rsidR="00DD174D" w:rsidRPr="00825E6C">
        <w:rPr>
          <w:sz w:val="21"/>
          <w:szCs w:val="21"/>
          <w:lang w:eastAsia="zh-CN"/>
        </w:rPr>
        <w:t>ardiner et al., 1996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 xml:space="preserve">Xu et al., </w:t>
      </w:r>
      <w:r w:rsidR="00500E18" w:rsidRPr="00825E6C">
        <w:rPr>
          <w:sz w:val="21"/>
          <w:szCs w:val="21"/>
          <w:lang w:eastAsia="zh-CN"/>
        </w:rPr>
        <w:lastRenderedPageBreak/>
        <w:t>2015</w:t>
      </w:r>
      <w:r w:rsidR="00ED02C5" w:rsidRPr="00825E6C">
        <w:rPr>
          <w:sz w:val="21"/>
          <w:szCs w:val="21"/>
          <w:lang w:eastAsia="zh-CN"/>
        </w:rPr>
        <w:t>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E7E4194" w14:textId="78EEF284" w:rsidR="00A46823" w:rsidRPr="00825E6C" w:rsidRDefault="00A46823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Efferent </w:t>
      </w:r>
      <w:proofErr w:type="spellStart"/>
      <w:r w:rsidRPr="00825E6C">
        <w:rPr>
          <w:sz w:val="21"/>
          <w:szCs w:val="21"/>
          <w:lang w:eastAsia="zh-CN"/>
        </w:rPr>
        <w:t>pseudobranchial</w:t>
      </w:r>
      <w:proofErr w:type="spellEnd"/>
      <w:r w:rsidRPr="00825E6C">
        <w:rPr>
          <w:sz w:val="21"/>
          <w:szCs w:val="21"/>
          <w:lang w:eastAsia="zh-CN"/>
        </w:rPr>
        <w:t xml:space="preserve"> foramen on </w:t>
      </w:r>
      <w:proofErr w:type="spellStart"/>
      <w:r w:rsidRPr="00825E6C">
        <w:rPr>
          <w:sz w:val="21"/>
          <w:szCs w:val="21"/>
          <w:lang w:eastAsia="zh-CN"/>
        </w:rPr>
        <w:t>parasphenoid</w:t>
      </w:r>
      <w:proofErr w:type="spellEnd"/>
      <w:r w:rsidRPr="00825E6C">
        <w:rPr>
          <w:sz w:val="21"/>
          <w:szCs w:val="21"/>
          <w:lang w:eastAsia="zh-CN"/>
        </w:rPr>
        <w:t>: absent (0); present (1). (</w:t>
      </w:r>
      <w:r w:rsidR="00DD174D" w:rsidRPr="00825E6C">
        <w:rPr>
          <w:sz w:val="21"/>
          <w:szCs w:val="21"/>
          <w:lang w:eastAsia="zh-CN"/>
        </w:rPr>
        <w:t>Gardiner et al., 1996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  <w:r w:rsidR="00A21C0E" w:rsidRPr="00825E6C">
        <w:rPr>
          <w:sz w:val="21"/>
          <w:szCs w:val="21"/>
        </w:rPr>
        <w:t xml:space="preserve"> </w:t>
      </w:r>
    </w:p>
    <w:p w14:paraId="5CA6A0DB" w14:textId="7AC1D400" w:rsidR="00F052A5" w:rsidRPr="00825E6C" w:rsidRDefault="00F052A5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kern w:val="0"/>
          <w:sz w:val="21"/>
          <w:szCs w:val="21"/>
        </w:rPr>
        <w:t>Pineal foramen: present (0); absent (1). (X</w:t>
      </w:r>
      <w:r w:rsidR="00DD174D" w:rsidRPr="00825E6C">
        <w:rPr>
          <w:kern w:val="0"/>
          <w:sz w:val="21"/>
          <w:szCs w:val="21"/>
        </w:rPr>
        <w:t>u et al., 2014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kern w:val="0"/>
          <w:sz w:val="21"/>
          <w:szCs w:val="21"/>
        </w:rPr>
        <w:t>)</w:t>
      </w:r>
    </w:p>
    <w:p w14:paraId="7F75E671" w14:textId="77777777" w:rsidR="00E43FFE" w:rsidRPr="00825E6C" w:rsidRDefault="00E43FFE" w:rsidP="00C32D83">
      <w:pPr>
        <w:pStyle w:val="1-21"/>
        <w:tabs>
          <w:tab w:val="clear" w:pos="4253"/>
          <w:tab w:val="left" w:pos="426"/>
        </w:tabs>
        <w:spacing w:line="360" w:lineRule="auto"/>
        <w:ind w:firstLineChars="0" w:firstLine="0"/>
        <w:rPr>
          <w:sz w:val="21"/>
          <w:szCs w:val="21"/>
          <w:lang w:eastAsia="zh-CN"/>
        </w:rPr>
      </w:pPr>
      <w:r w:rsidRPr="00825E6C">
        <w:rPr>
          <w:rFonts w:eastAsia="TimesTen-Bold"/>
          <w:b/>
          <w:bCs/>
          <w:kern w:val="0"/>
          <w:sz w:val="21"/>
          <w:szCs w:val="21"/>
        </w:rPr>
        <w:t>Circumorbital Bones</w:t>
      </w:r>
    </w:p>
    <w:p w14:paraId="69168B0A" w14:textId="5F4525A3" w:rsidR="00E43FFE" w:rsidRPr="00825E6C" w:rsidRDefault="006435D5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Anterior infraorbital </w:t>
      </w:r>
      <w:r w:rsidR="00E43FFE" w:rsidRPr="00825E6C">
        <w:rPr>
          <w:sz w:val="21"/>
          <w:szCs w:val="21"/>
          <w:lang w:eastAsia="zh-CN"/>
        </w:rPr>
        <w:t xml:space="preserve">bone(s): </w:t>
      </w:r>
      <w:r w:rsidRPr="00825E6C">
        <w:rPr>
          <w:sz w:val="21"/>
          <w:szCs w:val="21"/>
          <w:lang w:eastAsia="zh-CN"/>
        </w:rPr>
        <w:t>absent</w:t>
      </w:r>
      <w:r w:rsidR="00E43FFE" w:rsidRPr="00825E6C">
        <w:rPr>
          <w:sz w:val="21"/>
          <w:szCs w:val="21"/>
          <w:lang w:eastAsia="zh-CN"/>
        </w:rPr>
        <w:t xml:space="preserve"> (0); </w:t>
      </w:r>
      <w:r w:rsidRPr="00825E6C">
        <w:rPr>
          <w:sz w:val="21"/>
          <w:szCs w:val="21"/>
          <w:lang w:eastAsia="zh-CN"/>
        </w:rPr>
        <w:t>present</w:t>
      </w:r>
      <w:r w:rsidR="00E43FFE" w:rsidRPr="00825E6C">
        <w:rPr>
          <w:sz w:val="21"/>
          <w:szCs w:val="21"/>
          <w:lang w:eastAsia="zh-CN"/>
        </w:rPr>
        <w:t xml:space="preserve"> (1). (</w:t>
      </w:r>
      <w:r w:rsidRPr="00825E6C">
        <w:rPr>
          <w:sz w:val="21"/>
          <w:szCs w:val="21"/>
          <w:lang w:eastAsia="zh-CN"/>
        </w:rPr>
        <w:t xml:space="preserve">Modified from </w:t>
      </w:r>
      <w:r w:rsidR="00001D85" w:rsidRPr="00825E6C">
        <w:rPr>
          <w:sz w:val="21"/>
          <w:szCs w:val="21"/>
          <w:lang w:eastAsia="zh-CN"/>
        </w:rPr>
        <w:t>Grande, 2010</w:t>
      </w:r>
      <w:r w:rsidR="00E43FFE" w:rsidRPr="00825E6C">
        <w:rPr>
          <w:sz w:val="21"/>
          <w:szCs w:val="21"/>
          <w:lang w:eastAsia="zh-CN"/>
        </w:rPr>
        <w:t xml:space="preserve">; </w:t>
      </w:r>
      <w:r w:rsidR="009E7DA8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Pr="00825E6C">
        <w:rPr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E43FFE" w:rsidRPr="00825E6C">
        <w:rPr>
          <w:sz w:val="21"/>
          <w:szCs w:val="21"/>
          <w:lang w:eastAsia="zh-CN"/>
        </w:rPr>
        <w:t>)</w:t>
      </w:r>
    </w:p>
    <w:p w14:paraId="20E0E091" w14:textId="5A93482F" w:rsidR="00763848" w:rsidRPr="00825E6C" w:rsidRDefault="00763848" w:rsidP="00763848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Antorbital </w:t>
      </w:r>
      <w:r w:rsidR="00F537AC" w:rsidRPr="00825E6C">
        <w:rPr>
          <w:sz w:val="21"/>
          <w:szCs w:val="21"/>
          <w:lang w:eastAsia="zh-CN"/>
        </w:rPr>
        <w:t>(when it is not fused with premaxilla)</w:t>
      </w:r>
      <w:r w:rsidRPr="00825E6C">
        <w:rPr>
          <w:sz w:val="21"/>
          <w:szCs w:val="21"/>
          <w:lang w:eastAsia="zh-CN"/>
        </w:rPr>
        <w:t>:</w:t>
      </w:r>
      <w:r w:rsidR="00F537AC" w:rsidRPr="00825E6C">
        <w:rPr>
          <w:sz w:val="21"/>
          <w:szCs w:val="21"/>
          <w:lang w:eastAsia="zh-CN"/>
        </w:rPr>
        <w:t xml:space="preserve"> small, short</w:t>
      </w:r>
      <w:r w:rsidR="000F4930" w:rsidRPr="00825E6C">
        <w:rPr>
          <w:sz w:val="21"/>
          <w:szCs w:val="21"/>
          <w:lang w:eastAsia="zh-CN"/>
        </w:rPr>
        <w:t>er than nasal</w:t>
      </w:r>
      <w:r w:rsidR="00F537AC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 xml:space="preserve">(0); </w:t>
      </w:r>
      <w:r w:rsidR="00F537AC" w:rsidRPr="00825E6C">
        <w:rPr>
          <w:sz w:val="21"/>
          <w:szCs w:val="21"/>
          <w:lang w:eastAsia="zh-CN"/>
        </w:rPr>
        <w:t>enlarged</w:t>
      </w:r>
      <w:r w:rsidR="000F4930" w:rsidRPr="00825E6C">
        <w:rPr>
          <w:rFonts w:hint="eastAsia"/>
          <w:sz w:val="21"/>
          <w:szCs w:val="21"/>
          <w:lang w:eastAsia="zh-CN"/>
        </w:rPr>
        <w:t>,</w:t>
      </w:r>
      <w:r w:rsidR="00851CC3" w:rsidRPr="00825E6C">
        <w:rPr>
          <w:sz w:val="21"/>
          <w:szCs w:val="21"/>
          <w:lang w:eastAsia="zh-CN"/>
        </w:rPr>
        <w:t xml:space="preserve"> </w:t>
      </w:r>
      <w:r w:rsidR="000F4930" w:rsidRPr="00825E6C">
        <w:rPr>
          <w:sz w:val="21"/>
          <w:szCs w:val="21"/>
          <w:lang w:eastAsia="zh-CN"/>
        </w:rPr>
        <w:t xml:space="preserve">nearly </w:t>
      </w:r>
      <w:r w:rsidR="001F72B7" w:rsidRPr="00825E6C">
        <w:rPr>
          <w:sz w:val="21"/>
          <w:szCs w:val="21"/>
          <w:lang w:eastAsia="zh-CN"/>
        </w:rPr>
        <w:t xml:space="preserve">equal to or </w:t>
      </w:r>
      <w:r w:rsidR="000F4930" w:rsidRPr="00825E6C">
        <w:rPr>
          <w:sz w:val="21"/>
          <w:szCs w:val="21"/>
          <w:lang w:eastAsia="zh-CN"/>
        </w:rPr>
        <w:t>deep</w:t>
      </w:r>
      <w:r w:rsidR="001F72B7" w:rsidRPr="00825E6C">
        <w:rPr>
          <w:sz w:val="21"/>
          <w:szCs w:val="21"/>
          <w:lang w:eastAsia="zh-CN"/>
        </w:rPr>
        <w:t>er than</w:t>
      </w:r>
      <w:r w:rsidR="000F4930" w:rsidRPr="00825E6C">
        <w:rPr>
          <w:sz w:val="21"/>
          <w:szCs w:val="21"/>
          <w:lang w:eastAsia="zh-CN"/>
        </w:rPr>
        <w:t xml:space="preserve"> nasal</w:t>
      </w:r>
      <w:r w:rsidR="00851CC3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(1).</w:t>
      </w:r>
      <w:r w:rsidR="001F72B7" w:rsidRPr="00825E6C">
        <w:rPr>
          <w:sz w:val="21"/>
          <w:szCs w:val="21"/>
          <w:lang w:eastAsia="zh-CN"/>
        </w:rPr>
        <w:t xml:space="preserve"> (Modified from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1F72B7" w:rsidRPr="00825E6C">
        <w:rPr>
          <w:sz w:val="21"/>
          <w:szCs w:val="21"/>
          <w:lang w:eastAsia="zh-CN"/>
        </w:rPr>
        <w:t>)</w:t>
      </w:r>
    </w:p>
    <w:p w14:paraId="6E13DDA9" w14:textId="292DBC08" w:rsidR="007858F2" w:rsidRPr="00825E6C" w:rsidRDefault="007858F2" w:rsidP="007858F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Tube-like canal bearing anterior arm of antorbital: absent (0); present (1). (</w:t>
      </w:r>
      <w:r w:rsidR="00001D85" w:rsidRPr="00825E6C">
        <w:rPr>
          <w:sz w:val="21"/>
          <w:szCs w:val="21"/>
          <w:lang w:eastAsia="zh-CN"/>
        </w:rPr>
        <w:t>Grande, 2010</w:t>
      </w:r>
      <w:r w:rsidRPr="00825E6C">
        <w:rPr>
          <w:sz w:val="21"/>
          <w:szCs w:val="21"/>
          <w:lang w:eastAsia="zh-CN"/>
        </w:rPr>
        <w:t xml:space="preserve">; </w:t>
      </w:r>
      <w:r w:rsidR="009E7DA8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F64F88" w:rsidRPr="00825E6C">
        <w:rPr>
          <w:sz w:val="21"/>
          <w:szCs w:val="21"/>
          <w:lang w:eastAsia="zh-CN"/>
        </w:rPr>
        <w:t>, 2018</w:t>
      </w:r>
      <w:r w:rsidR="006435D5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1F72B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0B2B8513" w14:textId="36745D58" w:rsidR="00F65890" w:rsidRPr="00825E6C" w:rsidRDefault="009F3CC4" w:rsidP="00F65890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Anterior part of l</w:t>
      </w:r>
      <w:r w:rsidR="00F65890" w:rsidRPr="00825E6C">
        <w:rPr>
          <w:sz w:val="21"/>
          <w:szCs w:val="21"/>
          <w:lang w:eastAsia="zh-CN"/>
        </w:rPr>
        <w:t>acrimal bearing teeth: absent (0); present (1).</w:t>
      </w:r>
      <w:r w:rsidR="002D0BC0" w:rsidRPr="00825E6C">
        <w:rPr>
          <w:sz w:val="21"/>
          <w:szCs w:val="21"/>
          <w:lang w:eastAsia="zh-CN"/>
        </w:rPr>
        <w:t xml:space="preserve"> (Modified from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0BC0" w:rsidRPr="00825E6C">
        <w:rPr>
          <w:sz w:val="21"/>
          <w:szCs w:val="21"/>
          <w:lang w:eastAsia="zh-CN"/>
        </w:rPr>
        <w:t>)</w:t>
      </w:r>
    </w:p>
    <w:p w14:paraId="1F9CD3F0" w14:textId="14ADEE25" w:rsidR="00C31D56" w:rsidRPr="00825E6C" w:rsidRDefault="00C31D56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Lacrimal: </w:t>
      </w:r>
      <w:r w:rsidR="003B2509" w:rsidRPr="00825E6C">
        <w:rPr>
          <w:sz w:val="21"/>
          <w:szCs w:val="21"/>
          <w:lang w:eastAsia="zh-CN"/>
        </w:rPr>
        <w:t>independent</w:t>
      </w:r>
      <w:r w:rsidRPr="00825E6C">
        <w:rPr>
          <w:sz w:val="21"/>
          <w:szCs w:val="21"/>
          <w:lang w:eastAsia="zh-CN"/>
        </w:rPr>
        <w:t xml:space="preserve"> (0); </w:t>
      </w:r>
      <w:r w:rsidR="003B2509" w:rsidRPr="00825E6C">
        <w:rPr>
          <w:sz w:val="21"/>
          <w:szCs w:val="21"/>
          <w:lang w:eastAsia="zh-CN"/>
        </w:rPr>
        <w:t xml:space="preserve">fused with maxilla </w:t>
      </w:r>
      <w:r w:rsidRPr="00825E6C">
        <w:rPr>
          <w:sz w:val="21"/>
          <w:szCs w:val="21"/>
          <w:lang w:eastAsia="zh-CN"/>
        </w:rPr>
        <w:t>(1).</w:t>
      </w:r>
      <w:r w:rsidR="00ED02C5" w:rsidRPr="00825E6C">
        <w:rPr>
          <w:sz w:val="21"/>
          <w:szCs w:val="21"/>
          <w:lang w:eastAsia="zh-CN"/>
        </w:rPr>
        <w:t xml:space="preserve"> 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ED02C5" w:rsidRPr="00825E6C">
        <w:rPr>
          <w:sz w:val="21"/>
          <w:szCs w:val="21"/>
          <w:lang w:eastAsia="zh-CN"/>
        </w:rPr>
        <w:t>Ma et al., 2021)</w:t>
      </w:r>
    </w:p>
    <w:p w14:paraId="5E7B7434" w14:textId="24823AC7" w:rsidR="00FC14D5" w:rsidRPr="00825E6C" w:rsidRDefault="00FC14D5" w:rsidP="00611D0A">
      <w:pPr>
        <w:pStyle w:val="1-21"/>
        <w:tabs>
          <w:tab w:val="left" w:pos="426"/>
        </w:tabs>
        <w:spacing w:line="360" w:lineRule="auto"/>
        <w:ind w:leftChars="1" w:left="283" w:hangingChars="134" w:hanging="281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Remarks: Based on personal observation on the holotype</w:t>
      </w:r>
      <w:r w:rsidR="001439E8">
        <w:rPr>
          <w:sz w:val="21"/>
          <w:szCs w:val="21"/>
          <w:lang w:eastAsia="zh-CN"/>
        </w:rPr>
        <w:t xml:space="preserve"> (IVPP V16517)</w:t>
      </w:r>
      <w:r w:rsidRPr="00825E6C">
        <w:rPr>
          <w:sz w:val="21"/>
          <w:szCs w:val="21"/>
          <w:lang w:eastAsia="zh-CN"/>
        </w:rPr>
        <w:t xml:space="preserve">, the lacrimal is fused with the maxilla in </w:t>
      </w:r>
      <w:proofErr w:type="spellStart"/>
      <w:r w:rsidR="00611D0A" w:rsidRPr="00825E6C">
        <w:rPr>
          <w:i/>
          <w:sz w:val="21"/>
          <w:szCs w:val="21"/>
          <w:lang w:eastAsia="zh-CN"/>
        </w:rPr>
        <w:t>Fuyuanperleidus</w:t>
      </w:r>
      <w:proofErr w:type="spellEnd"/>
      <w:r w:rsidR="00611D0A"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="00611D0A" w:rsidRPr="00825E6C">
        <w:rPr>
          <w:i/>
          <w:sz w:val="21"/>
          <w:szCs w:val="21"/>
          <w:lang w:eastAsia="zh-CN"/>
        </w:rPr>
        <w:t>dengi</w:t>
      </w:r>
      <w:proofErr w:type="spellEnd"/>
      <w:r w:rsidR="00611D0A" w:rsidRPr="00825E6C">
        <w:rPr>
          <w:i/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from the Middle Triassic (</w:t>
      </w:r>
      <w:proofErr w:type="spellStart"/>
      <w:r w:rsidRPr="00825E6C">
        <w:rPr>
          <w:sz w:val="21"/>
          <w:szCs w:val="21"/>
          <w:lang w:eastAsia="zh-CN"/>
        </w:rPr>
        <w:t>Anisian</w:t>
      </w:r>
      <w:proofErr w:type="spellEnd"/>
      <w:r w:rsidRPr="00825E6C">
        <w:rPr>
          <w:sz w:val="21"/>
          <w:szCs w:val="21"/>
          <w:lang w:eastAsia="zh-CN"/>
        </w:rPr>
        <w:t xml:space="preserve">) of </w:t>
      </w:r>
      <w:proofErr w:type="spellStart"/>
      <w:r w:rsidRPr="00825E6C">
        <w:rPr>
          <w:sz w:val="21"/>
          <w:szCs w:val="21"/>
          <w:lang w:eastAsia="zh-CN"/>
        </w:rPr>
        <w:t>Luoping</w:t>
      </w:r>
      <w:proofErr w:type="spellEnd"/>
      <w:r w:rsidRPr="00825E6C">
        <w:rPr>
          <w:sz w:val="21"/>
          <w:szCs w:val="21"/>
          <w:lang w:eastAsia="zh-CN"/>
        </w:rPr>
        <w:t>, Yunnan.</w:t>
      </w:r>
    </w:p>
    <w:p w14:paraId="4125DCD0" w14:textId="1FFB0B39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Dermosphenotic</w:t>
      </w:r>
      <w:proofErr w:type="spellEnd"/>
      <w:r w:rsidRPr="00825E6C">
        <w:rPr>
          <w:sz w:val="21"/>
          <w:szCs w:val="21"/>
          <w:lang w:eastAsia="zh-CN"/>
        </w:rPr>
        <w:t xml:space="preserve">/nasal contact: present (0); absent (1). (Modified from </w:t>
      </w:r>
      <w:r w:rsidR="00DD174D" w:rsidRPr="00825E6C">
        <w:rPr>
          <w:sz w:val="21"/>
          <w:szCs w:val="21"/>
          <w:lang w:eastAsia="zh-CN"/>
        </w:rPr>
        <w:t xml:space="preserve">Gardiner </w:t>
      </w:r>
      <w:r w:rsidR="00F64F88" w:rsidRPr="00825E6C">
        <w:rPr>
          <w:sz w:val="21"/>
          <w:szCs w:val="21"/>
          <w:lang w:eastAsia="zh-CN"/>
        </w:rPr>
        <w:t>&amp;</w:t>
      </w:r>
      <w:r w:rsidR="00DD174D" w:rsidRPr="00825E6C">
        <w:rPr>
          <w:sz w:val="21"/>
          <w:szCs w:val="21"/>
          <w:lang w:eastAsia="zh-CN"/>
        </w:rPr>
        <w:t xml:space="preserve">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DD174D" w:rsidRPr="00825E6C">
        <w:rPr>
          <w:sz w:val="21"/>
          <w:szCs w:val="21"/>
          <w:lang w:eastAsia="zh-CN"/>
        </w:rPr>
        <w:t>, 2018</w:t>
      </w:r>
      <w:r w:rsidR="00F732F7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6494DCF2" w14:textId="77777777" w:rsidR="00753B9B" w:rsidRPr="00825E6C" w:rsidRDefault="00753B9B" w:rsidP="00BC762C">
      <w:pPr>
        <w:pStyle w:val="1-21"/>
        <w:tabs>
          <w:tab w:val="clear" w:pos="4253"/>
          <w:tab w:val="left" w:pos="426"/>
        </w:tabs>
        <w:spacing w:line="360" w:lineRule="auto"/>
        <w:ind w:left="283" w:hangingChars="135" w:hanging="283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Remarks: </w:t>
      </w:r>
      <w:r w:rsidR="00887A0B" w:rsidRPr="00825E6C">
        <w:rPr>
          <w:sz w:val="21"/>
          <w:szCs w:val="21"/>
          <w:lang w:eastAsia="zh-CN"/>
        </w:rPr>
        <w:t xml:space="preserve">In </w:t>
      </w:r>
      <w:proofErr w:type="spellStart"/>
      <w:r w:rsidR="00887A0B" w:rsidRPr="00825E6C">
        <w:rPr>
          <w:i/>
          <w:sz w:val="21"/>
          <w:szCs w:val="21"/>
          <w:lang w:eastAsia="zh-CN"/>
        </w:rPr>
        <w:t>Helmolepis</w:t>
      </w:r>
      <w:proofErr w:type="spellEnd"/>
      <w:r w:rsidR="00887A0B"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="00887A0B" w:rsidRPr="00825E6C">
        <w:rPr>
          <w:i/>
          <w:sz w:val="21"/>
          <w:szCs w:val="21"/>
          <w:lang w:eastAsia="zh-CN"/>
        </w:rPr>
        <w:t>cyphognathus</w:t>
      </w:r>
      <w:proofErr w:type="spellEnd"/>
      <w:r w:rsidR="00887A0B" w:rsidRPr="00825E6C">
        <w:rPr>
          <w:sz w:val="21"/>
          <w:szCs w:val="21"/>
          <w:lang w:eastAsia="zh-CN"/>
        </w:rPr>
        <w:t>, t</w:t>
      </w:r>
      <w:r w:rsidRPr="00825E6C">
        <w:rPr>
          <w:sz w:val="21"/>
          <w:szCs w:val="21"/>
          <w:lang w:eastAsia="zh-CN"/>
        </w:rPr>
        <w:t xml:space="preserve">he </w:t>
      </w:r>
      <w:r w:rsidR="00887A0B" w:rsidRPr="00825E6C">
        <w:rPr>
          <w:sz w:val="21"/>
          <w:szCs w:val="21"/>
          <w:lang w:eastAsia="zh-CN"/>
        </w:rPr>
        <w:t>triangular ‘</w:t>
      </w:r>
      <w:r w:rsidRPr="00825E6C">
        <w:rPr>
          <w:sz w:val="21"/>
          <w:szCs w:val="21"/>
          <w:lang w:eastAsia="zh-CN"/>
        </w:rPr>
        <w:t>supraorbital</w:t>
      </w:r>
      <w:r w:rsidR="00887A0B" w:rsidRPr="00825E6C">
        <w:rPr>
          <w:sz w:val="21"/>
          <w:szCs w:val="21"/>
          <w:lang w:eastAsia="zh-CN"/>
        </w:rPr>
        <w:t>’</w:t>
      </w:r>
      <w:r w:rsidRPr="00825E6C">
        <w:rPr>
          <w:sz w:val="21"/>
          <w:szCs w:val="21"/>
          <w:lang w:eastAsia="zh-CN"/>
        </w:rPr>
        <w:t xml:space="preserve"> </w:t>
      </w:r>
      <w:r w:rsidR="00887A0B" w:rsidRPr="00825E6C">
        <w:rPr>
          <w:sz w:val="21"/>
          <w:szCs w:val="21"/>
          <w:lang w:eastAsia="zh-CN"/>
        </w:rPr>
        <w:t xml:space="preserve">is better interpreted as a </w:t>
      </w:r>
      <w:proofErr w:type="spellStart"/>
      <w:r w:rsidR="00887A0B" w:rsidRPr="00825E6C">
        <w:rPr>
          <w:sz w:val="21"/>
          <w:szCs w:val="21"/>
          <w:lang w:eastAsia="zh-CN"/>
        </w:rPr>
        <w:t>dermosphenotic</w:t>
      </w:r>
      <w:proofErr w:type="spellEnd"/>
      <w:r w:rsidR="00887A0B" w:rsidRPr="00825E6C">
        <w:rPr>
          <w:sz w:val="21"/>
          <w:szCs w:val="21"/>
          <w:lang w:eastAsia="zh-CN"/>
        </w:rPr>
        <w:t xml:space="preserve"> </w:t>
      </w:r>
      <w:r w:rsidR="00845DA1" w:rsidRPr="00825E6C">
        <w:rPr>
          <w:sz w:val="21"/>
          <w:szCs w:val="21"/>
          <w:lang w:eastAsia="zh-CN"/>
        </w:rPr>
        <w:t xml:space="preserve">according to </w:t>
      </w:r>
      <w:r w:rsidR="00887A0B" w:rsidRPr="00825E6C">
        <w:rPr>
          <w:sz w:val="21"/>
          <w:szCs w:val="21"/>
          <w:lang w:eastAsia="zh-CN"/>
        </w:rPr>
        <w:t xml:space="preserve">its shape and position (Neuman &amp; Mutter, 2005). </w:t>
      </w:r>
    </w:p>
    <w:p w14:paraId="3DED1165" w14:textId="76E26816" w:rsidR="007809DA" w:rsidRPr="00825E6C" w:rsidRDefault="007809DA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Dermosphenotic</w:t>
      </w:r>
      <w:proofErr w:type="spellEnd"/>
      <w:r w:rsidRPr="00825E6C">
        <w:rPr>
          <w:sz w:val="21"/>
          <w:szCs w:val="21"/>
          <w:lang w:eastAsia="zh-CN"/>
        </w:rPr>
        <w:t>/preopercle contact: absent (0); present (1).</w:t>
      </w:r>
      <w:r w:rsidR="002D0BC0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0BC0" w:rsidRPr="00825E6C">
        <w:rPr>
          <w:sz w:val="21"/>
          <w:szCs w:val="21"/>
          <w:lang w:eastAsia="zh-CN"/>
        </w:rPr>
        <w:t>)</w:t>
      </w:r>
    </w:p>
    <w:p w14:paraId="4AC13598" w14:textId="1951EC49" w:rsidR="00D046D2" w:rsidRPr="00825E6C" w:rsidRDefault="003422D0" w:rsidP="00D046D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Dermosphenotic</w:t>
      </w:r>
      <w:proofErr w:type="spellEnd"/>
      <w:r w:rsidRPr="00825E6C">
        <w:rPr>
          <w:sz w:val="21"/>
          <w:szCs w:val="21"/>
          <w:lang w:eastAsia="zh-CN"/>
        </w:rPr>
        <w:t xml:space="preserve"> attachment to skull roof in adult-sized individuals: loosely attached on the skull roof or hinged to the side of skull roof (0); firmly sutured into skull roof, forming part of it (1). (</w:t>
      </w:r>
      <w:r w:rsidR="00500E18" w:rsidRPr="00825E6C">
        <w:rPr>
          <w:sz w:val="21"/>
          <w:szCs w:val="21"/>
          <w:lang w:eastAsia="zh-CN"/>
        </w:rPr>
        <w:t>G</w:t>
      </w:r>
      <w:r w:rsidR="00897752" w:rsidRPr="00825E6C">
        <w:rPr>
          <w:sz w:val="21"/>
          <w:szCs w:val="21"/>
          <w:lang w:eastAsia="zh-CN"/>
        </w:rPr>
        <w:t>rande &amp; Bemis</w:t>
      </w:r>
      <w:r w:rsidR="00500E18" w:rsidRPr="00825E6C">
        <w:rPr>
          <w:sz w:val="21"/>
          <w:szCs w:val="21"/>
          <w:lang w:eastAsia="zh-CN"/>
        </w:rPr>
        <w:t>, 1998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F64F88" w:rsidRPr="00825E6C">
        <w:rPr>
          <w:sz w:val="21"/>
          <w:szCs w:val="21"/>
          <w:lang w:eastAsia="zh-CN"/>
        </w:rPr>
        <w:t>, 2018</w:t>
      </w:r>
      <w:r w:rsidR="00F732F7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  <w:r w:rsidR="00D046D2" w:rsidRPr="00825E6C">
        <w:rPr>
          <w:sz w:val="21"/>
          <w:szCs w:val="21"/>
          <w:lang w:eastAsia="zh-CN"/>
        </w:rPr>
        <w:t xml:space="preserve"> </w:t>
      </w:r>
    </w:p>
    <w:p w14:paraId="7131E341" w14:textId="1FE46DB8" w:rsidR="006A4DE0" w:rsidRPr="00825E6C" w:rsidRDefault="006A4DE0" w:rsidP="006A4DE0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Position of </w:t>
      </w:r>
      <w:proofErr w:type="spellStart"/>
      <w:r w:rsidRPr="00825E6C">
        <w:rPr>
          <w:sz w:val="21"/>
          <w:szCs w:val="21"/>
          <w:lang w:eastAsia="zh-CN"/>
        </w:rPr>
        <w:t>dermosphenotic</w:t>
      </w:r>
      <w:proofErr w:type="spellEnd"/>
      <w:r w:rsidRPr="00825E6C">
        <w:rPr>
          <w:sz w:val="21"/>
          <w:szCs w:val="21"/>
          <w:lang w:eastAsia="zh-CN"/>
        </w:rPr>
        <w:t xml:space="preserve"> relative to </w:t>
      </w:r>
      <w:proofErr w:type="spellStart"/>
      <w:r w:rsidRPr="00825E6C">
        <w:rPr>
          <w:sz w:val="21"/>
          <w:szCs w:val="21"/>
          <w:lang w:eastAsia="zh-CN"/>
        </w:rPr>
        <w:t>dermopterotic</w:t>
      </w:r>
      <w:proofErr w:type="spellEnd"/>
      <w:r w:rsidRPr="00825E6C">
        <w:rPr>
          <w:sz w:val="21"/>
          <w:szCs w:val="21"/>
          <w:lang w:eastAsia="zh-CN"/>
        </w:rPr>
        <w:t xml:space="preserve"> (intertemporal plus supratemporal): located at </w:t>
      </w:r>
      <w:r w:rsidR="00293BA3" w:rsidRPr="00825E6C">
        <w:rPr>
          <w:sz w:val="21"/>
          <w:szCs w:val="21"/>
          <w:lang w:eastAsia="zh-CN"/>
        </w:rPr>
        <w:t xml:space="preserve">nearly </w:t>
      </w:r>
      <w:r w:rsidRPr="00825E6C">
        <w:rPr>
          <w:sz w:val="21"/>
          <w:szCs w:val="21"/>
          <w:lang w:eastAsia="zh-CN"/>
        </w:rPr>
        <w:t xml:space="preserve">same horizontal level of </w:t>
      </w:r>
      <w:proofErr w:type="spellStart"/>
      <w:r w:rsidRPr="00825E6C">
        <w:rPr>
          <w:sz w:val="21"/>
          <w:szCs w:val="21"/>
          <w:lang w:eastAsia="zh-CN"/>
        </w:rPr>
        <w:t>dermopterotic</w:t>
      </w:r>
      <w:proofErr w:type="spellEnd"/>
      <w:r w:rsidRPr="00825E6C">
        <w:rPr>
          <w:sz w:val="21"/>
          <w:szCs w:val="21"/>
          <w:lang w:eastAsia="zh-CN"/>
        </w:rPr>
        <w:t xml:space="preserve"> (0); located below </w:t>
      </w:r>
      <w:proofErr w:type="spellStart"/>
      <w:r w:rsidRPr="00825E6C">
        <w:rPr>
          <w:sz w:val="21"/>
          <w:szCs w:val="21"/>
          <w:lang w:eastAsia="zh-CN"/>
        </w:rPr>
        <w:t>dermopterotic</w:t>
      </w:r>
      <w:proofErr w:type="spellEnd"/>
      <w:r w:rsidRPr="00825E6C">
        <w:rPr>
          <w:sz w:val="21"/>
          <w:szCs w:val="21"/>
          <w:lang w:eastAsia="zh-CN"/>
        </w:rPr>
        <w:t xml:space="preserve"> (1).</w:t>
      </w:r>
      <w:r w:rsidR="00ED02C5" w:rsidRPr="00825E6C">
        <w:rPr>
          <w:sz w:val="21"/>
          <w:szCs w:val="21"/>
          <w:lang w:eastAsia="zh-CN"/>
        </w:rPr>
        <w:t xml:space="preserve"> (Ma et al., 2021)</w:t>
      </w:r>
    </w:p>
    <w:p w14:paraId="21E8290E" w14:textId="63251871" w:rsidR="00786DA5" w:rsidRPr="00825E6C" w:rsidRDefault="00254797" w:rsidP="0089775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424" w:hangingChars="202" w:hanging="424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Suborbital</w:t>
      </w:r>
      <w:r w:rsidR="00155F55" w:rsidRPr="00825E6C">
        <w:rPr>
          <w:sz w:val="21"/>
          <w:szCs w:val="21"/>
          <w:lang w:eastAsia="zh-CN"/>
        </w:rPr>
        <w:t>(s)</w:t>
      </w:r>
      <w:r w:rsidRPr="00825E6C">
        <w:rPr>
          <w:sz w:val="21"/>
          <w:szCs w:val="21"/>
          <w:lang w:eastAsia="zh-CN"/>
        </w:rPr>
        <w:t>: absent (0)</w:t>
      </w:r>
      <w:r w:rsidR="00376F03" w:rsidRPr="00825E6C">
        <w:rPr>
          <w:sz w:val="21"/>
          <w:szCs w:val="21"/>
          <w:lang w:eastAsia="zh-CN"/>
        </w:rPr>
        <w:t>;</w:t>
      </w:r>
      <w:r w:rsidRPr="00825E6C">
        <w:rPr>
          <w:sz w:val="21"/>
          <w:szCs w:val="21"/>
          <w:lang w:eastAsia="zh-CN"/>
        </w:rPr>
        <w:t xml:space="preserve"> </w:t>
      </w:r>
      <w:r w:rsidR="00D31134" w:rsidRPr="00825E6C">
        <w:rPr>
          <w:sz w:val="21"/>
          <w:szCs w:val="21"/>
          <w:lang w:eastAsia="zh-CN"/>
        </w:rPr>
        <w:t>present</w:t>
      </w:r>
      <w:r w:rsidR="00376F03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 xml:space="preserve">(1). (Modified from </w:t>
      </w:r>
      <w:r w:rsidR="00DD174D" w:rsidRPr="00825E6C">
        <w:rPr>
          <w:sz w:val="21"/>
          <w:szCs w:val="21"/>
          <w:lang w:eastAsia="zh-CN"/>
        </w:rPr>
        <w:t xml:space="preserve">Gardiner </w:t>
      </w:r>
      <w:r w:rsidR="00897752" w:rsidRPr="00825E6C">
        <w:rPr>
          <w:sz w:val="21"/>
          <w:szCs w:val="21"/>
          <w:lang w:eastAsia="zh-CN"/>
        </w:rPr>
        <w:t>&amp;</w:t>
      </w:r>
      <w:r w:rsidR="00DD174D" w:rsidRPr="00825E6C">
        <w:rPr>
          <w:sz w:val="21"/>
          <w:szCs w:val="21"/>
          <w:lang w:eastAsia="zh-CN"/>
        </w:rPr>
        <w:t xml:space="preserve"> Schaeffer, 1989</w:t>
      </w:r>
      <w:r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2D0BC0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627BBC0D" w14:textId="77777777" w:rsidR="002D0BC0" w:rsidRPr="00825E6C" w:rsidRDefault="002D0BC0" w:rsidP="005D484A">
      <w:pPr>
        <w:pStyle w:val="1-21"/>
        <w:tabs>
          <w:tab w:val="clear" w:pos="4253"/>
          <w:tab w:val="left" w:pos="426"/>
        </w:tabs>
        <w:spacing w:line="360" w:lineRule="auto"/>
        <w:ind w:firstLineChars="0" w:firstLine="0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Remarks: </w:t>
      </w:r>
      <w:r w:rsidR="005D484A" w:rsidRPr="00825E6C">
        <w:rPr>
          <w:sz w:val="21"/>
          <w:szCs w:val="21"/>
          <w:lang w:eastAsia="zh-CN"/>
        </w:rPr>
        <w:t>The c</w:t>
      </w:r>
      <w:r w:rsidRPr="00825E6C">
        <w:rPr>
          <w:sz w:val="21"/>
          <w:szCs w:val="21"/>
          <w:lang w:eastAsia="zh-CN"/>
        </w:rPr>
        <w:t>oding (1) for </w:t>
      </w:r>
      <w:proofErr w:type="spellStart"/>
      <w:r w:rsidRPr="00825E6C">
        <w:rPr>
          <w:i/>
          <w:iCs/>
          <w:sz w:val="21"/>
          <w:szCs w:val="21"/>
          <w:lang w:eastAsia="zh-CN"/>
        </w:rPr>
        <w:t>Australosomus</w:t>
      </w:r>
      <w:proofErr w:type="spellEnd"/>
      <w:r w:rsidRPr="00825E6C">
        <w:rPr>
          <w:sz w:val="21"/>
          <w:szCs w:val="21"/>
          <w:lang w:eastAsia="zh-CN"/>
        </w:rPr>
        <w:t> is based on personal observation o</w:t>
      </w:r>
      <w:r w:rsidR="005D484A" w:rsidRPr="00825E6C">
        <w:rPr>
          <w:sz w:val="21"/>
          <w:szCs w:val="21"/>
          <w:lang w:eastAsia="zh-CN"/>
        </w:rPr>
        <w:t>n</w:t>
      </w:r>
      <w:r w:rsidRPr="00825E6C">
        <w:rPr>
          <w:sz w:val="21"/>
          <w:szCs w:val="21"/>
          <w:lang w:eastAsia="zh-CN"/>
        </w:rPr>
        <w:t xml:space="preserve"> </w:t>
      </w:r>
      <w:r w:rsidR="005D484A" w:rsidRPr="00825E6C">
        <w:rPr>
          <w:sz w:val="21"/>
          <w:szCs w:val="21"/>
          <w:lang w:eastAsia="zh-CN"/>
        </w:rPr>
        <w:t xml:space="preserve">NHMUK </w:t>
      </w:r>
      <w:r w:rsidRPr="00825E6C">
        <w:rPr>
          <w:sz w:val="21"/>
          <w:szCs w:val="21"/>
          <w:lang w:eastAsia="zh-CN"/>
        </w:rPr>
        <w:t>17157.</w:t>
      </w:r>
    </w:p>
    <w:p w14:paraId="3FEA20E1" w14:textId="5D9CCB03" w:rsidR="00786DA5" w:rsidRPr="00825E6C" w:rsidRDefault="000C7E90" w:rsidP="00786DA5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139" w:hangingChars="66" w:hanging="139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Positions of s</w:t>
      </w:r>
      <w:r w:rsidR="00557777" w:rsidRPr="00825E6C">
        <w:rPr>
          <w:sz w:val="21"/>
          <w:szCs w:val="21"/>
          <w:lang w:eastAsia="zh-CN"/>
        </w:rPr>
        <w:t>uborbital</w:t>
      </w:r>
      <w:r w:rsidRPr="00825E6C">
        <w:rPr>
          <w:sz w:val="21"/>
          <w:szCs w:val="21"/>
          <w:lang w:eastAsia="zh-CN"/>
        </w:rPr>
        <w:t xml:space="preserve">(s): extending below </w:t>
      </w:r>
      <w:proofErr w:type="spellStart"/>
      <w:r w:rsidRPr="00825E6C">
        <w:rPr>
          <w:sz w:val="21"/>
          <w:szCs w:val="21"/>
          <w:lang w:eastAsia="zh-CN"/>
        </w:rPr>
        <w:t>dermosphenotic</w:t>
      </w:r>
      <w:proofErr w:type="spellEnd"/>
      <w:r w:rsidRPr="00825E6C">
        <w:rPr>
          <w:sz w:val="21"/>
          <w:szCs w:val="21"/>
          <w:lang w:eastAsia="zh-CN"/>
        </w:rPr>
        <w:t xml:space="preserve"> (0);</w:t>
      </w:r>
      <w:r w:rsidR="000F7E57" w:rsidRPr="00825E6C">
        <w:rPr>
          <w:sz w:val="21"/>
          <w:szCs w:val="21"/>
          <w:lang w:eastAsia="zh-CN"/>
        </w:rPr>
        <w:t xml:space="preserve"> located</w:t>
      </w:r>
      <w:r w:rsidR="00B4500A" w:rsidRPr="00825E6C">
        <w:rPr>
          <w:sz w:val="21"/>
          <w:szCs w:val="21"/>
          <w:lang w:eastAsia="zh-CN"/>
        </w:rPr>
        <w:t xml:space="preserve"> </w:t>
      </w:r>
      <w:r w:rsidR="000F7E57" w:rsidRPr="00825E6C">
        <w:rPr>
          <w:sz w:val="21"/>
          <w:szCs w:val="21"/>
          <w:lang w:eastAsia="zh-CN"/>
        </w:rPr>
        <w:t xml:space="preserve">posterior to </w:t>
      </w:r>
      <w:proofErr w:type="spellStart"/>
      <w:r w:rsidR="000F7E57" w:rsidRPr="00825E6C">
        <w:rPr>
          <w:sz w:val="21"/>
          <w:szCs w:val="21"/>
          <w:lang w:eastAsia="zh-CN"/>
        </w:rPr>
        <w:t>dermosphenotic</w:t>
      </w:r>
      <w:proofErr w:type="spellEnd"/>
      <w:r w:rsidR="000F7E57" w:rsidRPr="00825E6C">
        <w:rPr>
          <w:sz w:val="21"/>
          <w:szCs w:val="21"/>
          <w:lang w:eastAsia="zh-CN"/>
        </w:rPr>
        <w:t xml:space="preserve"> </w:t>
      </w:r>
      <w:r w:rsidR="00434F5B" w:rsidRPr="00825E6C">
        <w:rPr>
          <w:sz w:val="21"/>
          <w:szCs w:val="21"/>
          <w:lang w:eastAsia="zh-CN"/>
        </w:rPr>
        <w:lastRenderedPageBreak/>
        <w:t xml:space="preserve">only </w:t>
      </w:r>
      <w:r w:rsidR="000F7E57" w:rsidRPr="00825E6C">
        <w:rPr>
          <w:sz w:val="21"/>
          <w:szCs w:val="21"/>
          <w:lang w:eastAsia="zh-CN"/>
        </w:rPr>
        <w:t>(1)</w:t>
      </w:r>
      <w:r w:rsidR="00786DA5" w:rsidRPr="00825E6C">
        <w:rPr>
          <w:sz w:val="21"/>
          <w:szCs w:val="21"/>
          <w:lang w:eastAsia="zh-CN"/>
        </w:rPr>
        <w:t xml:space="preserve">. </w:t>
      </w:r>
      <w:r w:rsidR="002D0BC0" w:rsidRPr="00825E6C">
        <w:rPr>
          <w:sz w:val="21"/>
          <w:szCs w:val="21"/>
          <w:lang w:eastAsia="zh-CN"/>
        </w:rPr>
        <w:t xml:space="preserve">(Modified from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0BC0" w:rsidRPr="00825E6C">
        <w:rPr>
          <w:sz w:val="21"/>
          <w:szCs w:val="21"/>
          <w:lang w:eastAsia="zh-CN"/>
        </w:rPr>
        <w:t>)</w:t>
      </w:r>
    </w:p>
    <w:p w14:paraId="13FC2FA2" w14:textId="5A8C1ED3" w:rsidR="00D046D2" w:rsidRPr="00825E6C" w:rsidRDefault="00D046D2" w:rsidP="00D046D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</w:t>
      </w:r>
      <w:proofErr w:type="spellStart"/>
      <w:r w:rsidRPr="00825E6C">
        <w:rPr>
          <w:sz w:val="21"/>
          <w:szCs w:val="21"/>
          <w:lang w:eastAsia="zh-CN"/>
        </w:rPr>
        <w:t>infraorbitals</w:t>
      </w:r>
      <w:proofErr w:type="spellEnd"/>
      <w:r w:rsidRPr="00825E6C">
        <w:rPr>
          <w:sz w:val="21"/>
          <w:szCs w:val="21"/>
          <w:lang w:eastAsia="zh-CN"/>
        </w:rPr>
        <w:t xml:space="preserve"> between antorbital and </w:t>
      </w:r>
      <w:proofErr w:type="spellStart"/>
      <w:r w:rsidRPr="00825E6C">
        <w:rPr>
          <w:sz w:val="21"/>
          <w:szCs w:val="21"/>
          <w:lang w:eastAsia="zh-CN"/>
        </w:rPr>
        <w:t>dermosphenotic</w:t>
      </w:r>
      <w:proofErr w:type="spellEnd"/>
      <w:r w:rsidRPr="00825E6C">
        <w:rPr>
          <w:sz w:val="21"/>
          <w:szCs w:val="21"/>
          <w:lang w:eastAsia="zh-CN"/>
        </w:rPr>
        <w:t>: three</w:t>
      </w:r>
      <w:r w:rsidR="006E1492" w:rsidRPr="00825E6C">
        <w:rPr>
          <w:sz w:val="21"/>
          <w:szCs w:val="21"/>
          <w:lang w:eastAsia="zh-CN"/>
        </w:rPr>
        <w:t xml:space="preserve"> </w:t>
      </w:r>
      <w:r w:rsidR="00F37CA8" w:rsidRPr="00825E6C">
        <w:rPr>
          <w:sz w:val="21"/>
          <w:szCs w:val="21"/>
          <w:lang w:eastAsia="zh-CN"/>
        </w:rPr>
        <w:t xml:space="preserve">or less </w:t>
      </w:r>
      <w:r w:rsidRPr="00825E6C">
        <w:rPr>
          <w:sz w:val="21"/>
          <w:szCs w:val="21"/>
          <w:lang w:eastAsia="zh-CN"/>
        </w:rPr>
        <w:t>(</w:t>
      </w:r>
      <w:r w:rsidR="00014866" w:rsidRPr="00825E6C">
        <w:rPr>
          <w:sz w:val="21"/>
          <w:szCs w:val="21"/>
          <w:lang w:eastAsia="zh-CN"/>
        </w:rPr>
        <w:t>0</w:t>
      </w:r>
      <w:r w:rsidRPr="00825E6C">
        <w:rPr>
          <w:sz w:val="21"/>
          <w:szCs w:val="21"/>
          <w:lang w:eastAsia="zh-CN"/>
        </w:rPr>
        <w:t>); four or more (</w:t>
      </w:r>
      <w:r w:rsidR="00014866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 xml:space="preserve">). (Modified from 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897752" w:rsidRPr="00825E6C">
        <w:rPr>
          <w:sz w:val="21"/>
          <w:szCs w:val="21"/>
          <w:lang w:eastAsia="zh-CN"/>
        </w:rPr>
        <w:t>, 2018</w:t>
      </w:r>
      <w:r w:rsidR="00F732F7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275931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  <w:r w:rsidR="00FC11E5" w:rsidRPr="00825E6C">
        <w:rPr>
          <w:sz w:val="21"/>
          <w:szCs w:val="21"/>
          <w:lang w:eastAsia="zh-CN"/>
        </w:rPr>
        <w:t xml:space="preserve"> </w:t>
      </w:r>
    </w:p>
    <w:p w14:paraId="4CBC0FCD" w14:textId="1BD88CC3" w:rsidR="0049575D" w:rsidRPr="00825E6C" w:rsidRDefault="0049575D" w:rsidP="00D046D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Postinfraorbital</w:t>
      </w:r>
      <w:proofErr w:type="spellEnd"/>
      <w:r w:rsidRPr="00825E6C">
        <w:rPr>
          <w:sz w:val="21"/>
          <w:szCs w:val="21"/>
          <w:lang w:eastAsia="zh-CN"/>
        </w:rPr>
        <w:t>(s): absent (0); present (1).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65B6FCEB" w14:textId="78B39142" w:rsidR="007C5817" w:rsidRPr="00825E6C" w:rsidRDefault="00D046D2" w:rsidP="00D046D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Supraorbital: absent (0); </w:t>
      </w:r>
      <w:r w:rsidR="007C5817" w:rsidRPr="00825E6C">
        <w:rPr>
          <w:sz w:val="21"/>
          <w:szCs w:val="21"/>
          <w:lang w:eastAsia="zh-CN"/>
        </w:rPr>
        <w:t xml:space="preserve">present (1). (Modified from 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7C5817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897752" w:rsidRPr="00825E6C">
        <w:rPr>
          <w:sz w:val="21"/>
          <w:szCs w:val="21"/>
          <w:lang w:eastAsia="zh-CN"/>
        </w:rPr>
        <w:t>, 2018</w:t>
      </w:r>
      <w:r w:rsidR="007C5817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7C5817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7C5817" w:rsidRPr="00825E6C">
        <w:rPr>
          <w:sz w:val="21"/>
          <w:szCs w:val="21"/>
          <w:lang w:eastAsia="zh-CN"/>
        </w:rPr>
        <w:t>)</w:t>
      </w:r>
    </w:p>
    <w:p w14:paraId="3811AE38" w14:textId="2502D509" w:rsidR="00D046D2" w:rsidRPr="00825E6C" w:rsidRDefault="007C5817" w:rsidP="00D046D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</w:t>
      </w:r>
      <w:bookmarkStart w:id="14" w:name="_Hlk76483488"/>
      <w:r w:rsidRPr="00825E6C">
        <w:rPr>
          <w:sz w:val="21"/>
          <w:szCs w:val="21"/>
          <w:lang w:eastAsia="zh-CN"/>
        </w:rPr>
        <w:t>supraorbital bones</w:t>
      </w:r>
      <w:bookmarkEnd w:id="14"/>
      <w:r w:rsidRPr="00825E6C">
        <w:rPr>
          <w:sz w:val="21"/>
          <w:szCs w:val="21"/>
          <w:lang w:eastAsia="zh-CN"/>
        </w:rPr>
        <w:t xml:space="preserve">: </w:t>
      </w:r>
      <w:r w:rsidR="00D046D2" w:rsidRPr="00825E6C">
        <w:rPr>
          <w:sz w:val="21"/>
          <w:szCs w:val="21"/>
          <w:lang w:eastAsia="zh-CN"/>
        </w:rPr>
        <w:t>single (</w:t>
      </w:r>
      <w:r w:rsidRPr="00825E6C">
        <w:rPr>
          <w:sz w:val="21"/>
          <w:szCs w:val="21"/>
          <w:lang w:eastAsia="zh-CN"/>
        </w:rPr>
        <w:t>0</w:t>
      </w:r>
      <w:r w:rsidR="00D046D2" w:rsidRPr="00825E6C">
        <w:rPr>
          <w:sz w:val="21"/>
          <w:szCs w:val="21"/>
          <w:lang w:eastAsia="zh-CN"/>
        </w:rPr>
        <w:t>)</w:t>
      </w:r>
      <w:r w:rsidR="00F06719" w:rsidRPr="00825E6C">
        <w:rPr>
          <w:sz w:val="21"/>
          <w:szCs w:val="21"/>
          <w:lang w:eastAsia="zh-CN"/>
        </w:rPr>
        <w:t>;</w:t>
      </w:r>
      <w:r w:rsidR="00D046D2" w:rsidRPr="00825E6C">
        <w:rPr>
          <w:sz w:val="21"/>
          <w:szCs w:val="21"/>
          <w:lang w:eastAsia="zh-CN"/>
        </w:rPr>
        <w:t xml:space="preserve"> two</w:t>
      </w:r>
      <w:r w:rsidR="00AD6B24" w:rsidRPr="00825E6C">
        <w:rPr>
          <w:sz w:val="21"/>
          <w:szCs w:val="21"/>
          <w:lang w:eastAsia="zh-CN"/>
        </w:rPr>
        <w:t xml:space="preserve"> (1);</w:t>
      </w:r>
      <w:r w:rsidR="00FF61FB" w:rsidRPr="00825E6C">
        <w:rPr>
          <w:sz w:val="21"/>
          <w:szCs w:val="21"/>
          <w:lang w:eastAsia="zh-CN"/>
        </w:rPr>
        <w:t xml:space="preserve"> three</w:t>
      </w:r>
      <w:r w:rsidR="00066ABF" w:rsidRPr="00825E6C">
        <w:rPr>
          <w:sz w:val="21"/>
          <w:szCs w:val="21"/>
          <w:lang w:eastAsia="zh-CN"/>
        </w:rPr>
        <w:t xml:space="preserve"> </w:t>
      </w:r>
      <w:r w:rsidR="00D046D2" w:rsidRPr="00825E6C">
        <w:rPr>
          <w:sz w:val="21"/>
          <w:szCs w:val="21"/>
          <w:lang w:eastAsia="zh-CN"/>
        </w:rPr>
        <w:t>or more</w:t>
      </w:r>
      <w:r w:rsidR="00531919" w:rsidRPr="00825E6C">
        <w:rPr>
          <w:sz w:val="21"/>
          <w:szCs w:val="21"/>
          <w:lang w:eastAsia="zh-CN"/>
        </w:rPr>
        <w:t xml:space="preserve"> (</w:t>
      </w:r>
      <w:r w:rsidR="005924B7" w:rsidRPr="00825E6C">
        <w:rPr>
          <w:sz w:val="21"/>
          <w:szCs w:val="21"/>
          <w:lang w:eastAsia="zh-CN"/>
        </w:rPr>
        <w:t>2</w:t>
      </w:r>
      <w:r w:rsidR="00531919" w:rsidRPr="00825E6C">
        <w:rPr>
          <w:sz w:val="21"/>
          <w:szCs w:val="21"/>
          <w:lang w:eastAsia="zh-CN"/>
        </w:rPr>
        <w:t>)</w:t>
      </w:r>
      <w:r w:rsidR="00D046D2" w:rsidRPr="00825E6C">
        <w:rPr>
          <w:sz w:val="21"/>
          <w:szCs w:val="21"/>
          <w:lang w:eastAsia="zh-CN"/>
        </w:rPr>
        <w:t>. (</w:t>
      </w:r>
      <w:r w:rsidR="00531919" w:rsidRPr="00825E6C">
        <w:rPr>
          <w:sz w:val="21"/>
          <w:szCs w:val="21"/>
          <w:lang w:eastAsia="zh-CN"/>
        </w:rPr>
        <w:t xml:space="preserve">Modified from 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897752" w:rsidRPr="00825E6C">
        <w:rPr>
          <w:sz w:val="21"/>
          <w:szCs w:val="21"/>
          <w:lang w:eastAsia="zh-CN"/>
        </w:rPr>
        <w:t>, 2018</w:t>
      </w:r>
      <w:r w:rsidR="000F073C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D046D2" w:rsidRPr="00825E6C">
        <w:rPr>
          <w:sz w:val="21"/>
          <w:szCs w:val="21"/>
          <w:lang w:eastAsia="zh-CN"/>
        </w:rPr>
        <w:t>)</w:t>
      </w:r>
    </w:p>
    <w:p w14:paraId="195574EF" w14:textId="377010DD" w:rsidR="00E84B6E" w:rsidRPr="00825E6C" w:rsidRDefault="00E84B6E" w:rsidP="00BC762C">
      <w:pPr>
        <w:pStyle w:val="1-21"/>
        <w:tabs>
          <w:tab w:val="left" w:pos="426"/>
        </w:tabs>
        <w:spacing w:line="360" w:lineRule="auto"/>
        <w:ind w:left="424" w:hangingChars="202" w:hanging="424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Remarks: Based on personal observation</w:t>
      </w:r>
      <w:r w:rsidR="001439E8">
        <w:rPr>
          <w:sz w:val="21"/>
          <w:szCs w:val="21"/>
          <w:lang w:eastAsia="zh-CN"/>
        </w:rPr>
        <w:t xml:space="preserve"> (IVPP V</w:t>
      </w:r>
      <w:r w:rsidR="00BC6150">
        <w:rPr>
          <w:sz w:val="21"/>
          <w:szCs w:val="21"/>
          <w:lang w:eastAsia="zh-CN"/>
        </w:rPr>
        <w:t>25666</w:t>
      </w:r>
      <w:r w:rsidR="001439E8">
        <w:rPr>
          <w:sz w:val="21"/>
          <w:szCs w:val="21"/>
          <w:lang w:eastAsia="zh-CN"/>
        </w:rPr>
        <w:t>)</w:t>
      </w:r>
      <w:r w:rsidRPr="00825E6C">
        <w:rPr>
          <w:sz w:val="21"/>
          <w:szCs w:val="21"/>
          <w:lang w:eastAsia="zh-CN"/>
        </w:rPr>
        <w:t xml:space="preserve">, four supraorbital bones are present in </w:t>
      </w:r>
      <w:proofErr w:type="spellStart"/>
      <w:r w:rsidRPr="00825E6C">
        <w:rPr>
          <w:i/>
          <w:sz w:val="21"/>
          <w:szCs w:val="21"/>
          <w:lang w:eastAsia="zh-CN"/>
        </w:rPr>
        <w:t>Luopingichthys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proofErr w:type="spellStart"/>
      <w:r w:rsidRPr="00825E6C">
        <w:rPr>
          <w:i/>
          <w:sz w:val="21"/>
          <w:szCs w:val="21"/>
          <w:lang w:eastAsia="zh-CN"/>
        </w:rPr>
        <w:t>bergi</w:t>
      </w:r>
      <w:proofErr w:type="spellEnd"/>
      <w:r w:rsidRPr="00825E6C">
        <w:rPr>
          <w:i/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from the Middle Triassic (</w:t>
      </w:r>
      <w:proofErr w:type="spellStart"/>
      <w:r w:rsidRPr="00825E6C">
        <w:rPr>
          <w:sz w:val="21"/>
          <w:szCs w:val="21"/>
          <w:lang w:eastAsia="zh-CN"/>
        </w:rPr>
        <w:t>Anisian</w:t>
      </w:r>
      <w:proofErr w:type="spellEnd"/>
      <w:r w:rsidRPr="00825E6C">
        <w:rPr>
          <w:sz w:val="21"/>
          <w:szCs w:val="21"/>
          <w:lang w:eastAsia="zh-CN"/>
        </w:rPr>
        <w:t xml:space="preserve">) of </w:t>
      </w:r>
      <w:proofErr w:type="spellStart"/>
      <w:r w:rsidRPr="00825E6C">
        <w:rPr>
          <w:sz w:val="21"/>
          <w:szCs w:val="21"/>
          <w:lang w:eastAsia="zh-CN"/>
        </w:rPr>
        <w:t>Luoping</w:t>
      </w:r>
      <w:proofErr w:type="spellEnd"/>
      <w:r w:rsidRPr="00825E6C">
        <w:rPr>
          <w:sz w:val="21"/>
          <w:szCs w:val="21"/>
          <w:lang w:eastAsia="zh-CN"/>
        </w:rPr>
        <w:t>, Yunnan.</w:t>
      </w:r>
    </w:p>
    <w:p w14:paraId="7E73BF73" w14:textId="2D02C5C9" w:rsidR="007E3C74" w:rsidRPr="00825E6C" w:rsidRDefault="00FF61FB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Multiple </w:t>
      </w:r>
      <w:r w:rsidR="007E3C74" w:rsidRPr="00825E6C">
        <w:rPr>
          <w:sz w:val="21"/>
          <w:szCs w:val="21"/>
          <w:lang w:eastAsia="zh-CN"/>
        </w:rPr>
        <w:t xml:space="preserve">supraorbital bones </w:t>
      </w:r>
      <w:r w:rsidRPr="00825E6C">
        <w:rPr>
          <w:sz w:val="21"/>
          <w:szCs w:val="21"/>
          <w:lang w:eastAsia="zh-CN"/>
        </w:rPr>
        <w:t>arranged in</w:t>
      </w:r>
      <w:r w:rsidR="007E3C74" w:rsidRPr="00825E6C">
        <w:rPr>
          <w:sz w:val="21"/>
          <w:szCs w:val="21"/>
          <w:lang w:eastAsia="zh-CN"/>
        </w:rPr>
        <w:t xml:space="preserve"> more than one horizontal row</w:t>
      </w:r>
      <w:r w:rsidR="00922170" w:rsidRPr="00825E6C">
        <w:rPr>
          <w:sz w:val="21"/>
          <w:szCs w:val="21"/>
          <w:lang w:eastAsia="zh-CN"/>
        </w:rPr>
        <w:t>s</w:t>
      </w:r>
      <w:r w:rsidR="007E3C74" w:rsidRPr="00825E6C">
        <w:rPr>
          <w:sz w:val="21"/>
          <w:szCs w:val="21"/>
          <w:lang w:eastAsia="zh-CN"/>
        </w:rPr>
        <w:t>: absent (0); present (1).</w:t>
      </w:r>
      <w:r w:rsidR="00ED02C5" w:rsidRPr="00825E6C">
        <w:rPr>
          <w:sz w:val="21"/>
          <w:szCs w:val="21"/>
          <w:lang w:eastAsia="zh-CN"/>
        </w:rPr>
        <w:t xml:space="preserve"> 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ED02C5" w:rsidRPr="00825E6C">
        <w:rPr>
          <w:sz w:val="21"/>
          <w:szCs w:val="21"/>
          <w:lang w:eastAsia="zh-CN"/>
        </w:rPr>
        <w:t>Ma et al., 2021)</w:t>
      </w:r>
    </w:p>
    <w:p w14:paraId="39849BAF" w14:textId="77777777" w:rsidR="007E3C74" w:rsidRPr="00825E6C" w:rsidRDefault="007E3C74" w:rsidP="007E3C74">
      <w:pPr>
        <w:pStyle w:val="1-21"/>
        <w:tabs>
          <w:tab w:val="clear" w:pos="4253"/>
          <w:tab w:val="left" w:pos="426"/>
        </w:tabs>
        <w:spacing w:line="360" w:lineRule="auto"/>
        <w:ind w:left="420" w:firstLineChars="0" w:firstLine="0"/>
        <w:rPr>
          <w:b/>
          <w:sz w:val="21"/>
          <w:szCs w:val="21"/>
          <w:lang w:eastAsia="zh-CN"/>
        </w:rPr>
      </w:pPr>
      <w:r w:rsidRPr="00825E6C">
        <w:rPr>
          <w:b/>
          <w:sz w:val="21"/>
          <w:szCs w:val="21"/>
          <w:lang w:eastAsia="zh-CN"/>
        </w:rPr>
        <w:t>Jaws</w:t>
      </w:r>
      <w:r w:rsidR="00F30835" w:rsidRPr="00825E6C">
        <w:rPr>
          <w:b/>
          <w:sz w:val="21"/>
          <w:szCs w:val="21"/>
          <w:lang w:eastAsia="zh-CN"/>
        </w:rPr>
        <w:t xml:space="preserve"> and dentation</w:t>
      </w:r>
    </w:p>
    <w:p w14:paraId="2F555A9F" w14:textId="3F848D1C" w:rsidR="003422D0" w:rsidRPr="00825E6C" w:rsidRDefault="00F62B8F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</w:t>
      </w:r>
      <w:r w:rsidR="003422D0" w:rsidRPr="00825E6C">
        <w:rPr>
          <w:sz w:val="21"/>
          <w:szCs w:val="21"/>
          <w:lang w:eastAsia="zh-CN"/>
        </w:rPr>
        <w:t>remaxilla:</w:t>
      </w:r>
      <w:r w:rsidRPr="00825E6C">
        <w:rPr>
          <w:sz w:val="21"/>
          <w:szCs w:val="21"/>
          <w:lang w:eastAsia="zh-CN"/>
        </w:rPr>
        <w:t xml:space="preserve"> </w:t>
      </w:r>
      <w:r w:rsidR="004142AE" w:rsidRPr="00825E6C">
        <w:rPr>
          <w:sz w:val="21"/>
          <w:szCs w:val="21"/>
          <w:lang w:eastAsia="zh-CN"/>
        </w:rPr>
        <w:t>fused with ant</w:t>
      </w:r>
      <w:r w:rsidR="00F37CA8" w:rsidRPr="00825E6C">
        <w:rPr>
          <w:sz w:val="21"/>
          <w:szCs w:val="21"/>
          <w:lang w:eastAsia="zh-CN"/>
        </w:rPr>
        <w:t xml:space="preserve">orbital, bearing sensory canal </w:t>
      </w:r>
      <w:r w:rsidR="003422D0" w:rsidRPr="00825E6C">
        <w:rPr>
          <w:sz w:val="21"/>
          <w:szCs w:val="21"/>
          <w:lang w:eastAsia="zh-CN"/>
        </w:rPr>
        <w:t>(0);</w:t>
      </w:r>
      <w:r w:rsidRPr="00825E6C">
        <w:rPr>
          <w:sz w:val="21"/>
          <w:szCs w:val="21"/>
          <w:lang w:eastAsia="zh-CN"/>
        </w:rPr>
        <w:t xml:space="preserve"> </w:t>
      </w:r>
      <w:r w:rsidR="004142AE" w:rsidRPr="00825E6C">
        <w:rPr>
          <w:sz w:val="21"/>
          <w:szCs w:val="21"/>
          <w:lang w:eastAsia="zh-CN"/>
        </w:rPr>
        <w:t xml:space="preserve">present as distinct elements, lacking sensory canal </w:t>
      </w:r>
      <w:r w:rsidRPr="00825E6C">
        <w:rPr>
          <w:sz w:val="21"/>
          <w:szCs w:val="21"/>
          <w:lang w:eastAsia="zh-CN"/>
        </w:rPr>
        <w:t>(1)</w:t>
      </w:r>
      <w:r w:rsidR="004142AE" w:rsidRPr="00825E6C">
        <w:rPr>
          <w:sz w:val="21"/>
          <w:szCs w:val="21"/>
          <w:lang w:eastAsia="zh-CN"/>
        </w:rPr>
        <w:t xml:space="preserve">; </w:t>
      </w:r>
      <w:r w:rsidR="00F87DA4" w:rsidRPr="00825E6C">
        <w:rPr>
          <w:sz w:val="21"/>
          <w:szCs w:val="21"/>
          <w:lang w:eastAsia="zh-CN"/>
        </w:rPr>
        <w:t>lost (2); fused with rostral</w:t>
      </w:r>
      <w:r w:rsidR="00F37CA8" w:rsidRPr="00825E6C">
        <w:rPr>
          <w:sz w:val="21"/>
          <w:szCs w:val="21"/>
          <w:lang w:eastAsia="zh-CN"/>
        </w:rPr>
        <w:t xml:space="preserve">, bearing sensory canal </w:t>
      </w:r>
      <w:r w:rsidR="004142AE" w:rsidRPr="00825E6C">
        <w:rPr>
          <w:sz w:val="21"/>
          <w:szCs w:val="21"/>
          <w:lang w:eastAsia="zh-CN"/>
        </w:rPr>
        <w:t>(</w:t>
      </w:r>
      <w:r w:rsidR="00F87DA4" w:rsidRPr="00825E6C">
        <w:rPr>
          <w:sz w:val="21"/>
          <w:szCs w:val="21"/>
          <w:lang w:eastAsia="zh-CN"/>
        </w:rPr>
        <w:t>3</w:t>
      </w:r>
      <w:r w:rsidR="004142AE" w:rsidRPr="00825E6C">
        <w:rPr>
          <w:sz w:val="21"/>
          <w:szCs w:val="21"/>
          <w:lang w:eastAsia="zh-CN"/>
        </w:rPr>
        <w:t>)</w:t>
      </w:r>
      <w:r w:rsidR="003422D0" w:rsidRPr="00825E6C">
        <w:rPr>
          <w:sz w:val="21"/>
          <w:szCs w:val="21"/>
          <w:lang w:eastAsia="zh-CN"/>
        </w:rPr>
        <w:t xml:space="preserve">. (Modified from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2D0BC0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3422D0" w:rsidRPr="00825E6C">
        <w:rPr>
          <w:sz w:val="21"/>
          <w:szCs w:val="21"/>
          <w:lang w:eastAsia="zh-CN"/>
        </w:rPr>
        <w:t>)</w:t>
      </w:r>
    </w:p>
    <w:p w14:paraId="78825BA0" w14:textId="6ED84529" w:rsidR="00D54FDF" w:rsidRPr="00825E6C" w:rsidRDefault="00D54FDF" w:rsidP="00BC762C">
      <w:pPr>
        <w:pStyle w:val="1-21"/>
        <w:tabs>
          <w:tab w:val="clear" w:pos="4253"/>
          <w:tab w:val="left" w:pos="426"/>
        </w:tabs>
        <w:spacing w:line="360" w:lineRule="auto"/>
        <w:ind w:left="424" w:hangingChars="202" w:hanging="424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Remarks: Personal reexaminations on the type specimens </w:t>
      </w:r>
      <w:r w:rsidR="00BC6150">
        <w:rPr>
          <w:sz w:val="21"/>
          <w:szCs w:val="21"/>
          <w:lang w:eastAsia="zh-CN"/>
        </w:rPr>
        <w:t>(</w:t>
      </w:r>
      <w:r w:rsidR="00BC6150" w:rsidRPr="00BC6150">
        <w:rPr>
          <w:sz w:val="21"/>
          <w:szCs w:val="21"/>
          <w:lang w:eastAsia="zh-CN"/>
        </w:rPr>
        <w:t>LPV-11014</w:t>
      </w:r>
      <w:r w:rsidR="00315986">
        <w:rPr>
          <w:sz w:val="21"/>
          <w:szCs w:val="21"/>
          <w:lang w:eastAsia="zh-CN"/>
        </w:rPr>
        <w:t xml:space="preserve"> and </w:t>
      </w:r>
      <w:r w:rsidR="00315986" w:rsidRPr="00BC6150">
        <w:rPr>
          <w:sz w:val="21"/>
          <w:szCs w:val="21"/>
          <w:lang w:eastAsia="zh-CN"/>
        </w:rPr>
        <w:t>LPV-</w:t>
      </w:r>
      <w:r w:rsidR="00315986" w:rsidRPr="00315986">
        <w:rPr>
          <w:sz w:val="21"/>
          <w:szCs w:val="21"/>
          <w:lang w:eastAsia="zh-CN"/>
        </w:rPr>
        <w:t>11797</w:t>
      </w:r>
      <w:r w:rsidR="00BC6150">
        <w:rPr>
          <w:sz w:val="21"/>
          <w:szCs w:val="21"/>
          <w:lang w:eastAsia="zh-CN"/>
        </w:rPr>
        <w:t xml:space="preserve">) </w:t>
      </w:r>
      <w:r w:rsidRPr="00825E6C">
        <w:rPr>
          <w:sz w:val="21"/>
          <w:szCs w:val="21"/>
          <w:lang w:eastAsia="zh-CN"/>
        </w:rPr>
        <w:t xml:space="preserve">confirm that a pair of small, toothed premaxillae lacking sensory canal is present in </w:t>
      </w:r>
      <w:proofErr w:type="spellStart"/>
      <w:r w:rsidRPr="00825E6C">
        <w:rPr>
          <w:i/>
          <w:sz w:val="21"/>
          <w:szCs w:val="21"/>
          <w:lang w:eastAsia="zh-CN"/>
        </w:rPr>
        <w:t>Platysiagum</w:t>
      </w:r>
      <w:proofErr w:type="spellEnd"/>
      <w:r w:rsidRPr="00825E6C">
        <w:rPr>
          <w:i/>
          <w:sz w:val="21"/>
          <w:szCs w:val="21"/>
          <w:lang w:eastAsia="zh-CN"/>
        </w:rPr>
        <w:t xml:space="preserve"> sinensis</w:t>
      </w:r>
      <w:r w:rsidRPr="00825E6C">
        <w:rPr>
          <w:sz w:val="21"/>
          <w:szCs w:val="21"/>
          <w:lang w:eastAsia="zh-CN"/>
        </w:rPr>
        <w:t>.</w:t>
      </w:r>
    </w:p>
    <w:p w14:paraId="3C020F79" w14:textId="3A252EE3" w:rsidR="00F62B8F" w:rsidRPr="00825E6C" w:rsidRDefault="00F62B8F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Premaxilla(e): present as a pair of elements (0); fused as a median element (1). (Modified from</w:t>
      </w:r>
      <w:r w:rsidRPr="00825E6C">
        <w:rPr>
          <w:rFonts w:hint="eastAsia"/>
          <w:sz w:val="21"/>
          <w:szCs w:val="21"/>
          <w:lang w:eastAsia="zh-CN"/>
        </w:rPr>
        <w:t xml:space="preserve">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2D0BC0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361862A9" w14:textId="3061FC9F" w:rsidR="003422D0" w:rsidRPr="00825E6C" w:rsidRDefault="001F1557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Mobile</w:t>
      </w:r>
      <w:r w:rsidR="003422D0" w:rsidRPr="00825E6C">
        <w:rPr>
          <w:sz w:val="21"/>
          <w:szCs w:val="21"/>
          <w:lang w:eastAsia="zh-CN"/>
        </w:rPr>
        <w:t xml:space="preserve"> premaxilla: absent (0); present (1). (</w:t>
      </w:r>
      <w:r w:rsidRPr="00825E6C">
        <w:rPr>
          <w:sz w:val="21"/>
          <w:szCs w:val="21"/>
          <w:lang w:eastAsia="zh-CN"/>
        </w:rPr>
        <w:t xml:space="preserve">Modified from 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2D0BC0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3422D0" w:rsidRPr="00825E6C">
        <w:rPr>
          <w:sz w:val="21"/>
          <w:szCs w:val="21"/>
          <w:lang w:eastAsia="zh-CN"/>
        </w:rPr>
        <w:t>)</w:t>
      </w:r>
    </w:p>
    <w:p w14:paraId="608DAEBB" w14:textId="27B6F1AB" w:rsidR="007858F2" w:rsidRPr="00825E6C" w:rsidRDefault="007858F2" w:rsidP="007858F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Premaxilla immovably attached to braincase by means of a </w:t>
      </w:r>
      <w:r w:rsidR="00702648" w:rsidRPr="00825E6C">
        <w:rPr>
          <w:sz w:val="21"/>
          <w:szCs w:val="21"/>
          <w:lang w:eastAsia="zh-CN"/>
        </w:rPr>
        <w:t>deep nasal</w:t>
      </w:r>
      <w:r w:rsidRPr="00825E6C">
        <w:rPr>
          <w:sz w:val="21"/>
          <w:szCs w:val="21"/>
          <w:lang w:eastAsia="zh-CN"/>
        </w:rPr>
        <w:t xml:space="preserve"> process tightly sutured to frontals: absent (0); present (1). (</w:t>
      </w:r>
      <w:r w:rsidR="00001D85" w:rsidRPr="00825E6C">
        <w:rPr>
          <w:sz w:val="21"/>
          <w:szCs w:val="21"/>
          <w:lang w:eastAsia="zh-CN"/>
        </w:rPr>
        <w:t>Grande, 2010</w:t>
      </w:r>
      <w:r w:rsidRPr="00825E6C">
        <w:rPr>
          <w:sz w:val="21"/>
          <w:szCs w:val="21"/>
          <w:lang w:eastAsia="zh-CN"/>
        </w:rPr>
        <w:t xml:space="preserve">; </w:t>
      </w:r>
      <w:r w:rsidR="009E7DA8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897752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 xml:space="preserve">) </w:t>
      </w:r>
    </w:p>
    <w:p w14:paraId="367524C2" w14:textId="722F9D6A" w:rsidR="00832ABF" w:rsidRPr="00825E6C" w:rsidRDefault="00800E91" w:rsidP="00832ABF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marginal teeth on premaxilla: </w:t>
      </w:r>
      <w:r w:rsidR="001904ED" w:rsidRPr="00825E6C">
        <w:rPr>
          <w:sz w:val="21"/>
          <w:szCs w:val="21"/>
          <w:lang w:eastAsia="zh-CN"/>
        </w:rPr>
        <w:t>three</w:t>
      </w:r>
      <w:r w:rsidRPr="00825E6C">
        <w:rPr>
          <w:sz w:val="21"/>
          <w:szCs w:val="21"/>
          <w:lang w:eastAsia="zh-CN"/>
        </w:rPr>
        <w:t xml:space="preserve"> or more (0); one </w:t>
      </w:r>
      <w:r w:rsidR="001904ED" w:rsidRPr="00825E6C">
        <w:rPr>
          <w:sz w:val="21"/>
          <w:szCs w:val="21"/>
          <w:lang w:eastAsia="zh-CN"/>
        </w:rPr>
        <w:t>or two</w:t>
      </w:r>
      <w:r w:rsidRPr="00825E6C">
        <w:rPr>
          <w:sz w:val="21"/>
          <w:szCs w:val="21"/>
          <w:lang w:eastAsia="zh-CN"/>
        </w:rPr>
        <w:t xml:space="preserve"> (1).</w:t>
      </w:r>
      <w:r w:rsidR="002D0BC0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0BC0" w:rsidRPr="00825E6C">
        <w:rPr>
          <w:sz w:val="21"/>
          <w:szCs w:val="21"/>
          <w:lang w:eastAsia="zh-CN"/>
        </w:rPr>
        <w:t>)</w:t>
      </w:r>
    </w:p>
    <w:p w14:paraId="471004BC" w14:textId="2C91D89C" w:rsidR="007858F2" w:rsidRPr="00825E6C" w:rsidRDefault="007858F2" w:rsidP="007858F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Foramen for olfactory nerve on premaxilla: absent (0); present (1). (Modified from </w:t>
      </w:r>
      <w:r w:rsidR="00001D85" w:rsidRPr="00825E6C">
        <w:rPr>
          <w:sz w:val="21"/>
          <w:szCs w:val="21"/>
          <w:lang w:eastAsia="zh-CN"/>
        </w:rPr>
        <w:t>Grande, 2010</w:t>
      </w:r>
      <w:r w:rsidRPr="00825E6C">
        <w:rPr>
          <w:sz w:val="21"/>
          <w:szCs w:val="21"/>
          <w:lang w:eastAsia="zh-CN"/>
        </w:rPr>
        <w:t>;</w:t>
      </w:r>
      <w:r w:rsidR="00BB4C4A" w:rsidRPr="00825E6C">
        <w:rPr>
          <w:sz w:val="21"/>
          <w:szCs w:val="21"/>
          <w:lang w:eastAsia="zh-CN"/>
        </w:rPr>
        <w:t xml:space="preserve"> 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897752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C928D78" w14:textId="2C9A0A82" w:rsidR="003422D0" w:rsidRPr="00825E6C" w:rsidRDefault="00BA705B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lastRenderedPageBreak/>
        <w:t>Maxilla/</w:t>
      </w:r>
      <w:r w:rsidR="003422D0" w:rsidRPr="00825E6C">
        <w:rPr>
          <w:sz w:val="21"/>
          <w:szCs w:val="21"/>
          <w:lang w:eastAsia="zh-CN"/>
        </w:rPr>
        <w:t>preopercle</w:t>
      </w:r>
      <w:r w:rsidRPr="00825E6C">
        <w:rPr>
          <w:sz w:val="21"/>
          <w:szCs w:val="21"/>
          <w:lang w:eastAsia="zh-CN"/>
        </w:rPr>
        <w:t xml:space="preserve"> contact</w:t>
      </w:r>
      <w:r w:rsidR="003422D0" w:rsidRPr="00825E6C">
        <w:rPr>
          <w:sz w:val="21"/>
          <w:szCs w:val="21"/>
          <w:lang w:eastAsia="zh-CN"/>
        </w:rPr>
        <w:t xml:space="preserve">: </w:t>
      </w:r>
      <w:r w:rsidR="00AC1F09" w:rsidRPr="00825E6C">
        <w:rPr>
          <w:sz w:val="21"/>
          <w:szCs w:val="21"/>
          <w:lang w:eastAsia="zh-CN"/>
        </w:rPr>
        <w:t xml:space="preserve">present </w:t>
      </w:r>
      <w:r w:rsidR="003422D0" w:rsidRPr="00825E6C">
        <w:rPr>
          <w:sz w:val="21"/>
          <w:szCs w:val="21"/>
          <w:lang w:eastAsia="zh-CN"/>
        </w:rPr>
        <w:t xml:space="preserve">(0); </w:t>
      </w:r>
      <w:r w:rsidR="00AC1F09" w:rsidRPr="00825E6C">
        <w:rPr>
          <w:sz w:val="21"/>
          <w:szCs w:val="21"/>
          <w:lang w:eastAsia="zh-CN"/>
        </w:rPr>
        <w:t xml:space="preserve">absent </w:t>
      </w:r>
      <w:r w:rsidR="003422D0" w:rsidRPr="00825E6C">
        <w:rPr>
          <w:sz w:val="21"/>
          <w:szCs w:val="21"/>
          <w:lang w:eastAsia="zh-CN"/>
        </w:rPr>
        <w:t>(1). (C</w:t>
      </w:r>
      <w:r w:rsidR="00897752" w:rsidRPr="00825E6C">
        <w:rPr>
          <w:sz w:val="21"/>
          <w:szCs w:val="21"/>
          <w:lang w:eastAsia="zh-CN"/>
        </w:rPr>
        <w:t>oates, 1999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827D54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3422D0" w:rsidRPr="00825E6C">
        <w:rPr>
          <w:sz w:val="21"/>
          <w:szCs w:val="21"/>
          <w:lang w:eastAsia="zh-CN"/>
        </w:rPr>
        <w:t>)</w:t>
      </w:r>
    </w:p>
    <w:p w14:paraId="2D4A0106" w14:textId="0930B4F0" w:rsidR="00B935F7" w:rsidRPr="00825E6C" w:rsidRDefault="0016217D" w:rsidP="009A7201">
      <w:pPr>
        <w:pStyle w:val="1-21"/>
        <w:numPr>
          <w:ilvl w:val="0"/>
          <w:numId w:val="1"/>
        </w:numPr>
        <w:tabs>
          <w:tab w:val="clear" w:pos="0"/>
          <w:tab w:val="left" w:pos="426"/>
        </w:tabs>
        <w:spacing w:line="360" w:lineRule="auto"/>
        <w:ind w:left="424" w:hangingChars="202" w:hanging="424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Ventral portion of p</w:t>
      </w:r>
      <w:r w:rsidR="000A4CD0" w:rsidRPr="00825E6C">
        <w:rPr>
          <w:sz w:val="21"/>
          <w:szCs w:val="21"/>
          <w:lang w:eastAsia="zh-CN"/>
        </w:rPr>
        <w:t xml:space="preserve">reopercle </w:t>
      </w:r>
      <w:r w:rsidRPr="00825E6C">
        <w:rPr>
          <w:sz w:val="21"/>
          <w:szCs w:val="21"/>
          <w:lang w:eastAsia="zh-CN"/>
        </w:rPr>
        <w:t>anteriorly extended</w:t>
      </w:r>
      <w:r w:rsidR="000A4CD0" w:rsidRPr="00825E6C">
        <w:rPr>
          <w:sz w:val="21"/>
          <w:szCs w:val="21"/>
          <w:lang w:eastAsia="zh-CN"/>
        </w:rPr>
        <w:t>, contacting</w:t>
      </w:r>
      <w:r w:rsidR="001800CC" w:rsidRPr="00825E6C">
        <w:rPr>
          <w:sz w:val="21"/>
          <w:szCs w:val="21"/>
          <w:lang w:eastAsia="zh-CN"/>
        </w:rPr>
        <w:t xml:space="preserve"> maxilla</w:t>
      </w:r>
      <w:r w:rsidR="00B935F7" w:rsidRPr="00825E6C">
        <w:rPr>
          <w:sz w:val="21"/>
          <w:szCs w:val="21"/>
          <w:lang w:eastAsia="zh-CN"/>
        </w:rPr>
        <w:t xml:space="preserve"> </w:t>
      </w:r>
      <w:r w:rsidR="000A4CD0" w:rsidRPr="00825E6C">
        <w:rPr>
          <w:sz w:val="21"/>
          <w:szCs w:val="21"/>
          <w:lang w:eastAsia="zh-CN"/>
        </w:rPr>
        <w:t>anteriorly: absent (0); present</w:t>
      </w:r>
      <w:r w:rsidR="00B935F7" w:rsidRPr="00825E6C">
        <w:rPr>
          <w:sz w:val="21"/>
          <w:szCs w:val="21"/>
          <w:lang w:eastAsia="zh-CN"/>
        </w:rPr>
        <w:t xml:space="preserve"> (1).</w:t>
      </w:r>
      <w:r w:rsidR="00827D54" w:rsidRPr="00825E6C">
        <w:rPr>
          <w:sz w:val="21"/>
          <w:szCs w:val="21"/>
          <w:lang w:eastAsia="zh-CN"/>
        </w:rPr>
        <w:t xml:space="preserve"> (Modified from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827D54" w:rsidRPr="00825E6C">
        <w:rPr>
          <w:sz w:val="21"/>
          <w:szCs w:val="21"/>
          <w:lang w:eastAsia="zh-CN"/>
        </w:rPr>
        <w:t>)</w:t>
      </w:r>
    </w:p>
    <w:p w14:paraId="0B160126" w14:textId="0DD03FEA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Supramaxilla</w:t>
      </w:r>
      <w:proofErr w:type="spellEnd"/>
      <w:r w:rsidRPr="00825E6C">
        <w:rPr>
          <w:sz w:val="21"/>
          <w:szCs w:val="21"/>
          <w:lang w:eastAsia="zh-CN"/>
        </w:rPr>
        <w:t xml:space="preserve">: absent (0); present (1). (Modified from 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827D54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6636CA98" w14:textId="30B43E8C" w:rsidR="00366D14" w:rsidRPr="00825E6C" w:rsidRDefault="00366D14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</w:t>
      </w:r>
      <w:proofErr w:type="spellStart"/>
      <w:r w:rsidRPr="00825E6C">
        <w:rPr>
          <w:sz w:val="21"/>
          <w:szCs w:val="21"/>
          <w:lang w:eastAsia="zh-CN"/>
        </w:rPr>
        <w:t>supramaxilla</w:t>
      </w:r>
      <w:proofErr w:type="spellEnd"/>
      <w:r w:rsidRPr="00825E6C">
        <w:rPr>
          <w:sz w:val="21"/>
          <w:szCs w:val="21"/>
          <w:lang w:eastAsia="zh-CN"/>
        </w:rPr>
        <w:t>: single (0); two (1).</w:t>
      </w:r>
      <w:r w:rsidR="002D1763" w:rsidRPr="00825E6C">
        <w:rPr>
          <w:sz w:val="21"/>
          <w:szCs w:val="21"/>
          <w:lang w:eastAsia="zh-CN"/>
        </w:rPr>
        <w:t xml:space="preserve"> (</w:t>
      </w:r>
      <w:r w:rsidR="00DD174D" w:rsidRPr="00825E6C">
        <w:rPr>
          <w:sz w:val="21"/>
          <w:szCs w:val="21"/>
          <w:lang w:eastAsia="zh-CN"/>
        </w:rPr>
        <w:t>Xu &amp; Zhao, 2016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827D54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1763" w:rsidRPr="00825E6C">
        <w:rPr>
          <w:sz w:val="21"/>
          <w:szCs w:val="21"/>
          <w:lang w:eastAsia="zh-CN"/>
        </w:rPr>
        <w:t>)</w:t>
      </w:r>
    </w:p>
    <w:p w14:paraId="5F072779" w14:textId="355C4AF4" w:rsidR="00D951FC" w:rsidRPr="00825E6C" w:rsidRDefault="00D951FC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Maxilla: present (0); absent (1). </w:t>
      </w:r>
      <w:r w:rsidR="00B11A3C" w:rsidRPr="00825E6C">
        <w:rPr>
          <w:rFonts w:hint="eastAsia"/>
          <w:sz w:val="21"/>
          <w:szCs w:val="21"/>
          <w:lang w:eastAsia="zh-CN"/>
        </w:rPr>
        <w:t>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827D54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30822945" w14:textId="008CD1E1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Mobile maxilla in cheek: absent (0); present (1). (C</w:t>
      </w:r>
      <w:r w:rsidR="00897752" w:rsidRPr="00825E6C">
        <w:rPr>
          <w:sz w:val="21"/>
          <w:szCs w:val="21"/>
          <w:lang w:eastAsia="zh-CN"/>
        </w:rPr>
        <w:t>oates, 1999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827D54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0C760D84" w14:textId="305D2623" w:rsidR="00D951FC" w:rsidRPr="00825E6C" w:rsidRDefault="00D951FC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Suborbital/maxilla contact: present (0); absent (1). (Modified from </w:t>
      </w:r>
      <w:r w:rsidR="00CD6579" w:rsidRPr="00825E6C">
        <w:rPr>
          <w:sz w:val="21"/>
          <w:szCs w:val="21"/>
          <w:lang w:eastAsia="zh-CN"/>
        </w:rPr>
        <w:t>Cloutier &amp; Arratia, 2004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CD6579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 xml:space="preserve">) </w:t>
      </w:r>
    </w:p>
    <w:p w14:paraId="27F14570" w14:textId="7A2674D6" w:rsidR="00F558D5" w:rsidRPr="00825E6C" w:rsidRDefault="00F558D5" w:rsidP="00F64F88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>Expanded dorsal lamina of maxilla</w:t>
      </w:r>
      <w:r w:rsidR="003E19C4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>: present (0); absent (1).</w:t>
      </w:r>
      <w:r w:rsidR="00507D40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 xml:space="preserve"> (</w:t>
      </w:r>
      <w:r w:rsidR="006B1C94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 xml:space="preserve">Modified from </w:t>
      </w:r>
      <w:r w:rsidR="00CD6579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>Cloutier &amp; Arratia, 2004</w:t>
      </w:r>
      <w:r w:rsidR="00827D54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 xml:space="preserve">; </w:t>
      </w:r>
      <w:r w:rsidR="00173A04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507D40" w:rsidRPr="00825E6C">
        <w:rPr>
          <w:rFonts w:ascii="TimesNewRomanPS-BoldMT" w:eastAsia="TimesNewRomanPS-BoldMT" w:hAnsi="Calibri" w:cs="TimesNewRomanPS-BoldMT"/>
          <w:bCs/>
          <w:kern w:val="0"/>
          <w:sz w:val="21"/>
          <w:szCs w:val="21"/>
        </w:rPr>
        <w:t>)</w:t>
      </w:r>
    </w:p>
    <w:p w14:paraId="6E01B446" w14:textId="569A57C8" w:rsidR="003462A0" w:rsidRPr="00825E6C" w:rsidRDefault="003462A0" w:rsidP="009A7201">
      <w:pPr>
        <w:pStyle w:val="Default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424" w:hangingChars="202" w:hanging="424"/>
        <w:rPr>
          <w:color w:val="auto"/>
          <w:sz w:val="21"/>
          <w:szCs w:val="21"/>
        </w:rPr>
      </w:pPr>
      <w:r w:rsidRPr="00825E6C">
        <w:rPr>
          <w:color w:val="auto"/>
          <w:sz w:val="21"/>
          <w:szCs w:val="21"/>
        </w:rPr>
        <w:t xml:space="preserve">Depth of dorsal lamina of maxilla: no smaller than orbital length (0); smaller than orbital length (1). </w:t>
      </w:r>
      <w:r w:rsidR="00827D54" w:rsidRPr="00825E6C">
        <w:rPr>
          <w:color w:val="auto"/>
          <w:sz w:val="21"/>
          <w:szCs w:val="21"/>
        </w:rPr>
        <w:t>(</w:t>
      </w:r>
      <w:r w:rsidR="00173A04" w:rsidRPr="00825E6C">
        <w:rPr>
          <w:color w:val="auto"/>
          <w:sz w:val="21"/>
          <w:szCs w:val="21"/>
        </w:rPr>
        <w:t>Xu, 2020, 2021</w:t>
      </w:r>
      <w:r w:rsidR="00ED02C5" w:rsidRPr="00825E6C">
        <w:rPr>
          <w:color w:val="auto"/>
          <w:sz w:val="21"/>
          <w:szCs w:val="21"/>
        </w:rPr>
        <w:t>; Ma et al., 2021</w:t>
      </w:r>
      <w:r w:rsidR="00827D54" w:rsidRPr="00825E6C">
        <w:rPr>
          <w:color w:val="auto"/>
          <w:sz w:val="21"/>
          <w:szCs w:val="21"/>
        </w:rPr>
        <w:t>)</w:t>
      </w:r>
    </w:p>
    <w:p w14:paraId="526DD26C" w14:textId="3B91774B" w:rsidR="00D951FC" w:rsidRPr="00825E6C" w:rsidRDefault="00D951FC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Posterior margin of maxilla: slightly convex </w:t>
      </w:r>
      <w:r w:rsidR="00793553" w:rsidRPr="00825E6C">
        <w:rPr>
          <w:sz w:val="21"/>
          <w:szCs w:val="21"/>
          <w:lang w:eastAsia="zh-CN"/>
        </w:rPr>
        <w:t xml:space="preserve">or straight </w:t>
      </w:r>
      <w:r w:rsidRPr="00825E6C">
        <w:rPr>
          <w:sz w:val="21"/>
          <w:szCs w:val="21"/>
          <w:lang w:eastAsia="zh-CN"/>
        </w:rPr>
        <w:t>(0); concave with a posterior maxillary notch (1). (</w:t>
      </w:r>
      <w:r w:rsidR="00500E18" w:rsidRPr="00825E6C">
        <w:rPr>
          <w:sz w:val="21"/>
          <w:szCs w:val="21"/>
          <w:lang w:eastAsia="zh-CN"/>
        </w:rPr>
        <w:t>G</w:t>
      </w:r>
      <w:r w:rsidR="00CD6579" w:rsidRPr="00825E6C">
        <w:rPr>
          <w:sz w:val="21"/>
          <w:szCs w:val="21"/>
          <w:lang w:eastAsia="zh-CN"/>
        </w:rPr>
        <w:t>rande &amp; Bemis</w:t>
      </w:r>
      <w:r w:rsidR="00500E18" w:rsidRPr="00825E6C">
        <w:rPr>
          <w:sz w:val="21"/>
          <w:szCs w:val="21"/>
          <w:lang w:eastAsia="zh-CN"/>
        </w:rPr>
        <w:t>, 1998</w:t>
      </w:r>
      <w:r w:rsidRPr="00825E6C">
        <w:rPr>
          <w:sz w:val="21"/>
          <w:szCs w:val="21"/>
          <w:lang w:eastAsia="zh-CN"/>
        </w:rPr>
        <w:t xml:space="preserve">; </w:t>
      </w:r>
      <w:r w:rsidR="00BB4C4A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CD6579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A2E4FC6" w14:textId="524321BE" w:rsidR="002B0466" w:rsidRPr="00825E6C" w:rsidRDefault="00EF63D6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Oral</w:t>
      </w:r>
      <w:r w:rsidR="002B0466" w:rsidRPr="00825E6C">
        <w:rPr>
          <w:sz w:val="21"/>
          <w:szCs w:val="21"/>
          <w:lang w:eastAsia="zh-CN"/>
        </w:rPr>
        <w:t xml:space="preserve"> margin of maxilla: </w:t>
      </w:r>
      <w:r w:rsidR="0056578F" w:rsidRPr="00825E6C">
        <w:rPr>
          <w:sz w:val="21"/>
          <w:szCs w:val="21"/>
          <w:lang w:eastAsia="zh-CN"/>
        </w:rPr>
        <w:t xml:space="preserve">concave or </w:t>
      </w:r>
      <w:r w:rsidR="002B0466" w:rsidRPr="00825E6C">
        <w:rPr>
          <w:sz w:val="21"/>
          <w:szCs w:val="21"/>
          <w:lang w:eastAsia="zh-CN"/>
        </w:rPr>
        <w:t xml:space="preserve">nearly </w:t>
      </w:r>
      <w:r w:rsidRPr="00825E6C">
        <w:rPr>
          <w:sz w:val="21"/>
          <w:szCs w:val="21"/>
          <w:lang w:eastAsia="zh-CN"/>
        </w:rPr>
        <w:t>straight</w:t>
      </w:r>
      <w:r w:rsidR="002B0466" w:rsidRPr="00825E6C">
        <w:rPr>
          <w:sz w:val="21"/>
          <w:szCs w:val="21"/>
          <w:lang w:eastAsia="zh-CN"/>
        </w:rPr>
        <w:t xml:space="preserve"> (</w:t>
      </w:r>
      <w:r w:rsidR="001F206A" w:rsidRPr="00825E6C">
        <w:rPr>
          <w:sz w:val="21"/>
          <w:szCs w:val="21"/>
          <w:lang w:eastAsia="zh-CN"/>
        </w:rPr>
        <w:t>0</w:t>
      </w:r>
      <w:r w:rsidR="002B0466" w:rsidRPr="00825E6C">
        <w:rPr>
          <w:sz w:val="21"/>
          <w:szCs w:val="21"/>
          <w:lang w:eastAsia="zh-CN"/>
        </w:rPr>
        <w:t>); convex (</w:t>
      </w:r>
      <w:r w:rsidR="001F206A" w:rsidRPr="00825E6C">
        <w:rPr>
          <w:sz w:val="21"/>
          <w:szCs w:val="21"/>
          <w:lang w:eastAsia="zh-CN"/>
        </w:rPr>
        <w:t>1</w:t>
      </w:r>
      <w:r w:rsidR="002B0466" w:rsidRPr="00825E6C">
        <w:rPr>
          <w:sz w:val="21"/>
          <w:szCs w:val="21"/>
          <w:lang w:eastAsia="zh-CN"/>
        </w:rPr>
        <w:t>)</w:t>
      </w:r>
      <w:r w:rsidRPr="00825E6C">
        <w:rPr>
          <w:sz w:val="21"/>
          <w:szCs w:val="21"/>
          <w:lang w:eastAsia="zh-CN"/>
        </w:rPr>
        <w:t>.</w:t>
      </w:r>
      <w:r w:rsidR="00827D54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275931" w:rsidRPr="00825E6C">
        <w:rPr>
          <w:sz w:val="21"/>
          <w:szCs w:val="21"/>
          <w:lang w:eastAsia="zh-CN"/>
        </w:rPr>
        <w:t>; Ma et al., 2021</w:t>
      </w:r>
      <w:r w:rsidR="00827D54" w:rsidRPr="00825E6C">
        <w:rPr>
          <w:sz w:val="21"/>
          <w:szCs w:val="21"/>
          <w:lang w:eastAsia="zh-CN"/>
        </w:rPr>
        <w:t>)</w:t>
      </w:r>
    </w:p>
    <w:p w14:paraId="3DB75744" w14:textId="031AF0B8" w:rsidR="007F2A5E" w:rsidRPr="00825E6C" w:rsidRDefault="007179F2" w:rsidP="007F2A5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Posterior end</w:t>
      </w:r>
      <w:r w:rsidR="00F15FA8" w:rsidRPr="00825E6C">
        <w:rPr>
          <w:sz w:val="21"/>
          <w:szCs w:val="21"/>
          <w:lang w:eastAsia="zh-CN"/>
        </w:rPr>
        <w:t xml:space="preserve"> </w:t>
      </w:r>
      <w:r w:rsidR="00AB09F8" w:rsidRPr="00825E6C">
        <w:rPr>
          <w:sz w:val="21"/>
          <w:szCs w:val="21"/>
          <w:lang w:eastAsia="zh-CN"/>
        </w:rPr>
        <w:t xml:space="preserve">of </w:t>
      </w:r>
      <w:r w:rsidR="007F2A5E" w:rsidRPr="00825E6C">
        <w:rPr>
          <w:sz w:val="21"/>
          <w:szCs w:val="21"/>
          <w:lang w:eastAsia="zh-CN"/>
        </w:rPr>
        <w:t xml:space="preserve">maxilla relative to orbit: </w:t>
      </w:r>
      <w:r w:rsidR="001B3F10" w:rsidRPr="00825E6C">
        <w:rPr>
          <w:sz w:val="21"/>
          <w:szCs w:val="21"/>
          <w:lang w:eastAsia="zh-CN"/>
        </w:rPr>
        <w:t>well</w:t>
      </w:r>
      <w:r w:rsidR="004A764B" w:rsidRPr="00825E6C">
        <w:rPr>
          <w:sz w:val="21"/>
          <w:szCs w:val="21"/>
          <w:lang w:eastAsia="zh-CN"/>
        </w:rPr>
        <w:t xml:space="preserve"> </w:t>
      </w:r>
      <w:r w:rsidR="007F2A5E" w:rsidRPr="00825E6C">
        <w:rPr>
          <w:sz w:val="21"/>
          <w:szCs w:val="21"/>
          <w:lang w:eastAsia="zh-CN"/>
        </w:rPr>
        <w:t>behind orbit</w:t>
      </w:r>
      <w:r w:rsidR="00F15FA8" w:rsidRPr="00825E6C">
        <w:rPr>
          <w:sz w:val="21"/>
          <w:szCs w:val="21"/>
          <w:lang w:eastAsia="zh-CN"/>
        </w:rPr>
        <w:t xml:space="preserve"> </w:t>
      </w:r>
      <w:r w:rsidR="007F2A5E" w:rsidRPr="00825E6C">
        <w:rPr>
          <w:sz w:val="21"/>
          <w:szCs w:val="21"/>
          <w:lang w:eastAsia="zh-CN"/>
        </w:rPr>
        <w:t xml:space="preserve">(0); </w:t>
      </w:r>
      <w:r w:rsidR="000A2E6D" w:rsidRPr="00825E6C">
        <w:rPr>
          <w:sz w:val="21"/>
          <w:szCs w:val="21"/>
          <w:lang w:eastAsia="zh-CN"/>
        </w:rPr>
        <w:t xml:space="preserve">ending below </w:t>
      </w:r>
      <w:r w:rsidR="008F734F" w:rsidRPr="00825E6C">
        <w:rPr>
          <w:sz w:val="21"/>
          <w:szCs w:val="21"/>
          <w:lang w:eastAsia="zh-CN"/>
        </w:rPr>
        <w:t xml:space="preserve">(or nearly below) </w:t>
      </w:r>
      <w:r w:rsidR="000A2E6D" w:rsidRPr="00825E6C">
        <w:rPr>
          <w:sz w:val="21"/>
          <w:szCs w:val="21"/>
          <w:lang w:eastAsia="zh-CN"/>
        </w:rPr>
        <w:t>posterior orbit</w:t>
      </w:r>
      <w:r w:rsidR="0006143C" w:rsidRPr="00825E6C">
        <w:rPr>
          <w:sz w:val="21"/>
          <w:szCs w:val="21"/>
          <w:lang w:eastAsia="zh-CN"/>
        </w:rPr>
        <w:t>al</w:t>
      </w:r>
      <w:r w:rsidR="000A2E6D" w:rsidRPr="00825E6C">
        <w:rPr>
          <w:sz w:val="21"/>
          <w:szCs w:val="21"/>
          <w:lang w:eastAsia="zh-CN"/>
        </w:rPr>
        <w:t xml:space="preserve"> margin</w:t>
      </w:r>
      <w:r w:rsidR="00392DD8" w:rsidRPr="00825E6C">
        <w:rPr>
          <w:sz w:val="21"/>
          <w:szCs w:val="21"/>
          <w:lang w:eastAsia="zh-CN"/>
        </w:rPr>
        <w:t xml:space="preserve"> (1);</w:t>
      </w:r>
      <w:r w:rsidR="000A2E6D" w:rsidRPr="00825E6C">
        <w:rPr>
          <w:sz w:val="21"/>
          <w:szCs w:val="21"/>
          <w:lang w:eastAsia="zh-CN"/>
        </w:rPr>
        <w:t xml:space="preserve"> </w:t>
      </w:r>
      <w:r w:rsidR="00F15FA8" w:rsidRPr="00825E6C">
        <w:rPr>
          <w:sz w:val="21"/>
          <w:szCs w:val="21"/>
          <w:lang w:eastAsia="zh-CN"/>
        </w:rPr>
        <w:t xml:space="preserve">ending </w:t>
      </w:r>
      <w:r w:rsidR="007F2A5E" w:rsidRPr="00825E6C">
        <w:rPr>
          <w:sz w:val="21"/>
          <w:szCs w:val="21"/>
          <w:lang w:eastAsia="zh-CN"/>
        </w:rPr>
        <w:t>nearly below orbital center or even anteriorly located (</w:t>
      </w:r>
      <w:r w:rsidR="00392DD8" w:rsidRPr="00825E6C">
        <w:rPr>
          <w:sz w:val="21"/>
          <w:szCs w:val="21"/>
          <w:lang w:eastAsia="zh-CN"/>
        </w:rPr>
        <w:t>2</w:t>
      </w:r>
      <w:r w:rsidR="007F2A5E" w:rsidRPr="00825E6C">
        <w:rPr>
          <w:sz w:val="21"/>
          <w:szCs w:val="21"/>
          <w:lang w:eastAsia="zh-CN"/>
        </w:rPr>
        <w:t>).</w:t>
      </w:r>
      <w:r w:rsidR="00B2334A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2334A" w:rsidRPr="00825E6C">
        <w:rPr>
          <w:sz w:val="21"/>
          <w:szCs w:val="21"/>
          <w:lang w:eastAsia="zh-CN"/>
        </w:rPr>
        <w:t>)</w:t>
      </w:r>
    </w:p>
    <w:p w14:paraId="3D9B9A9A" w14:textId="3C181644" w:rsidR="00D951FC" w:rsidRPr="00825E6C" w:rsidRDefault="00D951FC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Teeth on maxilla: present (0); </w:t>
      </w:r>
      <w:r w:rsidR="00C55F80" w:rsidRPr="00825E6C">
        <w:rPr>
          <w:rFonts w:hint="eastAsia"/>
          <w:sz w:val="21"/>
          <w:szCs w:val="21"/>
          <w:lang w:eastAsia="zh-CN"/>
        </w:rPr>
        <w:t xml:space="preserve">much reduced or lost </w:t>
      </w:r>
      <w:r w:rsidRPr="00825E6C">
        <w:rPr>
          <w:sz w:val="21"/>
          <w:szCs w:val="21"/>
          <w:lang w:eastAsia="zh-CN"/>
        </w:rPr>
        <w:t xml:space="preserve">(1). (Modified from </w:t>
      </w:r>
      <w:r w:rsidR="00F64F88" w:rsidRPr="00825E6C">
        <w:rPr>
          <w:sz w:val="21"/>
          <w:szCs w:val="21"/>
          <w:lang w:eastAsia="zh-CN"/>
        </w:rPr>
        <w:t>López-</w:t>
      </w:r>
      <w:proofErr w:type="spellStart"/>
      <w:r w:rsidR="00F64F88" w:rsidRPr="00825E6C">
        <w:rPr>
          <w:sz w:val="21"/>
          <w:szCs w:val="21"/>
          <w:lang w:eastAsia="zh-CN"/>
        </w:rPr>
        <w:t>Arbarello</w:t>
      </w:r>
      <w:proofErr w:type="spellEnd"/>
      <w:r w:rsidR="00F64F88" w:rsidRPr="00825E6C">
        <w:rPr>
          <w:sz w:val="21"/>
          <w:szCs w:val="21"/>
          <w:lang w:eastAsia="zh-CN"/>
        </w:rPr>
        <w:t xml:space="preserve"> &amp; </w:t>
      </w:r>
      <w:proofErr w:type="spellStart"/>
      <w:r w:rsidR="00F64F88" w:rsidRPr="00825E6C">
        <w:rPr>
          <w:sz w:val="21"/>
          <w:szCs w:val="21"/>
          <w:lang w:eastAsia="zh-CN"/>
        </w:rPr>
        <w:t>Zavattieri</w:t>
      </w:r>
      <w:proofErr w:type="spellEnd"/>
      <w:r w:rsidR="00F64F88" w:rsidRPr="00825E6C">
        <w:rPr>
          <w:sz w:val="21"/>
          <w:szCs w:val="21"/>
          <w:lang w:eastAsia="zh-CN"/>
        </w:rPr>
        <w:t>, 2008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1586EA0D" w14:textId="738E9E3A" w:rsidR="00C22391" w:rsidRPr="00825E6C" w:rsidRDefault="00C22391" w:rsidP="009A7201">
      <w:pPr>
        <w:pStyle w:val="1-21"/>
        <w:numPr>
          <w:ilvl w:val="0"/>
          <w:numId w:val="1"/>
        </w:numPr>
        <w:tabs>
          <w:tab w:val="clear" w:pos="0"/>
          <w:tab w:val="clear" w:pos="4253"/>
          <w:tab w:val="num" w:pos="142"/>
          <w:tab w:val="left" w:pos="426"/>
        </w:tabs>
        <w:spacing w:line="360" w:lineRule="auto"/>
        <w:ind w:left="567" w:hangingChars="270" w:hanging="567"/>
        <w:rPr>
          <w:sz w:val="21"/>
          <w:szCs w:val="21"/>
          <w:lang w:eastAsia="zh-CN"/>
        </w:rPr>
      </w:pPr>
      <w:bookmarkStart w:id="15" w:name="_Hlk76566172"/>
      <w:r w:rsidRPr="00825E6C">
        <w:rPr>
          <w:sz w:val="21"/>
          <w:szCs w:val="21"/>
          <w:lang w:eastAsia="zh-CN"/>
        </w:rPr>
        <w:t xml:space="preserve">Distribution of teeth on maxilla: </w:t>
      </w:r>
      <w:r w:rsidR="007E7D07" w:rsidRPr="00825E6C">
        <w:rPr>
          <w:sz w:val="21"/>
          <w:szCs w:val="21"/>
          <w:lang w:eastAsia="zh-CN"/>
        </w:rPr>
        <w:t>most of oral margin of maxilla</w:t>
      </w:r>
      <w:bookmarkEnd w:id="15"/>
      <w:r w:rsidRPr="00825E6C">
        <w:rPr>
          <w:sz w:val="21"/>
          <w:szCs w:val="21"/>
          <w:lang w:eastAsia="zh-CN"/>
        </w:rPr>
        <w:t xml:space="preserve"> (0); </w:t>
      </w:r>
      <w:r w:rsidR="007E7D07" w:rsidRPr="00825E6C">
        <w:rPr>
          <w:sz w:val="21"/>
          <w:szCs w:val="21"/>
          <w:lang w:eastAsia="zh-CN"/>
        </w:rPr>
        <w:t xml:space="preserve">only </w:t>
      </w:r>
      <w:r w:rsidRPr="00825E6C">
        <w:rPr>
          <w:sz w:val="21"/>
          <w:szCs w:val="21"/>
          <w:lang w:eastAsia="zh-CN"/>
        </w:rPr>
        <w:t xml:space="preserve">anterior </w:t>
      </w:r>
      <w:r w:rsidR="00F31429" w:rsidRPr="00825E6C">
        <w:rPr>
          <w:sz w:val="21"/>
          <w:szCs w:val="21"/>
          <w:lang w:eastAsia="zh-CN"/>
        </w:rPr>
        <w:t>portion</w:t>
      </w:r>
      <w:r w:rsidRPr="00825E6C">
        <w:rPr>
          <w:sz w:val="21"/>
          <w:szCs w:val="21"/>
          <w:lang w:eastAsia="zh-CN"/>
        </w:rPr>
        <w:t xml:space="preserve"> of oral margin of maxilla (1).</w:t>
      </w:r>
      <w:r w:rsidR="00B2334A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2334A" w:rsidRPr="00825E6C">
        <w:rPr>
          <w:sz w:val="21"/>
          <w:szCs w:val="21"/>
          <w:lang w:eastAsia="zh-CN"/>
        </w:rPr>
        <w:t>)</w:t>
      </w:r>
    </w:p>
    <w:p w14:paraId="73CDC1F9" w14:textId="6CD647D5" w:rsidR="00BF7940" w:rsidRPr="00825E6C" w:rsidRDefault="00650E84" w:rsidP="009A7201">
      <w:pPr>
        <w:pStyle w:val="1-21"/>
        <w:numPr>
          <w:ilvl w:val="0"/>
          <w:numId w:val="1"/>
        </w:numPr>
        <w:tabs>
          <w:tab w:val="clear" w:pos="0"/>
          <w:tab w:val="clear" w:pos="4253"/>
          <w:tab w:val="num" w:pos="284"/>
          <w:tab w:val="left" w:pos="426"/>
        </w:tabs>
        <w:spacing w:line="360" w:lineRule="auto"/>
        <w:ind w:left="567" w:hangingChars="270" w:hanging="567"/>
        <w:rPr>
          <w:sz w:val="21"/>
          <w:szCs w:val="21"/>
          <w:lang w:eastAsia="zh-CN"/>
        </w:rPr>
      </w:pPr>
      <w:bookmarkStart w:id="16" w:name="_Hlk76482888"/>
      <w:r w:rsidRPr="00825E6C">
        <w:rPr>
          <w:sz w:val="21"/>
          <w:szCs w:val="21"/>
          <w:lang w:eastAsia="zh-CN"/>
        </w:rPr>
        <w:t>E</w:t>
      </w:r>
      <w:bookmarkStart w:id="17" w:name="_Hlk76482911"/>
      <w:r w:rsidRPr="00825E6C">
        <w:rPr>
          <w:sz w:val="21"/>
          <w:szCs w:val="21"/>
          <w:lang w:eastAsia="zh-CN"/>
        </w:rPr>
        <w:t>xtraordinarily</w:t>
      </w:r>
      <w:bookmarkEnd w:id="17"/>
      <w:r w:rsidRPr="00825E6C">
        <w:rPr>
          <w:sz w:val="21"/>
          <w:szCs w:val="21"/>
          <w:lang w:eastAsia="zh-CN"/>
        </w:rPr>
        <w:t xml:space="preserve"> long</w:t>
      </w:r>
      <w:r w:rsidR="00BF7940" w:rsidRPr="00825E6C">
        <w:rPr>
          <w:sz w:val="21"/>
          <w:szCs w:val="21"/>
          <w:lang w:eastAsia="zh-CN"/>
        </w:rPr>
        <w:t>, fang-like teeth on both jaws</w:t>
      </w:r>
      <w:bookmarkEnd w:id="16"/>
      <w:r w:rsidR="00BF7940" w:rsidRPr="00825E6C">
        <w:rPr>
          <w:sz w:val="21"/>
          <w:szCs w:val="21"/>
          <w:lang w:eastAsia="zh-CN"/>
        </w:rPr>
        <w:t>: absent (0); present (1).</w:t>
      </w:r>
      <w:r w:rsidR="00B2334A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2334A" w:rsidRPr="00825E6C">
        <w:rPr>
          <w:sz w:val="21"/>
          <w:szCs w:val="21"/>
          <w:lang w:eastAsia="zh-CN"/>
        </w:rPr>
        <w:t>)</w:t>
      </w:r>
    </w:p>
    <w:p w14:paraId="379751B6" w14:textId="3C6EAFC2" w:rsidR="00107291" w:rsidRPr="00825E6C" w:rsidRDefault="00932345" w:rsidP="00932345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firstLineChars="0"/>
        <w:rPr>
          <w:sz w:val="21"/>
          <w:szCs w:val="21"/>
          <w:lang w:eastAsia="zh-CN"/>
        </w:rPr>
      </w:pPr>
      <w:bookmarkStart w:id="18" w:name="_Hlk76482939"/>
      <w:bookmarkStart w:id="19" w:name="_Hlk76390608"/>
      <w:r w:rsidRPr="00825E6C">
        <w:rPr>
          <w:sz w:val="21"/>
          <w:szCs w:val="21"/>
          <w:lang w:eastAsia="zh-CN"/>
        </w:rPr>
        <w:lastRenderedPageBreak/>
        <w:t>M</w:t>
      </w:r>
      <w:r w:rsidR="00107291" w:rsidRPr="00825E6C">
        <w:rPr>
          <w:sz w:val="21"/>
          <w:szCs w:val="21"/>
          <w:lang w:eastAsia="zh-CN"/>
        </w:rPr>
        <w:t>olariform teeth</w:t>
      </w:r>
      <w:bookmarkEnd w:id="18"/>
      <w:r w:rsidR="00107291" w:rsidRPr="00825E6C">
        <w:rPr>
          <w:sz w:val="21"/>
          <w:szCs w:val="21"/>
          <w:lang w:eastAsia="zh-CN"/>
        </w:rPr>
        <w:t xml:space="preserve"> on </w:t>
      </w:r>
      <w:r w:rsidRPr="00825E6C">
        <w:rPr>
          <w:sz w:val="21"/>
          <w:szCs w:val="21"/>
          <w:lang w:eastAsia="zh-CN"/>
        </w:rPr>
        <w:t xml:space="preserve">coronoid(s), </w:t>
      </w:r>
      <w:bookmarkStart w:id="20" w:name="_Hlk76482966"/>
      <w:r w:rsidRPr="00825E6C">
        <w:rPr>
          <w:sz w:val="21"/>
          <w:szCs w:val="21"/>
          <w:lang w:eastAsia="zh-CN"/>
        </w:rPr>
        <w:t xml:space="preserve">prearticular and </w:t>
      </w:r>
      <w:r w:rsidR="00914525" w:rsidRPr="00825E6C">
        <w:rPr>
          <w:sz w:val="21"/>
          <w:szCs w:val="21"/>
          <w:lang w:eastAsia="zh-CN"/>
        </w:rPr>
        <w:t>palatine bone</w:t>
      </w:r>
      <w:r w:rsidRPr="00825E6C">
        <w:rPr>
          <w:sz w:val="21"/>
          <w:szCs w:val="21"/>
          <w:lang w:eastAsia="zh-CN"/>
        </w:rPr>
        <w:t>s</w:t>
      </w:r>
      <w:bookmarkEnd w:id="19"/>
      <w:bookmarkEnd w:id="20"/>
      <w:r w:rsidR="00C84B0D" w:rsidRPr="00825E6C">
        <w:rPr>
          <w:sz w:val="21"/>
          <w:szCs w:val="21"/>
          <w:lang w:eastAsia="zh-CN"/>
        </w:rPr>
        <w:t>: absent (0); present (1).</w:t>
      </w:r>
      <w:r w:rsidR="00107291" w:rsidRPr="00825E6C">
        <w:rPr>
          <w:sz w:val="21"/>
          <w:szCs w:val="21"/>
          <w:lang w:eastAsia="zh-CN"/>
        </w:rPr>
        <w:t xml:space="preserve"> </w:t>
      </w:r>
      <w:r w:rsidR="00ED02C5" w:rsidRPr="00825E6C">
        <w:rPr>
          <w:sz w:val="21"/>
          <w:szCs w:val="21"/>
          <w:lang w:eastAsia="zh-CN"/>
        </w:rPr>
        <w:t>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ED02C5" w:rsidRPr="00825E6C">
        <w:rPr>
          <w:sz w:val="21"/>
          <w:szCs w:val="21"/>
          <w:lang w:eastAsia="zh-CN"/>
        </w:rPr>
        <w:t>Ma et al., 2021)</w:t>
      </w:r>
    </w:p>
    <w:p w14:paraId="43268E74" w14:textId="06CFC193" w:rsidR="009E25C9" w:rsidRPr="00825E6C" w:rsidRDefault="009E25C9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Teeth on dentary: present (0); absent (1).</w:t>
      </w:r>
      <w:r w:rsidR="00B11A3C" w:rsidRPr="00825E6C">
        <w:rPr>
          <w:rFonts w:hint="eastAsia"/>
          <w:sz w:val="21"/>
          <w:szCs w:val="21"/>
          <w:lang w:eastAsia="zh-CN"/>
        </w:rPr>
        <w:t xml:space="preserve"> 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3933E217" w14:textId="2FD7D9EA" w:rsidR="00D951FC" w:rsidRPr="00825E6C" w:rsidRDefault="00D951FC" w:rsidP="00D951F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Quadratomandibular</w:t>
      </w:r>
      <w:proofErr w:type="spellEnd"/>
      <w:r w:rsidRPr="00825E6C">
        <w:rPr>
          <w:sz w:val="21"/>
          <w:szCs w:val="21"/>
          <w:lang w:eastAsia="zh-CN"/>
        </w:rPr>
        <w:t xml:space="preserve"> articulation: </w:t>
      </w:r>
      <w:r w:rsidR="006717EC" w:rsidRPr="00825E6C">
        <w:rPr>
          <w:sz w:val="21"/>
          <w:szCs w:val="21"/>
          <w:lang w:eastAsia="zh-CN"/>
        </w:rPr>
        <w:t xml:space="preserve">well </w:t>
      </w:r>
      <w:r w:rsidRPr="00825E6C">
        <w:rPr>
          <w:sz w:val="21"/>
          <w:szCs w:val="21"/>
          <w:lang w:eastAsia="zh-CN"/>
        </w:rPr>
        <w:t xml:space="preserve">behind orbit </w:t>
      </w:r>
      <w:r w:rsidR="006717EC" w:rsidRPr="00825E6C">
        <w:rPr>
          <w:sz w:val="21"/>
          <w:szCs w:val="21"/>
          <w:lang w:eastAsia="zh-CN"/>
        </w:rPr>
        <w:t>or</w:t>
      </w:r>
      <w:r w:rsidRPr="00825E6C">
        <w:rPr>
          <w:sz w:val="21"/>
          <w:szCs w:val="21"/>
          <w:lang w:eastAsia="zh-CN"/>
        </w:rPr>
        <w:t xml:space="preserve"> </w:t>
      </w:r>
      <w:r w:rsidR="00451220" w:rsidRPr="00825E6C">
        <w:rPr>
          <w:sz w:val="21"/>
          <w:szCs w:val="21"/>
          <w:lang w:eastAsia="zh-CN"/>
        </w:rPr>
        <w:t>below posterior orbit margin (</w:t>
      </w:r>
      <w:r w:rsidR="006717EC" w:rsidRPr="00825E6C">
        <w:rPr>
          <w:sz w:val="21"/>
          <w:szCs w:val="21"/>
          <w:lang w:eastAsia="zh-CN"/>
        </w:rPr>
        <w:t>0</w:t>
      </w:r>
      <w:r w:rsidR="00451220" w:rsidRPr="00825E6C">
        <w:rPr>
          <w:sz w:val="21"/>
          <w:szCs w:val="21"/>
          <w:lang w:eastAsia="zh-CN"/>
        </w:rPr>
        <w:t>); nearly below the</w:t>
      </w:r>
      <w:r w:rsidRPr="00825E6C">
        <w:rPr>
          <w:sz w:val="21"/>
          <w:szCs w:val="21"/>
          <w:lang w:eastAsia="zh-CN"/>
        </w:rPr>
        <w:t xml:space="preserve"> </w:t>
      </w:r>
      <w:r w:rsidR="00451220" w:rsidRPr="00825E6C">
        <w:rPr>
          <w:sz w:val="21"/>
          <w:szCs w:val="21"/>
          <w:lang w:eastAsia="zh-CN"/>
        </w:rPr>
        <w:t>orbital center or even anteriorly located</w:t>
      </w:r>
      <w:r w:rsidRPr="00825E6C">
        <w:rPr>
          <w:sz w:val="21"/>
          <w:szCs w:val="21"/>
          <w:lang w:eastAsia="zh-CN"/>
        </w:rPr>
        <w:t xml:space="preserve"> (</w:t>
      </w:r>
      <w:r w:rsidR="006717EC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 xml:space="preserve">). (Modified from </w:t>
      </w:r>
      <w:r w:rsidR="00F64F88" w:rsidRPr="00825E6C">
        <w:rPr>
          <w:sz w:val="21"/>
          <w:szCs w:val="21"/>
          <w:lang w:eastAsia="zh-CN"/>
        </w:rPr>
        <w:t>López-</w:t>
      </w:r>
      <w:proofErr w:type="spellStart"/>
      <w:r w:rsidR="00F64F88" w:rsidRPr="00825E6C">
        <w:rPr>
          <w:sz w:val="21"/>
          <w:szCs w:val="21"/>
          <w:lang w:eastAsia="zh-CN"/>
        </w:rPr>
        <w:t>Arbarello</w:t>
      </w:r>
      <w:proofErr w:type="spellEnd"/>
      <w:r w:rsidR="00F64F88" w:rsidRPr="00825E6C">
        <w:rPr>
          <w:sz w:val="21"/>
          <w:szCs w:val="21"/>
          <w:lang w:eastAsia="zh-CN"/>
        </w:rPr>
        <w:t xml:space="preserve"> &amp; </w:t>
      </w:r>
      <w:proofErr w:type="spellStart"/>
      <w:r w:rsidR="00F64F88" w:rsidRPr="00825E6C">
        <w:rPr>
          <w:sz w:val="21"/>
          <w:szCs w:val="21"/>
          <w:lang w:eastAsia="zh-CN"/>
        </w:rPr>
        <w:t>Zavattieri</w:t>
      </w:r>
      <w:proofErr w:type="spellEnd"/>
      <w:r w:rsidR="00F64F88" w:rsidRPr="00825E6C">
        <w:rPr>
          <w:sz w:val="21"/>
          <w:szCs w:val="21"/>
          <w:lang w:eastAsia="zh-CN"/>
        </w:rPr>
        <w:t>, 2008</w:t>
      </w:r>
      <w:r w:rsidRPr="00825E6C">
        <w:rPr>
          <w:sz w:val="21"/>
          <w:szCs w:val="21"/>
          <w:lang w:eastAsia="zh-CN"/>
        </w:rPr>
        <w:t xml:space="preserve">2; </w:t>
      </w:r>
      <w:r w:rsidR="00500E18" w:rsidRPr="00825E6C">
        <w:rPr>
          <w:sz w:val="21"/>
          <w:szCs w:val="21"/>
          <w:lang w:eastAsia="zh-CN"/>
        </w:rPr>
        <w:t xml:space="preserve">Xu et al., </w:t>
      </w:r>
      <w:r w:rsidR="00F64F88" w:rsidRPr="00825E6C">
        <w:rPr>
          <w:sz w:val="21"/>
          <w:szCs w:val="21"/>
          <w:lang w:eastAsia="zh-CN"/>
        </w:rPr>
        <w:t xml:space="preserve">2012, </w:t>
      </w:r>
      <w:r w:rsidR="00500E18" w:rsidRPr="00825E6C">
        <w:rPr>
          <w:sz w:val="21"/>
          <w:szCs w:val="21"/>
          <w:lang w:eastAsia="zh-CN"/>
        </w:rPr>
        <w:t>2015</w:t>
      </w:r>
      <w:r w:rsidR="00F64F88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1675600E" w14:textId="00AAB469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Coronoid process: absent (0); present (1). (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F64F88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FF2A871" w14:textId="24D0FDF0" w:rsidR="0080532C" w:rsidRPr="00825E6C" w:rsidRDefault="0080532C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rFonts w:eastAsia="TimesTen-Roman"/>
          <w:kern w:val="0"/>
          <w:sz w:val="21"/>
          <w:szCs w:val="21"/>
        </w:rPr>
        <w:t xml:space="preserve">Supra-angular bone in lower jaw: present </w:t>
      </w:r>
      <w:r w:rsidRPr="00825E6C">
        <w:rPr>
          <w:rFonts w:eastAsia="TimesTen-Roman"/>
          <w:kern w:val="0"/>
          <w:sz w:val="21"/>
          <w:szCs w:val="21"/>
          <w:lang w:eastAsia="zh-CN"/>
        </w:rPr>
        <w:t>(</w:t>
      </w:r>
      <w:r w:rsidRPr="00825E6C">
        <w:rPr>
          <w:rFonts w:eastAsia="TimesTen-Roman"/>
          <w:kern w:val="0"/>
          <w:sz w:val="21"/>
          <w:szCs w:val="21"/>
        </w:rPr>
        <w:t>0</w:t>
      </w:r>
      <w:r w:rsidRPr="00825E6C">
        <w:rPr>
          <w:rFonts w:eastAsia="TimesTen-Roman"/>
          <w:kern w:val="0"/>
          <w:sz w:val="21"/>
          <w:szCs w:val="21"/>
          <w:lang w:eastAsia="zh-CN"/>
        </w:rPr>
        <w:t>)</w:t>
      </w:r>
      <w:r w:rsidRPr="00825E6C">
        <w:rPr>
          <w:rFonts w:eastAsia="TimesTen-Roman"/>
          <w:kern w:val="0"/>
          <w:sz w:val="21"/>
          <w:szCs w:val="21"/>
        </w:rPr>
        <w:t xml:space="preserve">; absent </w:t>
      </w:r>
      <w:r w:rsidRPr="00825E6C">
        <w:rPr>
          <w:rFonts w:eastAsia="TimesTen-Roman"/>
          <w:kern w:val="0"/>
          <w:sz w:val="21"/>
          <w:szCs w:val="21"/>
          <w:lang w:eastAsia="zh-CN"/>
        </w:rPr>
        <w:t>(</w:t>
      </w:r>
      <w:r w:rsidRPr="00825E6C">
        <w:rPr>
          <w:rFonts w:eastAsia="TimesTen-Roman"/>
          <w:kern w:val="0"/>
          <w:sz w:val="21"/>
          <w:szCs w:val="21"/>
        </w:rPr>
        <w:t>1</w:t>
      </w:r>
      <w:r w:rsidRPr="00825E6C">
        <w:rPr>
          <w:rFonts w:eastAsia="TimesTen-Roman"/>
          <w:kern w:val="0"/>
          <w:sz w:val="21"/>
          <w:szCs w:val="21"/>
          <w:lang w:eastAsia="zh-CN"/>
        </w:rPr>
        <w:t>)</w:t>
      </w:r>
      <w:r w:rsidRPr="00825E6C">
        <w:rPr>
          <w:rFonts w:eastAsia="TimesTen-Roman"/>
          <w:kern w:val="0"/>
          <w:sz w:val="21"/>
          <w:szCs w:val="21"/>
        </w:rPr>
        <w:t>.</w:t>
      </w:r>
      <w:r w:rsidRPr="00825E6C">
        <w:rPr>
          <w:rFonts w:eastAsia="TimesTen-Roman"/>
          <w:kern w:val="0"/>
          <w:sz w:val="21"/>
          <w:szCs w:val="21"/>
          <w:lang w:eastAsia="zh-CN"/>
        </w:rPr>
        <w:t xml:space="preserve"> (A</w:t>
      </w:r>
      <w:r w:rsidR="00F64F88" w:rsidRPr="00825E6C">
        <w:rPr>
          <w:rFonts w:eastAsia="TimesTen-Roman"/>
          <w:kern w:val="0"/>
          <w:sz w:val="21"/>
          <w:szCs w:val="21"/>
          <w:lang w:eastAsia="zh-CN"/>
        </w:rPr>
        <w:t>rratia, 2013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rFonts w:eastAsia="TimesTen-Roman"/>
          <w:kern w:val="0"/>
          <w:sz w:val="21"/>
          <w:szCs w:val="21"/>
          <w:lang w:eastAsia="zh-CN"/>
        </w:rPr>
        <w:t>)</w:t>
      </w:r>
    </w:p>
    <w:p w14:paraId="0B34C91A" w14:textId="77777777" w:rsidR="00B953B5" w:rsidRPr="00825E6C" w:rsidRDefault="00B953B5" w:rsidP="00B953B5">
      <w:pPr>
        <w:pStyle w:val="1-21"/>
        <w:tabs>
          <w:tab w:val="clear" w:pos="4253"/>
          <w:tab w:val="left" w:pos="426"/>
        </w:tabs>
        <w:autoSpaceDE w:val="0"/>
        <w:autoSpaceDN w:val="0"/>
        <w:adjustRightInd w:val="0"/>
        <w:spacing w:line="360" w:lineRule="auto"/>
        <w:ind w:firstLineChars="0" w:firstLine="0"/>
        <w:rPr>
          <w:sz w:val="21"/>
          <w:szCs w:val="21"/>
          <w:lang w:eastAsia="zh-CN"/>
        </w:rPr>
      </w:pPr>
      <w:r w:rsidRPr="00825E6C">
        <w:rPr>
          <w:rFonts w:eastAsia="TimesTen-Bold"/>
          <w:b/>
          <w:bCs/>
          <w:kern w:val="0"/>
          <w:sz w:val="21"/>
          <w:szCs w:val="21"/>
        </w:rPr>
        <w:t xml:space="preserve">Palatoquadrate, Hyoid Arch, and </w:t>
      </w:r>
      <w:proofErr w:type="spellStart"/>
      <w:r w:rsidR="001C07B6" w:rsidRPr="00825E6C">
        <w:rPr>
          <w:rFonts w:eastAsia="TimesTen-Bold"/>
          <w:b/>
          <w:bCs/>
          <w:kern w:val="0"/>
          <w:sz w:val="21"/>
          <w:szCs w:val="21"/>
        </w:rPr>
        <w:t>Opercul</w:t>
      </w:r>
      <w:r w:rsidR="001C07B6" w:rsidRPr="00825E6C">
        <w:rPr>
          <w:rFonts w:eastAsia="TimesTen-Bold"/>
          <w:b/>
          <w:bCs/>
          <w:kern w:val="0"/>
          <w:sz w:val="21"/>
          <w:szCs w:val="21"/>
          <w:lang w:eastAsia="zh-CN"/>
        </w:rPr>
        <w:t>o</w:t>
      </w:r>
      <w:proofErr w:type="spellEnd"/>
      <w:r w:rsidR="001C07B6" w:rsidRPr="00825E6C">
        <w:rPr>
          <w:rFonts w:eastAsia="TimesTen-Bold"/>
          <w:b/>
          <w:bCs/>
          <w:kern w:val="0"/>
          <w:sz w:val="21"/>
          <w:szCs w:val="21"/>
          <w:lang w:eastAsia="zh-CN"/>
        </w:rPr>
        <w:t>-g</w:t>
      </w:r>
      <w:r w:rsidR="001C07B6" w:rsidRPr="00825E6C">
        <w:rPr>
          <w:rFonts w:eastAsia="TimesTen-Bold"/>
          <w:b/>
          <w:bCs/>
          <w:kern w:val="0"/>
          <w:sz w:val="21"/>
          <w:szCs w:val="21"/>
        </w:rPr>
        <w:t xml:space="preserve">ular </w:t>
      </w:r>
      <w:r w:rsidR="001C07B6" w:rsidRPr="00825E6C">
        <w:rPr>
          <w:rFonts w:eastAsia="TimesTen-Bold"/>
          <w:b/>
          <w:bCs/>
          <w:kern w:val="0"/>
          <w:sz w:val="21"/>
          <w:szCs w:val="21"/>
          <w:lang w:eastAsia="zh-CN"/>
        </w:rPr>
        <w:t>Series</w:t>
      </w:r>
    </w:p>
    <w:p w14:paraId="031399F4" w14:textId="2C6B20AB" w:rsidR="004128A6" w:rsidRPr="00825E6C" w:rsidRDefault="004128A6" w:rsidP="004128A6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Vomers in adults: paired (0); fused (1). 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205DF43" w14:textId="751E7493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Suspensorium angle: acute (0);</w:t>
      </w:r>
      <w:r w:rsidR="00C42045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nearly vertical (</w:t>
      </w:r>
      <w:r w:rsidR="006F3D82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 xml:space="preserve">). (Modified from 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652DAF8" w14:textId="177B6D58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Hyomandibula with canal for hyoid branch of nerve VII: absent (0); present (1). (Modified from C</w:t>
      </w:r>
      <w:r w:rsidR="00F64F88" w:rsidRPr="00825E6C">
        <w:rPr>
          <w:sz w:val="21"/>
          <w:szCs w:val="21"/>
          <w:lang w:eastAsia="zh-CN"/>
        </w:rPr>
        <w:t>oates, 1999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BB4C4A" w:rsidRPr="00825E6C">
        <w:rPr>
          <w:sz w:val="21"/>
          <w:szCs w:val="21"/>
          <w:lang w:eastAsia="zh-CN"/>
        </w:rPr>
        <w:t>Xu et al., 2015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3A72D77" w14:textId="3B506D3C" w:rsidR="00D046D2" w:rsidRPr="00825E6C" w:rsidRDefault="00D046D2" w:rsidP="00D046D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D</w:t>
      </w:r>
      <w:bookmarkStart w:id="21" w:name="OLE_LINK3"/>
      <w:bookmarkStart w:id="22" w:name="OLE_LINK4"/>
      <w:r w:rsidRPr="00825E6C">
        <w:rPr>
          <w:sz w:val="21"/>
          <w:szCs w:val="21"/>
          <w:lang w:eastAsia="zh-CN"/>
        </w:rPr>
        <w:t>ermohyal</w:t>
      </w:r>
      <w:bookmarkEnd w:id="21"/>
      <w:bookmarkEnd w:id="22"/>
      <w:proofErr w:type="spellEnd"/>
      <w:r w:rsidRPr="00825E6C">
        <w:rPr>
          <w:sz w:val="21"/>
          <w:szCs w:val="21"/>
          <w:lang w:eastAsia="zh-CN"/>
        </w:rPr>
        <w:t>: present</w:t>
      </w:r>
      <w:r w:rsidR="002A51A3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(0);</w:t>
      </w:r>
      <w:r w:rsidR="002A51A3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 xml:space="preserve">absent (1). (Modified from 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7F88121B" w14:textId="6F556D56" w:rsidR="00B30868" w:rsidRPr="00825E6C" w:rsidRDefault="00135FCF" w:rsidP="00B30868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rFonts w:eastAsia="宋体"/>
          <w:sz w:val="21"/>
          <w:szCs w:val="21"/>
          <w:lang w:eastAsia="zh-CN"/>
        </w:rPr>
        <w:t>P</w:t>
      </w:r>
      <w:r w:rsidR="00D0602E" w:rsidRPr="00825E6C">
        <w:rPr>
          <w:sz w:val="21"/>
          <w:szCs w:val="21"/>
        </w:rPr>
        <w:t>ostspiracle</w:t>
      </w:r>
      <w:proofErr w:type="spellEnd"/>
      <w:r w:rsidR="00B30868" w:rsidRPr="00825E6C">
        <w:rPr>
          <w:sz w:val="21"/>
          <w:szCs w:val="21"/>
          <w:lang w:eastAsia="zh-CN"/>
        </w:rPr>
        <w:t xml:space="preserve">: </w:t>
      </w:r>
      <w:r w:rsidR="00A13513" w:rsidRPr="00825E6C">
        <w:rPr>
          <w:sz w:val="21"/>
          <w:szCs w:val="21"/>
          <w:lang w:eastAsia="zh-CN"/>
        </w:rPr>
        <w:t xml:space="preserve">absent </w:t>
      </w:r>
      <w:r w:rsidR="00B30868" w:rsidRPr="00825E6C">
        <w:rPr>
          <w:sz w:val="21"/>
          <w:szCs w:val="21"/>
          <w:lang w:eastAsia="zh-CN"/>
        </w:rPr>
        <w:t xml:space="preserve">(0); </w:t>
      </w:r>
      <w:r w:rsidR="00A13513" w:rsidRPr="00825E6C">
        <w:rPr>
          <w:sz w:val="21"/>
          <w:szCs w:val="21"/>
          <w:lang w:eastAsia="zh-CN"/>
        </w:rPr>
        <w:t>present</w:t>
      </w:r>
      <w:r w:rsidR="00B30868" w:rsidRPr="00825E6C">
        <w:rPr>
          <w:sz w:val="21"/>
          <w:szCs w:val="21"/>
          <w:lang w:eastAsia="zh-CN"/>
        </w:rPr>
        <w:t xml:space="preserve"> (1)</w:t>
      </w:r>
      <w:r w:rsidR="002A51A3" w:rsidRPr="00825E6C">
        <w:rPr>
          <w:sz w:val="21"/>
          <w:szCs w:val="21"/>
          <w:lang w:eastAsia="zh-CN"/>
        </w:rPr>
        <w:t>.</w:t>
      </w:r>
      <w:r w:rsidR="007974FA" w:rsidRPr="00825E6C">
        <w:rPr>
          <w:sz w:val="21"/>
          <w:szCs w:val="21"/>
          <w:lang w:eastAsia="zh-CN"/>
        </w:rPr>
        <w:t xml:space="preserve"> </w:t>
      </w:r>
      <w:r w:rsidR="00B11A3C" w:rsidRPr="00825E6C">
        <w:rPr>
          <w:rFonts w:hint="eastAsia"/>
          <w:sz w:val="21"/>
          <w:szCs w:val="21"/>
          <w:lang w:eastAsia="zh-CN"/>
        </w:rPr>
        <w:t>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222B9AE2" w14:textId="0AE431C1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Quadratojugal: plate-like (0); </w:t>
      </w:r>
      <w:r w:rsidR="00235010" w:rsidRPr="00825E6C">
        <w:rPr>
          <w:sz w:val="21"/>
          <w:szCs w:val="21"/>
          <w:lang w:eastAsia="zh-CN"/>
        </w:rPr>
        <w:t xml:space="preserve">splint-like (1); </w:t>
      </w:r>
      <w:r w:rsidR="0040469C" w:rsidRPr="00825E6C">
        <w:rPr>
          <w:sz w:val="21"/>
          <w:szCs w:val="21"/>
          <w:lang w:eastAsia="zh-CN"/>
        </w:rPr>
        <w:t xml:space="preserve">much reduced or </w:t>
      </w:r>
      <w:r w:rsidRPr="00825E6C">
        <w:rPr>
          <w:sz w:val="21"/>
          <w:szCs w:val="21"/>
          <w:lang w:eastAsia="zh-CN"/>
        </w:rPr>
        <w:t>lost (</w:t>
      </w:r>
      <w:r w:rsidR="00235010" w:rsidRPr="00825E6C">
        <w:rPr>
          <w:sz w:val="21"/>
          <w:szCs w:val="21"/>
          <w:lang w:eastAsia="zh-CN"/>
        </w:rPr>
        <w:t>2</w:t>
      </w:r>
      <w:r w:rsidRPr="00825E6C">
        <w:rPr>
          <w:sz w:val="21"/>
          <w:szCs w:val="21"/>
          <w:lang w:eastAsia="zh-CN"/>
        </w:rPr>
        <w:t xml:space="preserve">). (Modified from </w:t>
      </w:r>
      <w:r w:rsidR="00DD174D" w:rsidRPr="00825E6C">
        <w:rPr>
          <w:sz w:val="21"/>
          <w:szCs w:val="21"/>
          <w:lang w:eastAsia="zh-CN"/>
        </w:rPr>
        <w:t>Gardiner et al., 2005</w:t>
      </w:r>
      <w:r w:rsidRPr="00825E6C">
        <w:rPr>
          <w:sz w:val="21"/>
          <w:szCs w:val="21"/>
          <w:lang w:eastAsia="zh-CN"/>
        </w:rPr>
        <w:t>; C</w:t>
      </w:r>
      <w:r w:rsidR="00F64F88" w:rsidRPr="00825E6C">
        <w:rPr>
          <w:sz w:val="21"/>
          <w:szCs w:val="21"/>
          <w:lang w:eastAsia="zh-CN"/>
        </w:rPr>
        <w:t>oates, 1999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BB4C4A" w:rsidRPr="00825E6C">
        <w:rPr>
          <w:sz w:val="21"/>
          <w:szCs w:val="21"/>
          <w:lang w:eastAsia="zh-CN"/>
        </w:rPr>
        <w:t>Xu et al., 2015</w:t>
      </w:r>
      <w:r w:rsidR="00235010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2EB6F1F" w14:textId="17434614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Symplectic</w:t>
      </w:r>
      <w:proofErr w:type="spellEnd"/>
      <w:r w:rsidRPr="00825E6C">
        <w:rPr>
          <w:sz w:val="21"/>
          <w:szCs w:val="21"/>
          <w:lang w:eastAsia="zh-CN"/>
        </w:rPr>
        <w:t xml:space="preserve">: absent (0); present (1). (Modified 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D12DEFD" w14:textId="174D9B16" w:rsidR="003422D0" w:rsidRPr="00825E6C" w:rsidRDefault="0077176B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Symplectic</w:t>
      </w:r>
      <w:proofErr w:type="spellEnd"/>
      <w:r w:rsidRPr="00825E6C">
        <w:rPr>
          <w:sz w:val="21"/>
          <w:szCs w:val="21"/>
          <w:lang w:eastAsia="zh-CN"/>
        </w:rPr>
        <w:t xml:space="preserve"> </w:t>
      </w:r>
      <w:r w:rsidR="00C32D83" w:rsidRPr="00825E6C">
        <w:rPr>
          <w:sz w:val="21"/>
          <w:szCs w:val="21"/>
          <w:lang w:eastAsia="zh-CN"/>
        </w:rPr>
        <w:t>involvement</w:t>
      </w:r>
      <w:r w:rsidRPr="00825E6C">
        <w:rPr>
          <w:sz w:val="21"/>
          <w:szCs w:val="21"/>
          <w:lang w:eastAsia="zh-CN"/>
        </w:rPr>
        <w:t xml:space="preserve"> of jaw joint</w:t>
      </w:r>
      <w:r w:rsidR="003422D0" w:rsidRPr="00825E6C">
        <w:rPr>
          <w:sz w:val="21"/>
          <w:szCs w:val="21"/>
          <w:lang w:eastAsia="zh-CN"/>
        </w:rPr>
        <w:t>: absent (0); present (1). (</w:t>
      </w:r>
      <w:r w:rsidR="00500E18" w:rsidRPr="00825E6C">
        <w:rPr>
          <w:sz w:val="21"/>
          <w:szCs w:val="21"/>
          <w:lang w:eastAsia="zh-CN"/>
        </w:rPr>
        <w:t>G</w:t>
      </w:r>
      <w:r w:rsidR="00F64F88" w:rsidRPr="00825E6C">
        <w:rPr>
          <w:sz w:val="21"/>
          <w:szCs w:val="21"/>
          <w:lang w:eastAsia="zh-CN"/>
        </w:rPr>
        <w:t>rande &amp; Bemis</w:t>
      </w:r>
      <w:r w:rsidR="00500E18" w:rsidRPr="00825E6C">
        <w:rPr>
          <w:sz w:val="21"/>
          <w:szCs w:val="21"/>
          <w:lang w:eastAsia="zh-CN"/>
        </w:rPr>
        <w:t>, 1998</w:t>
      </w:r>
      <w:r w:rsidR="003422D0" w:rsidRPr="00825E6C">
        <w:rPr>
          <w:sz w:val="21"/>
          <w:szCs w:val="21"/>
          <w:lang w:eastAsia="zh-CN"/>
        </w:rPr>
        <w:t xml:space="preserve">; </w:t>
      </w:r>
      <w:r w:rsidR="00001D85" w:rsidRPr="00825E6C">
        <w:rPr>
          <w:sz w:val="21"/>
          <w:szCs w:val="21"/>
          <w:lang w:eastAsia="zh-CN"/>
        </w:rPr>
        <w:t>Grande, 2010</w:t>
      </w:r>
      <w:r w:rsidR="003422D0" w:rsidRPr="00825E6C">
        <w:rPr>
          <w:sz w:val="21"/>
          <w:szCs w:val="21"/>
          <w:lang w:eastAsia="zh-CN"/>
        </w:rPr>
        <w:t xml:space="preserve">; </w:t>
      </w:r>
      <w:r w:rsidR="00BB4C4A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>;</w:t>
      </w:r>
      <w:r w:rsidR="00500E18" w:rsidRPr="00825E6C">
        <w:rPr>
          <w:sz w:val="21"/>
          <w:szCs w:val="21"/>
          <w:lang w:eastAsia="zh-CN"/>
        </w:rPr>
        <w:t xml:space="preserve"> Xu et al., 2015</w:t>
      </w:r>
      <w:r w:rsidR="00001D85" w:rsidRPr="00825E6C">
        <w:rPr>
          <w:sz w:val="21"/>
          <w:szCs w:val="21"/>
          <w:lang w:eastAsia="zh-CN"/>
        </w:rPr>
        <w:t>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>;</w:t>
      </w:r>
      <w:r w:rsidR="00B2334A" w:rsidRPr="00825E6C">
        <w:rPr>
          <w:sz w:val="21"/>
          <w:szCs w:val="21"/>
          <w:lang w:eastAsia="zh-CN"/>
        </w:rPr>
        <w:t xml:space="preserve">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3422D0" w:rsidRPr="00825E6C">
        <w:rPr>
          <w:sz w:val="21"/>
          <w:szCs w:val="21"/>
          <w:lang w:eastAsia="zh-CN"/>
        </w:rPr>
        <w:t>)</w:t>
      </w:r>
    </w:p>
    <w:p w14:paraId="48016ADF" w14:textId="58CBA389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Elongated posteroventral process of quadrate: absent (0); present (1). (Modified from</w:t>
      </w:r>
      <w:r w:rsidR="00001D85" w:rsidRPr="00825E6C">
        <w:rPr>
          <w:sz w:val="21"/>
          <w:szCs w:val="21"/>
          <w:lang w:eastAsia="zh-CN"/>
        </w:rPr>
        <w:t xml:space="preserve"> </w:t>
      </w:r>
      <w:r w:rsidR="009E7DA8" w:rsidRPr="00825E6C">
        <w:rPr>
          <w:sz w:val="21"/>
          <w:szCs w:val="21"/>
          <w:lang w:eastAsia="zh-CN"/>
        </w:rPr>
        <w:t xml:space="preserve">Gardiner et al., </w:t>
      </w:r>
      <w:r w:rsidR="009E7DA8" w:rsidRPr="00825E6C">
        <w:rPr>
          <w:sz w:val="21"/>
          <w:szCs w:val="21"/>
          <w:lang w:eastAsia="zh-CN"/>
        </w:rPr>
        <w:lastRenderedPageBreak/>
        <w:t>1996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001D85" w:rsidRPr="00825E6C">
        <w:rPr>
          <w:sz w:val="21"/>
          <w:szCs w:val="21"/>
          <w:lang w:eastAsia="zh-CN"/>
        </w:rPr>
        <w:t>Xu et al., 2015,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B2334A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796DDA7B" w14:textId="486B55E9" w:rsidR="00E351A7" w:rsidRPr="00825E6C" w:rsidRDefault="00E351A7" w:rsidP="00E351A7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</w:t>
      </w:r>
      <w:proofErr w:type="spellStart"/>
      <w:r w:rsidRPr="00825E6C">
        <w:rPr>
          <w:sz w:val="21"/>
          <w:szCs w:val="21"/>
          <w:lang w:eastAsia="zh-CN"/>
        </w:rPr>
        <w:t>hypobranchials</w:t>
      </w:r>
      <w:proofErr w:type="spellEnd"/>
      <w:r w:rsidRPr="00825E6C">
        <w:rPr>
          <w:sz w:val="21"/>
          <w:szCs w:val="21"/>
          <w:lang w:eastAsia="zh-CN"/>
        </w:rPr>
        <w:t>: three (0); four (1). (</w:t>
      </w:r>
      <w:r w:rsidR="00001D85" w:rsidRPr="00825E6C">
        <w:rPr>
          <w:sz w:val="21"/>
          <w:szCs w:val="21"/>
          <w:lang w:eastAsia="zh-CN"/>
        </w:rPr>
        <w:t>Grande, 2010</w:t>
      </w:r>
      <w:r w:rsidRPr="00825E6C">
        <w:rPr>
          <w:sz w:val="21"/>
          <w:szCs w:val="21"/>
          <w:lang w:eastAsia="zh-CN"/>
        </w:rPr>
        <w:t xml:space="preserve">; </w:t>
      </w:r>
      <w:r w:rsidR="00BB4C4A" w:rsidRPr="00825E6C">
        <w:rPr>
          <w:sz w:val="21"/>
          <w:szCs w:val="21"/>
          <w:lang w:eastAsia="zh-CN"/>
        </w:rPr>
        <w:t>Xu &amp; Wu,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F64F88" w:rsidRPr="00825E6C">
        <w:rPr>
          <w:sz w:val="21"/>
          <w:szCs w:val="21"/>
          <w:lang w:eastAsia="zh-CN"/>
        </w:rPr>
        <w:t xml:space="preserve">Xu et al., 2015, 2018;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066388FD" w14:textId="44F364B5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Uncinate processes on epibranchials: absent (0); present (1). (C</w:t>
      </w:r>
      <w:r w:rsidR="00F64F88" w:rsidRPr="00825E6C">
        <w:rPr>
          <w:sz w:val="21"/>
          <w:szCs w:val="21"/>
          <w:lang w:eastAsia="zh-CN"/>
        </w:rPr>
        <w:t>oates, 1999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F64F88" w:rsidRPr="00825E6C">
        <w:rPr>
          <w:sz w:val="21"/>
          <w:szCs w:val="21"/>
          <w:lang w:eastAsia="zh-CN"/>
        </w:rPr>
        <w:t>Xu et al., 2015,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338AFF65" w14:textId="5EAD99D5" w:rsidR="003422D0" w:rsidRPr="00825E6C" w:rsidRDefault="003422D0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Interopercle</w:t>
      </w:r>
      <w:proofErr w:type="spellEnd"/>
      <w:r w:rsidRPr="00825E6C">
        <w:rPr>
          <w:sz w:val="21"/>
          <w:szCs w:val="21"/>
          <w:lang w:eastAsia="zh-CN"/>
        </w:rPr>
        <w:t>: absent (0); present (1). (</w:t>
      </w:r>
      <w:r w:rsidR="00DD174D" w:rsidRPr="00825E6C">
        <w:rPr>
          <w:sz w:val="21"/>
          <w:szCs w:val="21"/>
          <w:lang w:eastAsia="zh-CN"/>
        </w:rPr>
        <w:t>Gardiner &amp; Schaeffer, 1989</w:t>
      </w:r>
      <w:r w:rsidR="00B11A3C" w:rsidRPr="00825E6C">
        <w:rPr>
          <w:rFonts w:hint="eastAsia"/>
          <w:sz w:val="21"/>
          <w:szCs w:val="21"/>
          <w:lang w:eastAsia="zh-CN"/>
        </w:rPr>
        <w:t>;</w:t>
      </w:r>
      <w:r w:rsidR="00500E18" w:rsidRPr="00825E6C">
        <w:rPr>
          <w:sz w:val="21"/>
          <w:szCs w:val="21"/>
          <w:lang w:eastAsia="zh-CN"/>
        </w:rPr>
        <w:t xml:space="preserve"> Xu et al., 2015</w:t>
      </w:r>
      <w:r w:rsidR="00F64F88" w:rsidRPr="00825E6C">
        <w:rPr>
          <w:sz w:val="21"/>
          <w:szCs w:val="21"/>
          <w:lang w:eastAsia="zh-CN"/>
        </w:rPr>
        <w:t>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>;</w:t>
      </w:r>
      <w:r w:rsidR="00B2334A" w:rsidRPr="00825E6C">
        <w:rPr>
          <w:sz w:val="21"/>
          <w:szCs w:val="21"/>
          <w:lang w:eastAsia="zh-CN"/>
        </w:rPr>
        <w:t xml:space="preserve">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767482FB" w14:textId="4A9F5C88" w:rsidR="00D5488F" w:rsidRPr="00825E6C" w:rsidRDefault="00D5488F" w:rsidP="002075C3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Two or more preopercular elements on each side</w:t>
      </w:r>
      <w:r w:rsidR="005D040A" w:rsidRPr="00825E6C">
        <w:rPr>
          <w:sz w:val="21"/>
          <w:szCs w:val="21"/>
          <w:lang w:eastAsia="zh-CN"/>
        </w:rPr>
        <w:t xml:space="preserve"> </w:t>
      </w:r>
      <w:r w:rsidR="00DB5611" w:rsidRPr="00825E6C">
        <w:rPr>
          <w:sz w:val="21"/>
          <w:szCs w:val="21"/>
          <w:lang w:eastAsia="zh-CN"/>
        </w:rPr>
        <w:t xml:space="preserve">of </w:t>
      </w:r>
      <w:r w:rsidR="005D040A" w:rsidRPr="00825E6C">
        <w:rPr>
          <w:sz w:val="21"/>
          <w:szCs w:val="21"/>
          <w:lang w:eastAsia="zh-CN"/>
        </w:rPr>
        <w:t>skull</w:t>
      </w:r>
      <w:r w:rsidRPr="00825E6C">
        <w:rPr>
          <w:sz w:val="21"/>
          <w:szCs w:val="21"/>
          <w:lang w:eastAsia="zh-CN"/>
        </w:rPr>
        <w:t>: absent (0), present (1).</w:t>
      </w:r>
      <w:r w:rsidR="002D1763" w:rsidRPr="00825E6C">
        <w:rPr>
          <w:sz w:val="21"/>
          <w:szCs w:val="21"/>
          <w:lang w:eastAsia="zh-CN"/>
        </w:rPr>
        <w:t xml:space="preserve"> (</w:t>
      </w:r>
      <w:r w:rsidR="00DD174D" w:rsidRPr="00825E6C">
        <w:rPr>
          <w:sz w:val="21"/>
          <w:szCs w:val="21"/>
          <w:lang w:eastAsia="zh-CN"/>
        </w:rPr>
        <w:t>Xu &amp; Zhao, 2016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F86D11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1763" w:rsidRPr="00825E6C">
        <w:rPr>
          <w:sz w:val="21"/>
          <w:szCs w:val="21"/>
          <w:lang w:eastAsia="zh-CN"/>
        </w:rPr>
        <w:t>)</w:t>
      </w:r>
    </w:p>
    <w:p w14:paraId="6ED1C759" w14:textId="2522FF0D" w:rsidR="0026005A" w:rsidRPr="00825E6C" w:rsidRDefault="0026005A" w:rsidP="0026005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Preopercle: </w:t>
      </w:r>
      <w:r w:rsidR="00A5470C" w:rsidRPr="00825E6C">
        <w:rPr>
          <w:sz w:val="21"/>
          <w:szCs w:val="21"/>
          <w:lang w:eastAsia="zh-CN"/>
        </w:rPr>
        <w:t>present</w:t>
      </w:r>
      <w:r w:rsidRPr="00825E6C">
        <w:rPr>
          <w:sz w:val="21"/>
          <w:szCs w:val="21"/>
          <w:lang w:eastAsia="zh-CN"/>
        </w:rPr>
        <w:t xml:space="preserve"> (</w:t>
      </w:r>
      <w:r w:rsidR="00A5470C" w:rsidRPr="00825E6C">
        <w:rPr>
          <w:sz w:val="21"/>
          <w:szCs w:val="21"/>
          <w:lang w:eastAsia="zh-CN"/>
        </w:rPr>
        <w:t>0</w:t>
      </w:r>
      <w:r w:rsidRPr="00825E6C">
        <w:rPr>
          <w:sz w:val="21"/>
          <w:szCs w:val="21"/>
          <w:lang w:eastAsia="zh-CN"/>
        </w:rPr>
        <w:t xml:space="preserve">); </w:t>
      </w:r>
      <w:r w:rsidR="00A5470C" w:rsidRPr="00825E6C">
        <w:rPr>
          <w:sz w:val="21"/>
          <w:szCs w:val="21"/>
          <w:lang w:eastAsia="zh-CN"/>
        </w:rPr>
        <w:t>absent</w:t>
      </w:r>
      <w:r w:rsidRPr="00825E6C">
        <w:rPr>
          <w:sz w:val="21"/>
          <w:szCs w:val="21"/>
          <w:lang w:eastAsia="zh-CN"/>
        </w:rPr>
        <w:t xml:space="preserve"> (</w:t>
      </w:r>
      <w:r w:rsidR="00A5470C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 xml:space="preserve">). </w:t>
      </w:r>
      <w:r w:rsidR="00F86D11" w:rsidRPr="00825E6C">
        <w:rPr>
          <w:sz w:val="21"/>
          <w:szCs w:val="21"/>
          <w:lang w:eastAsia="zh-CN"/>
        </w:rPr>
        <w:t>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F86D11" w:rsidRPr="00825E6C">
        <w:rPr>
          <w:sz w:val="21"/>
          <w:szCs w:val="21"/>
          <w:lang w:eastAsia="zh-CN"/>
        </w:rPr>
        <w:t>)</w:t>
      </w:r>
    </w:p>
    <w:p w14:paraId="00D99E64" w14:textId="6DDBD263" w:rsidR="00AD5BC2" w:rsidRPr="00825E6C" w:rsidRDefault="00A940FF" w:rsidP="00B42D7B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firstLineChars="0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S</w:t>
      </w:r>
      <w:r w:rsidR="00AD5BC2" w:rsidRPr="00825E6C">
        <w:rPr>
          <w:sz w:val="21"/>
          <w:szCs w:val="21"/>
        </w:rPr>
        <w:t>hape of preopercle: boomerang-shaped</w:t>
      </w:r>
      <w:r w:rsidR="0055550C" w:rsidRPr="00825E6C">
        <w:rPr>
          <w:sz w:val="21"/>
          <w:szCs w:val="21"/>
        </w:rPr>
        <w:t xml:space="preserve"> or irregular</w:t>
      </w:r>
      <w:r w:rsidR="00F50B8A" w:rsidRPr="00825E6C">
        <w:rPr>
          <w:sz w:val="21"/>
          <w:szCs w:val="21"/>
          <w:lang w:eastAsia="zh-CN"/>
        </w:rPr>
        <w:t xml:space="preserve"> </w:t>
      </w:r>
      <w:r w:rsidR="00A02076" w:rsidRPr="00825E6C">
        <w:rPr>
          <w:sz w:val="21"/>
          <w:szCs w:val="21"/>
        </w:rPr>
        <w:t>(</w:t>
      </w:r>
      <w:r w:rsidR="0055550C" w:rsidRPr="00825E6C">
        <w:rPr>
          <w:sz w:val="21"/>
          <w:szCs w:val="21"/>
        </w:rPr>
        <w:t>0</w:t>
      </w:r>
      <w:r w:rsidR="00A02076" w:rsidRPr="00825E6C">
        <w:rPr>
          <w:sz w:val="21"/>
          <w:szCs w:val="21"/>
        </w:rPr>
        <w:t>);</w:t>
      </w:r>
      <w:r w:rsidR="00453117" w:rsidRPr="00825E6C">
        <w:rPr>
          <w:sz w:val="21"/>
          <w:szCs w:val="21"/>
          <w:lang w:eastAsia="zh-CN"/>
        </w:rPr>
        <w:t xml:space="preserve"> </w:t>
      </w:r>
      <w:r w:rsidR="00AD5BC2" w:rsidRPr="00825E6C">
        <w:rPr>
          <w:sz w:val="21"/>
          <w:szCs w:val="21"/>
        </w:rPr>
        <w:t xml:space="preserve">crescent-shaped </w:t>
      </w:r>
      <w:r w:rsidR="00435167" w:rsidRPr="00825E6C">
        <w:rPr>
          <w:sz w:val="21"/>
          <w:szCs w:val="21"/>
          <w:lang w:eastAsia="zh-CN"/>
        </w:rPr>
        <w:t>or</w:t>
      </w:r>
      <w:r w:rsidR="00AD5BC2" w:rsidRPr="00825E6C">
        <w:rPr>
          <w:sz w:val="21"/>
          <w:szCs w:val="21"/>
        </w:rPr>
        <w:t xml:space="preserve"> L-shaped (</w:t>
      </w:r>
      <w:r w:rsidR="0055550C" w:rsidRPr="00825E6C">
        <w:rPr>
          <w:sz w:val="21"/>
          <w:szCs w:val="21"/>
          <w:lang w:eastAsia="zh-CN"/>
        </w:rPr>
        <w:t>1</w:t>
      </w:r>
      <w:r w:rsidR="00AD5BC2" w:rsidRPr="00825E6C">
        <w:rPr>
          <w:sz w:val="21"/>
          <w:szCs w:val="21"/>
        </w:rPr>
        <w:t>)</w:t>
      </w:r>
      <w:r w:rsidR="00234FBA" w:rsidRPr="00825E6C">
        <w:rPr>
          <w:sz w:val="21"/>
          <w:szCs w:val="21"/>
          <w:lang w:eastAsia="zh-CN"/>
        </w:rPr>
        <w:t>.</w:t>
      </w:r>
      <w:r w:rsidR="002D1763" w:rsidRPr="00825E6C">
        <w:rPr>
          <w:sz w:val="21"/>
          <w:szCs w:val="21"/>
          <w:lang w:eastAsia="zh-CN"/>
        </w:rPr>
        <w:t xml:space="preserve"> (</w:t>
      </w:r>
      <w:r w:rsidR="00A02076" w:rsidRPr="00825E6C">
        <w:rPr>
          <w:sz w:val="21"/>
          <w:szCs w:val="21"/>
          <w:lang w:eastAsia="zh-CN"/>
        </w:rPr>
        <w:t xml:space="preserve">Modified from </w:t>
      </w:r>
      <w:r w:rsidR="00DD174D" w:rsidRPr="00825E6C">
        <w:rPr>
          <w:sz w:val="21"/>
          <w:szCs w:val="21"/>
          <w:lang w:eastAsia="zh-CN"/>
        </w:rPr>
        <w:t>Xu &amp; Zhao, 2016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F86D11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D1763" w:rsidRPr="00825E6C">
        <w:rPr>
          <w:sz w:val="21"/>
          <w:szCs w:val="21"/>
          <w:lang w:eastAsia="zh-CN"/>
        </w:rPr>
        <w:t>)</w:t>
      </w:r>
    </w:p>
    <w:p w14:paraId="379E1BF3" w14:textId="488A2407" w:rsidR="00D2729E" w:rsidRPr="00825E6C" w:rsidRDefault="008E3DDA" w:rsidP="00AD5BC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Ventral end of p</w:t>
      </w:r>
      <w:r w:rsidR="00D2729E" w:rsidRPr="00825E6C">
        <w:rPr>
          <w:sz w:val="21"/>
          <w:szCs w:val="21"/>
          <w:lang w:eastAsia="zh-CN"/>
        </w:rPr>
        <w:t xml:space="preserve">reopercle </w:t>
      </w:r>
      <w:r w:rsidR="00CC4F52" w:rsidRPr="00825E6C">
        <w:rPr>
          <w:sz w:val="21"/>
          <w:szCs w:val="21"/>
          <w:lang w:eastAsia="zh-CN"/>
        </w:rPr>
        <w:t xml:space="preserve">located </w:t>
      </w:r>
      <w:r w:rsidRPr="00825E6C">
        <w:rPr>
          <w:sz w:val="21"/>
          <w:szCs w:val="21"/>
          <w:lang w:eastAsia="zh-CN"/>
        </w:rPr>
        <w:t xml:space="preserve">well above </w:t>
      </w:r>
      <w:r w:rsidR="00442EC8" w:rsidRPr="00825E6C">
        <w:rPr>
          <w:sz w:val="21"/>
          <w:szCs w:val="21"/>
          <w:lang w:eastAsia="zh-CN"/>
        </w:rPr>
        <w:t xml:space="preserve">posterior </w:t>
      </w:r>
      <w:r w:rsidRPr="00825E6C">
        <w:rPr>
          <w:sz w:val="21"/>
          <w:szCs w:val="21"/>
          <w:lang w:eastAsia="zh-CN"/>
        </w:rPr>
        <w:t xml:space="preserve">end of </w:t>
      </w:r>
      <w:r w:rsidR="00442EC8" w:rsidRPr="00825E6C">
        <w:rPr>
          <w:sz w:val="21"/>
          <w:szCs w:val="21"/>
          <w:lang w:eastAsia="zh-CN"/>
        </w:rPr>
        <w:t xml:space="preserve">oral margin of </w:t>
      </w:r>
      <w:r w:rsidRPr="00825E6C">
        <w:rPr>
          <w:sz w:val="21"/>
          <w:szCs w:val="21"/>
          <w:lang w:eastAsia="zh-CN"/>
        </w:rPr>
        <w:t>maxilla</w:t>
      </w:r>
      <w:r w:rsidR="00CC4F52" w:rsidRPr="00825E6C">
        <w:rPr>
          <w:sz w:val="21"/>
          <w:szCs w:val="21"/>
          <w:lang w:eastAsia="zh-CN"/>
        </w:rPr>
        <w:t xml:space="preserve"> (when the ventral part of preopercle contacts maxilla)</w:t>
      </w:r>
      <w:r w:rsidR="00D2729E" w:rsidRPr="00825E6C">
        <w:rPr>
          <w:sz w:val="21"/>
          <w:szCs w:val="21"/>
          <w:lang w:eastAsia="zh-CN"/>
        </w:rPr>
        <w:t>:</w:t>
      </w:r>
      <w:r w:rsidRPr="00825E6C">
        <w:rPr>
          <w:sz w:val="21"/>
          <w:szCs w:val="21"/>
          <w:lang w:eastAsia="zh-CN"/>
        </w:rPr>
        <w:t xml:space="preserve"> present</w:t>
      </w:r>
      <w:r w:rsidR="00D2729E" w:rsidRPr="00825E6C">
        <w:rPr>
          <w:sz w:val="21"/>
          <w:szCs w:val="21"/>
          <w:lang w:eastAsia="zh-CN"/>
        </w:rPr>
        <w:t xml:space="preserve"> (0); </w:t>
      </w:r>
      <w:r w:rsidRPr="00825E6C">
        <w:rPr>
          <w:sz w:val="21"/>
          <w:szCs w:val="21"/>
          <w:lang w:eastAsia="zh-CN"/>
        </w:rPr>
        <w:t xml:space="preserve">absent </w:t>
      </w:r>
      <w:r w:rsidR="00D2729E" w:rsidRPr="00825E6C">
        <w:rPr>
          <w:sz w:val="21"/>
          <w:szCs w:val="21"/>
          <w:lang w:eastAsia="zh-CN"/>
        </w:rPr>
        <w:t xml:space="preserve">(1). </w:t>
      </w:r>
      <w:r w:rsidR="00F86D11" w:rsidRPr="00825E6C">
        <w:rPr>
          <w:sz w:val="21"/>
          <w:szCs w:val="21"/>
          <w:lang w:eastAsia="zh-CN"/>
        </w:rPr>
        <w:t xml:space="preserve">(Modified from </w:t>
      </w:r>
      <w:r w:rsidR="00173A04" w:rsidRPr="00825E6C">
        <w:rPr>
          <w:sz w:val="21"/>
          <w:szCs w:val="21"/>
          <w:lang w:eastAsia="zh-CN"/>
        </w:rPr>
        <w:t>Xu, 2020, 2021</w:t>
      </w:r>
      <w:r w:rsidR="00F86D11" w:rsidRPr="00825E6C">
        <w:rPr>
          <w:sz w:val="21"/>
          <w:szCs w:val="21"/>
          <w:lang w:eastAsia="zh-CN"/>
        </w:rPr>
        <w:t>)</w:t>
      </w:r>
    </w:p>
    <w:p w14:paraId="47A306E7" w14:textId="5A043115" w:rsidR="001D241B" w:rsidRPr="00825E6C" w:rsidRDefault="001D241B" w:rsidP="00AD5BC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rFonts w:hint="eastAsia"/>
          <w:sz w:val="21"/>
          <w:szCs w:val="21"/>
          <w:lang w:eastAsia="zh-CN"/>
        </w:rPr>
        <w:t>O</w:t>
      </w:r>
      <w:r w:rsidRPr="00825E6C">
        <w:rPr>
          <w:sz w:val="21"/>
          <w:szCs w:val="21"/>
          <w:lang w:eastAsia="zh-CN"/>
        </w:rPr>
        <w:t>percle</w:t>
      </w:r>
      <w:proofErr w:type="spellEnd"/>
      <w:r w:rsidRPr="00825E6C">
        <w:rPr>
          <w:sz w:val="21"/>
          <w:szCs w:val="21"/>
          <w:lang w:eastAsia="zh-CN"/>
        </w:rPr>
        <w:t>: present (0); absent (1).</w:t>
      </w:r>
      <w:r w:rsidR="00F86D11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F86D11" w:rsidRPr="00825E6C">
        <w:rPr>
          <w:sz w:val="21"/>
          <w:szCs w:val="21"/>
          <w:lang w:eastAsia="zh-CN"/>
        </w:rPr>
        <w:t>)</w:t>
      </w:r>
    </w:p>
    <w:p w14:paraId="544CB81D" w14:textId="6351F3D5" w:rsidR="00AD5BC2" w:rsidRPr="00825E6C" w:rsidRDefault="00A940FF" w:rsidP="00AD5BC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Size of </w:t>
      </w:r>
      <w:proofErr w:type="spellStart"/>
      <w:r w:rsidRPr="00825E6C">
        <w:rPr>
          <w:sz w:val="21"/>
          <w:szCs w:val="21"/>
          <w:lang w:eastAsia="zh-CN"/>
        </w:rPr>
        <w:t>o</w:t>
      </w:r>
      <w:r w:rsidR="00AD5BC2" w:rsidRPr="00825E6C">
        <w:rPr>
          <w:sz w:val="21"/>
          <w:szCs w:val="21"/>
          <w:lang w:eastAsia="zh-CN"/>
        </w:rPr>
        <w:t>percle</w:t>
      </w:r>
      <w:proofErr w:type="spellEnd"/>
      <w:r w:rsidR="00AD5BC2" w:rsidRPr="00825E6C">
        <w:rPr>
          <w:sz w:val="21"/>
          <w:szCs w:val="21"/>
          <w:lang w:eastAsia="zh-CN"/>
        </w:rPr>
        <w:t xml:space="preserve">: </w:t>
      </w:r>
      <w:r w:rsidR="00214EFF" w:rsidRPr="00825E6C">
        <w:rPr>
          <w:rFonts w:eastAsia="宋体"/>
          <w:sz w:val="21"/>
          <w:szCs w:val="21"/>
          <w:lang w:eastAsia="zh-CN"/>
        </w:rPr>
        <w:t>significantly</w:t>
      </w:r>
      <w:r w:rsidR="006D4A23" w:rsidRPr="00825E6C">
        <w:rPr>
          <w:rFonts w:eastAsia="宋体"/>
          <w:sz w:val="21"/>
          <w:szCs w:val="21"/>
          <w:lang w:eastAsia="zh-CN"/>
        </w:rPr>
        <w:t xml:space="preserve"> larger than subopercle (</w:t>
      </w:r>
      <w:r w:rsidR="00214EFF" w:rsidRPr="00825E6C">
        <w:rPr>
          <w:rFonts w:eastAsia="宋体"/>
          <w:sz w:val="21"/>
          <w:szCs w:val="21"/>
          <w:lang w:eastAsia="zh-CN"/>
        </w:rPr>
        <w:t>0</w:t>
      </w:r>
      <w:r w:rsidR="006D4A23" w:rsidRPr="00825E6C">
        <w:rPr>
          <w:rFonts w:eastAsia="宋体"/>
          <w:sz w:val="21"/>
          <w:szCs w:val="21"/>
          <w:lang w:eastAsia="zh-CN"/>
        </w:rPr>
        <w:t>)</w:t>
      </w:r>
      <w:r w:rsidR="006D4A23" w:rsidRPr="00825E6C">
        <w:rPr>
          <w:sz w:val="21"/>
          <w:szCs w:val="21"/>
          <w:lang w:eastAsia="zh-CN"/>
        </w:rPr>
        <w:t xml:space="preserve">; </w:t>
      </w:r>
      <w:r w:rsidR="00027CD1" w:rsidRPr="00825E6C">
        <w:rPr>
          <w:rFonts w:eastAsia="宋体"/>
          <w:sz w:val="21"/>
          <w:szCs w:val="21"/>
          <w:lang w:eastAsia="zh-CN"/>
        </w:rPr>
        <w:t xml:space="preserve">nearly </w:t>
      </w:r>
      <w:r w:rsidR="00027CD1" w:rsidRPr="00825E6C">
        <w:rPr>
          <w:sz w:val="21"/>
          <w:szCs w:val="21"/>
          <w:lang w:eastAsia="zh-CN"/>
        </w:rPr>
        <w:t>equal to</w:t>
      </w:r>
      <w:r w:rsidR="00027CD1" w:rsidRPr="00825E6C">
        <w:rPr>
          <w:rFonts w:eastAsia="宋体"/>
          <w:sz w:val="21"/>
          <w:szCs w:val="21"/>
          <w:lang w:eastAsia="zh-CN"/>
        </w:rPr>
        <w:t xml:space="preserve"> or </w:t>
      </w:r>
      <w:r w:rsidR="00AD5BC2" w:rsidRPr="00825E6C">
        <w:rPr>
          <w:sz w:val="21"/>
          <w:szCs w:val="21"/>
          <w:lang w:eastAsia="zh-CN"/>
        </w:rPr>
        <w:t>smaller than subopercle (</w:t>
      </w:r>
      <w:r w:rsidR="005D0884" w:rsidRPr="00825E6C">
        <w:rPr>
          <w:rFonts w:eastAsia="宋体"/>
          <w:sz w:val="21"/>
          <w:szCs w:val="21"/>
          <w:lang w:eastAsia="zh-CN"/>
        </w:rPr>
        <w:t>1</w:t>
      </w:r>
      <w:r w:rsidR="00AD5BC2" w:rsidRPr="00825E6C">
        <w:rPr>
          <w:sz w:val="21"/>
          <w:szCs w:val="21"/>
          <w:lang w:eastAsia="zh-CN"/>
        </w:rPr>
        <w:t>)</w:t>
      </w:r>
      <w:r w:rsidR="0026005A" w:rsidRPr="00825E6C">
        <w:rPr>
          <w:sz w:val="21"/>
          <w:szCs w:val="21"/>
          <w:lang w:eastAsia="zh-CN"/>
        </w:rPr>
        <w:t>; much reduced (</w:t>
      </w:r>
      <w:r w:rsidR="005D0884" w:rsidRPr="00825E6C">
        <w:rPr>
          <w:sz w:val="21"/>
          <w:szCs w:val="21"/>
          <w:lang w:eastAsia="zh-CN"/>
        </w:rPr>
        <w:t>2</w:t>
      </w:r>
      <w:r w:rsidR="0026005A" w:rsidRPr="00825E6C">
        <w:rPr>
          <w:sz w:val="21"/>
          <w:szCs w:val="21"/>
          <w:lang w:eastAsia="zh-CN"/>
        </w:rPr>
        <w:t>)</w:t>
      </w:r>
      <w:r w:rsidR="00AD5BC2" w:rsidRPr="00825E6C">
        <w:rPr>
          <w:sz w:val="21"/>
          <w:szCs w:val="21"/>
          <w:lang w:eastAsia="zh-CN"/>
        </w:rPr>
        <w:t>. (</w:t>
      </w:r>
      <w:r w:rsidR="002402C0" w:rsidRPr="00825E6C">
        <w:rPr>
          <w:rFonts w:hint="eastAsia"/>
          <w:sz w:val="21"/>
          <w:szCs w:val="21"/>
          <w:lang w:eastAsia="zh-CN"/>
        </w:rPr>
        <w:t xml:space="preserve">Modified from </w:t>
      </w:r>
      <w:r w:rsidR="00AD5BC2" w:rsidRPr="00825E6C">
        <w:rPr>
          <w:sz w:val="21"/>
          <w:szCs w:val="21"/>
          <w:lang w:eastAsia="zh-CN"/>
        </w:rPr>
        <w:t>X</w:t>
      </w:r>
      <w:r w:rsidR="002B1CDE" w:rsidRPr="00825E6C">
        <w:rPr>
          <w:sz w:val="21"/>
          <w:szCs w:val="21"/>
          <w:lang w:eastAsia="zh-CN"/>
        </w:rPr>
        <w:t xml:space="preserve">u &amp; </w:t>
      </w:r>
      <w:r w:rsidR="00AD5BC2" w:rsidRPr="00825E6C">
        <w:rPr>
          <w:sz w:val="21"/>
          <w:szCs w:val="21"/>
          <w:lang w:eastAsia="zh-CN"/>
        </w:rPr>
        <w:t>W</w:t>
      </w:r>
      <w:r w:rsidR="002B1CDE" w:rsidRPr="00825E6C">
        <w:rPr>
          <w:sz w:val="21"/>
          <w:szCs w:val="21"/>
          <w:lang w:eastAsia="zh-CN"/>
        </w:rPr>
        <w:t>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2B1CDE" w:rsidRPr="00825E6C">
        <w:rPr>
          <w:sz w:val="21"/>
          <w:szCs w:val="21"/>
          <w:lang w:eastAsia="zh-CN"/>
        </w:rPr>
        <w:t>, 2018</w:t>
      </w:r>
      <w:r w:rsidR="00FB55F1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AD5BC2" w:rsidRPr="00825E6C">
        <w:rPr>
          <w:sz w:val="21"/>
          <w:szCs w:val="21"/>
          <w:lang w:eastAsia="zh-CN"/>
        </w:rPr>
        <w:t>)</w:t>
      </w:r>
    </w:p>
    <w:p w14:paraId="1E401577" w14:textId="6E1CD630" w:rsidR="002B61BF" w:rsidRPr="00825E6C" w:rsidRDefault="002B61BF" w:rsidP="00AD5BC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Suture between </w:t>
      </w:r>
      <w:proofErr w:type="spellStart"/>
      <w:r w:rsidRPr="00825E6C">
        <w:rPr>
          <w:sz w:val="21"/>
          <w:szCs w:val="21"/>
          <w:lang w:eastAsia="zh-CN"/>
        </w:rPr>
        <w:t>opercle</w:t>
      </w:r>
      <w:proofErr w:type="spellEnd"/>
      <w:r w:rsidRPr="00825E6C">
        <w:rPr>
          <w:sz w:val="21"/>
          <w:szCs w:val="21"/>
          <w:lang w:eastAsia="zh-CN"/>
        </w:rPr>
        <w:t xml:space="preserve"> and subopercle: </w:t>
      </w:r>
      <w:r w:rsidR="00422983" w:rsidRPr="00825E6C">
        <w:rPr>
          <w:sz w:val="21"/>
          <w:szCs w:val="21"/>
          <w:lang w:eastAsia="zh-CN"/>
        </w:rPr>
        <w:t xml:space="preserve">slightly inclined or horizontal </w:t>
      </w:r>
      <w:r w:rsidRPr="00825E6C">
        <w:rPr>
          <w:sz w:val="21"/>
          <w:szCs w:val="21"/>
          <w:lang w:eastAsia="zh-CN"/>
        </w:rPr>
        <w:t xml:space="preserve">(0); </w:t>
      </w:r>
      <w:r w:rsidR="00422983" w:rsidRPr="00825E6C">
        <w:rPr>
          <w:sz w:val="21"/>
          <w:szCs w:val="21"/>
          <w:lang w:eastAsia="zh-CN"/>
        </w:rPr>
        <w:t xml:space="preserve">greatly inclined </w:t>
      </w:r>
      <w:r w:rsidRPr="00825E6C">
        <w:rPr>
          <w:sz w:val="21"/>
          <w:szCs w:val="21"/>
          <w:lang w:eastAsia="zh-CN"/>
        </w:rPr>
        <w:t xml:space="preserve">(1). </w:t>
      </w:r>
      <w:r w:rsidR="00B11A3C" w:rsidRPr="00825E6C">
        <w:rPr>
          <w:rFonts w:hint="eastAsia"/>
          <w:sz w:val="21"/>
          <w:szCs w:val="21"/>
          <w:lang w:eastAsia="zh-CN"/>
        </w:rPr>
        <w:t>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F86D11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1B844369" w14:textId="6E8E686F" w:rsidR="00306BF1" w:rsidRPr="00825E6C" w:rsidRDefault="0068622B" w:rsidP="0068622B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firstLineChars="0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Prominent </w:t>
      </w:r>
      <w:proofErr w:type="spellStart"/>
      <w:r w:rsidR="00306BF1" w:rsidRPr="00825E6C">
        <w:rPr>
          <w:sz w:val="21"/>
          <w:szCs w:val="21"/>
          <w:lang w:eastAsia="zh-CN"/>
        </w:rPr>
        <w:t>antero</w:t>
      </w:r>
      <w:r w:rsidR="00185120" w:rsidRPr="00825E6C">
        <w:rPr>
          <w:sz w:val="21"/>
          <w:szCs w:val="21"/>
          <w:lang w:eastAsia="zh-CN"/>
        </w:rPr>
        <w:t>dorsal</w:t>
      </w:r>
      <w:proofErr w:type="spellEnd"/>
      <w:r w:rsidR="00306BF1" w:rsidRPr="00825E6C">
        <w:rPr>
          <w:sz w:val="21"/>
          <w:szCs w:val="21"/>
          <w:lang w:eastAsia="zh-CN"/>
        </w:rPr>
        <w:t xml:space="preserve"> process of subopercle: absent (0); present (1).</w:t>
      </w:r>
      <w:r w:rsidR="00F86D11" w:rsidRPr="00825E6C">
        <w:rPr>
          <w:sz w:val="21"/>
          <w:szCs w:val="21"/>
          <w:lang w:eastAsia="zh-CN"/>
        </w:rPr>
        <w:t xml:space="preserve"> </w:t>
      </w:r>
      <w:r w:rsidR="00ED02C5" w:rsidRPr="00825E6C">
        <w:rPr>
          <w:sz w:val="21"/>
          <w:szCs w:val="21"/>
          <w:lang w:eastAsia="zh-CN"/>
        </w:rPr>
        <w:t>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ED02C5" w:rsidRPr="00825E6C">
        <w:rPr>
          <w:sz w:val="21"/>
          <w:szCs w:val="21"/>
          <w:lang w:eastAsia="zh-CN"/>
        </w:rPr>
        <w:t>Ma et al., 2021)</w:t>
      </w:r>
    </w:p>
    <w:p w14:paraId="3C1ACA11" w14:textId="7B3007D7" w:rsidR="00185120" w:rsidRPr="00825E6C" w:rsidRDefault="0068622B" w:rsidP="00185120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Prominent</w:t>
      </w:r>
      <w:r w:rsidR="00185120" w:rsidRPr="00825E6C">
        <w:rPr>
          <w:sz w:val="21"/>
          <w:szCs w:val="21"/>
          <w:lang w:eastAsia="zh-CN"/>
        </w:rPr>
        <w:t xml:space="preserve"> anteroventral </w:t>
      </w:r>
      <w:r w:rsidRPr="00825E6C">
        <w:rPr>
          <w:sz w:val="21"/>
          <w:szCs w:val="21"/>
          <w:lang w:eastAsia="zh-CN"/>
        </w:rPr>
        <w:t>extension</w:t>
      </w:r>
      <w:r w:rsidR="00185120" w:rsidRPr="00825E6C">
        <w:rPr>
          <w:sz w:val="21"/>
          <w:szCs w:val="21"/>
          <w:lang w:eastAsia="zh-CN"/>
        </w:rPr>
        <w:t xml:space="preserve"> of subopercle: absent (0); present (1).</w:t>
      </w:r>
      <w:r w:rsidR="00F86D11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275931" w:rsidRPr="00825E6C">
        <w:rPr>
          <w:sz w:val="21"/>
          <w:szCs w:val="21"/>
          <w:lang w:eastAsia="zh-CN"/>
        </w:rPr>
        <w:t>; Ma et al., 2021</w:t>
      </w:r>
      <w:r w:rsidR="00F86D11" w:rsidRPr="00825E6C">
        <w:rPr>
          <w:sz w:val="21"/>
          <w:szCs w:val="21"/>
          <w:lang w:eastAsia="zh-CN"/>
        </w:rPr>
        <w:t>)</w:t>
      </w:r>
    </w:p>
    <w:p w14:paraId="6AC6CD7B" w14:textId="795CA391" w:rsidR="003C17AB" w:rsidRPr="00825E6C" w:rsidRDefault="003C17AB" w:rsidP="00AD5BC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branchiostegal rays: </w:t>
      </w:r>
      <w:r w:rsidR="00F03294" w:rsidRPr="00825E6C">
        <w:rPr>
          <w:sz w:val="21"/>
          <w:szCs w:val="21"/>
          <w:lang w:eastAsia="zh-CN"/>
        </w:rPr>
        <w:t xml:space="preserve">ten or more (0); </w:t>
      </w:r>
      <w:r w:rsidR="002B7D2C" w:rsidRPr="00825E6C">
        <w:rPr>
          <w:sz w:val="21"/>
          <w:szCs w:val="21"/>
          <w:lang w:eastAsia="zh-CN"/>
        </w:rPr>
        <w:t>seven</w:t>
      </w:r>
      <w:r w:rsidRPr="00825E6C">
        <w:rPr>
          <w:sz w:val="21"/>
          <w:szCs w:val="21"/>
          <w:lang w:eastAsia="zh-CN"/>
        </w:rPr>
        <w:t xml:space="preserve"> </w:t>
      </w:r>
      <w:r w:rsidR="00F03294" w:rsidRPr="00825E6C">
        <w:rPr>
          <w:sz w:val="21"/>
          <w:szCs w:val="21"/>
          <w:lang w:eastAsia="zh-CN"/>
        </w:rPr>
        <w:t>to nine</w:t>
      </w:r>
      <w:r w:rsidRPr="00825E6C">
        <w:rPr>
          <w:sz w:val="21"/>
          <w:szCs w:val="21"/>
          <w:lang w:eastAsia="zh-CN"/>
        </w:rPr>
        <w:t xml:space="preserve"> (</w:t>
      </w:r>
      <w:r w:rsidR="00F03294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>);</w:t>
      </w:r>
      <w:r w:rsidR="00DF7BC9" w:rsidRPr="00825E6C">
        <w:rPr>
          <w:sz w:val="21"/>
          <w:szCs w:val="21"/>
          <w:lang w:eastAsia="zh-CN"/>
        </w:rPr>
        <w:t xml:space="preserve"> </w:t>
      </w:r>
      <w:r w:rsidR="002678DE" w:rsidRPr="00825E6C">
        <w:rPr>
          <w:sz w:val="21"/>
          <w:szCs w:val="21"/>
          <w:lang w:eastAsia="zh-CN"/>
        </w:rPr>
        <w:t>four</w:t>
      </w:r>
      <w:r w:rsidR="00DF7BC9" w:rsidRPr="00825E6C">
        <w:rPr>
          <w:sz w:val="21"/>
          <w:szCs w:val="21"/>
          <w:lang w:eastAsia="zh-CN"/>
        </w:rPr>
        <w:t xml:space="preserve"> </w:t>
      </w:r>
      <w:r w:rsidR="002B7D2C" w:rsidRPr="00825E6C">
        <w:rPr>
          <w:sz w:val="21"/>
          <w:szCs w:val="21"/>
          <w:lang w:eastAsia="zh-CN"/>
        </w:rPr>
        <w:t>to six</w:t>
      </w:r>
      <w:r w:rsidR="00DF7BC9" w:rsidRPr="00825E6C">
        <w:rPr>
          <w:sz w:val="21"/>
          <w:szCs w:val="21"/>
          <w:lang w:eastAsia="zh-CN"/>
        </w:rPr>
        <w:t xml:space="preserve"> (</w:t>
      </w:r>
      <w:r w:rsidR="00F03294" w:rsidRPr="00825E6C">
        <w:rPr>
          <w:sz w:val="21"/>
          <w:szCs w:val="21"/>
          <w:lang w:eastAsia="zh-CN"/>
        </w:rPr>
        <w:t>2</w:t>
      </w:r>
      <w:r w:rsidR="00DF7BC9" w:rsidRPr="00825E6C">
        <w:rPr>
          <w:sz w:val="21"/>
          <w:szCs w:val="21"/>
          <w:lang w:eastAsia="zh-CN"/>
        </w:rPr>
        <w:t>)</w:t>
      </w:r>
      <w:r w:rsidR="00307EA2" w:rsidRPr="00825E6C">
        <w:rPr>
          <w:sz w:val="21"/>
          <w:szCs w:val="21"/>
          <w:lang w:eastAsia="zh-CN"/>
        </w:rPr>
        <w:t>;</w:t>
      </w:r>
      <w:r w:rsidRPr="00825E6C">
        <w:rPr>
          <w:sz w:val="21"/>
          <w:szCs w:val="21"/>
          <w:lang w:eastAsia="zh-CN"/>
        </w:rPr>
        <w:t xml:space="preserve"> </w:t>
      </w:r>
      <w:r w:rsidR="007278B1" w:rsidRPr="00825E6C">
        <w:rPr>
          <w:sz w:val="21"/>
          <w:szCs w:val="21"/>
          <w:lang w:eastAsia="zh-CN"/>
        </w:rPr>
        <w:t>three</w:t>
      </w:r>
      <w:r w:rsidR="00971A4F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(</w:t>
      </w:r>
      <w:r w:rsidR="00F03294" w:rsidRPr="00825E6C">
        <w:rPr>
          <w:sz w:val="21"/>
          <w:szCs w:val="21"/>
          <w:lang w:eastAsia="zh-CN"/>
        </w:rPr>
        <w:t>3</w:t>
      </w:r>
      <w:r w:rsidRPr="00825E6C">
        <w:rPr>
          <w:sz w:val="21"/>
          <w:szCs w:val="21"/>
          <w:lang w:eastAsia="zh-CN"/>
        </w:rPr>
        <w:t>);</w:t>
      </w:r>
      <w:r w:rsidR="00307EA2" w:rsidRPr="00825E6C">
        <w:rPr>
          <w:sz w:val="21"/>
          <w:szCs w:val="21"/>
          <w:lang w:eastAsia="zh-CN"/>
        </w:rPr>
        <w:t xml:space="preserve"> two (4); </w:t>
      </w:r>
      <w:r w:rsidR="005251EF" w:rsidRPr="00825E6C">
        <w:rPr>
          <w:sz w:val="21"/>
          <w:szCs w:val="21"/>
          <w:lang w:eastAsia="zh-CN"/>
        </w:rPr>
        <w:t>single</w:t>
      </w:r>
      <w:r w:rsidRPr="00825E6C">
        <w:rPr>
          <w:sz w:val="21"/>
          <w:szCs w:val="21"/>
          <w:lang w:eastAsia="zh-CN"/>
        </w:rPr>
        <w:t xml:space="preserve"> (</w:t>
      </w:r>
      <w:r w:rsidR="00307EA2" w:rsidRPr="00825E6C">
        <w:rPr>
          <w:sz w:val="21"/>
          <w:szCs w:val="21"/>
          <w:lang w:eastAsia="zh-CN"/>
        </w:rPr>
        <w:t>5</w:t>
      </w:r>
      <w:r w:rsidRPr="00825E6C">
        <w:rPr>
          <w:sz w:val="21"/>
          <w:szCs w:val="21"/>
          <w:lang w:eastAsia="zh-CN"/>
        </w:rPr>
        <w:t>).</w:t>
      </w:r>
      <w:r w:rsidR="00B30FA8" w:rsidRPr="00825E6C">
        <w:rPr>
          <w:sz w:val="21"/>
          <w:szCs w:val="21"/>
          <w:lang w:eastAsia="zh-CN"/>
        </w:rPr>
        <w:t xml:space="preserve"> </w:t>
      </w:r>
      <w:r w:rsidR="00F86D11" w:rsidRPr="00825E6C">
        <w:rPr>
          <w:sz w:val="21"/>
          <w:szCs w:val="21"/>
          <w:lang w:eastAsia="zh-CN"/>
        </w:rPr>
        <w:t>(</w:t>
      </w:r>
      <w:r w:rsidR="00F03294" w:rsidRPr="00825E6C">
        <w:rPr>
          <w:sz w:val="21"/>
          <w:szCs w:val="21"/>
          <w:lang w:eastAsia="zh-CN"/>
        </w:rPr>
        <w:t xml:space="preserve">Modified from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F86D11" w:rsidRPr="00825E6C">
        <w:rPr>
          <w:sz w:val="21"/>
          <w:szCs w:val="21"/>
          <w:lang w:eastAsia="zh-CN"/>
        </w:rPr>
        <w:t>)</w:t>
      </w:r>
    </w:p>
    <w:p w14:paraId="71FBF420" w14:textId="009434D0" w:rsidR="004329A2" w:rsidRPr="00825E6C" w:rsidRDefault="004329A2" w:rsidP="00AD5BC2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bookmarkStart w:id="23" w:name="_Hlk76482661"/>
      <w:r w:rsidRPr="00825E6C">
        <w:rPr>
          <w:sz w:val="21"/>
          <w:szCs w:val="21"/>
          <w:lang w:eastAsia="zh-CN"/>
        </w:rPr>
        <w:t>Posterior</w:t>
      </w:r>
      <w:r w:rsidR="00791682" w:rsidRPr="00825E6C">
        <w:rPr>
          <w:sz w:val="21"/>
          <w:szCs w:val="21"/>
          <w:lang w:eastAsia="zh-CN"/>
        </w:rPr>
        <w:t>-most</w:t>
      </w:r>
      <w:r w:rsidRPr="00825E6C">
        <w:rPr>
          <w:sz w:val="21"/>
          <w:szCs w:val="21"/>
          <w:lang w:eastAsia="zh-CN"/>
        </w:rPr>
        <w:t xml:space="preserve"> branchiostegal ray</w:t>
      </w:r>
      <w:bookmarkEnd w:id="23"/>
      <w:r w:rsidRPr="00825E6C">
        <w:rPr>
          <w:sz w:val="21"/>
          <w:szCs w:val="21"/>
          <w:lang w:eastAsia="zh-CN"/>
        </w:rPr>
        <w:t xml:space="preserve">: elongate, plate-like or rod-like (0); triangular, much expanded posteriorly (1). </w:t>
      </w:r>
    </w:p>
    <w:p w14:paraId="67C5E9AF" w14:textId="20E3C487" w:rsidR="003422D0" w:rsidRPr="00825E6C" w:rsidRDefault="007E7D07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Gular bone</w:t>
      </w:r>
      <w:r w:rsidR="001F40F9" w:rsidRPr="00825E6C">
        <w:rPr>
          <w:sz w:val="21"/>
          <w:szCs w:val="21"/>
          <w:lang w:eastAsia="zh-CN"/>
        </w:rPr>
        <w:t>(</w:t>
      </w:r>
      <w:r w:rsidRPr="00825E6C">
        <w:rPr>
          <w:sz w:val="21"/>
          <w:szCs w:val="21"/>
          <w:lang w:eastAsia="zh-CN"/>
        </w:rPr>
        <w:t>s</w:t>
      </w:r>
      <w:r w:rsidR="001F40F9" w:rsidRPr="00825E6C">
        <w:rPr>
          <w:sz w:val="21"/>
          <w:szCs w:val="21"/>
          <w:lang w:eastAsia="zh-CN"/>
        </w:rPr>
        <w:t>)</w:t>
      </w:r>
      <w:r w:rsidRPr="00825E6C">
        <w:rPr>
          <w:sz w:val="21"/>
          <w:szCs w:val="21"/>
          <w:lang w:eastAsia="zh-CN"/>
        </w:rPr>
        <w:t>: present (0); absent (</w:t>
      </w:r>
      <w:r w:rsidR="001F40F9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>)</w:t>
      </w:r>
      <w:r w:rsidR="003422D0" w:rsidRPr="00825E6C">
        <w:rPr>
          <w:sz w:val="21"/>
          <w:szCs w:val="21"/>
          <w:lang w:eastAsia="zh-CN"/>
        </w:rPr>
        <w:t>. (Modified from C</w:t>
      </w:r>
      <w:r w:rsidR="002B1CDE" w:rsidRPr="00825E6C">
        <w:rPr>
          <w:sz w:val="21"/>
          <w:szCs w:val="21"/>
          <w:lang w:eastAsia="zh-CN"/>
        </w:rPr>
        <w:t>oates, 1999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2B1CDE" w:rsidRPr="00825E6C">
        <w:rPr>
          <w:sz w:val="21"/>
          <w:szCs w:val="21"/>
          <w:lang w:eastAsia="zh-CN"/>
        </w:rPr>
        <w:t>, 2018</w:t>
      </w:r>
      <w:r w:rsidR="00FC632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3422D0" w:rsidRPr="00825E6C">
        <w:rPr>
          <w:sz w:val="21"/>
          <w:szCs w:val="21"/>
          <w:lang w:eastAsia="zh-CN"/>
        </w:rPr>
        <w:t>)</w:t>
      </w:r>
    </w:p>
    <w:p w14:paraId="2EA2BE1C" w14:textId="77777777" w:rsidR="00E43FFE" w:rsidRPr="00825E6C" w:rsidRDefault="00E43FFE" w:rsidP="00EC308A">
      <w:pPr>
        <w:pStyle w:val="1-21"/>
        <w:tabs>
          <w:tab w:val="clear" w:pos="4253"/>
          <w:tab w:val="left" w:pos="426"/>
        </w:tabs>
        <w:spacing w:line="360" w:lineRule="auto"/>
        <w:ind w:firstLineChars="0" w:firstLine="0"/>
        <w:rPr>
          <w:sz w:val="21"/>
          <w:szCs w:val="21"/>
          <w:lang w:eastAsia="zh-CN"/>
        </w:rPr>
      </w:pPr>
      <w:r w:rsidRPr="00825E6C">
        <w:rPr>
          <w:rFonts w:eastAsia="TimesTen-Bold"/>
          <w:b/>
          <w:bCs/>
          <w:kern w:val="0"/>
          <w:sz w:val="21"/>
          <w:szCs w:val="21"/>
        </w:rPr>
        <w:t>Vertebra</w:t>
      </w:r>
      <w:r w:rsidR="002B740C" w:rsidRPr="00825E6C">
        <w:rPr>
          <w:rFonts w:eastAsia="TimesTen-Bold" w:hint="eastAsia"/>
          <w:b/>
          <w:bCs/>
          <w:kern w:val="0"/>
          <w:sz w:val="21"/>
          <w:szCs w:val="21"/>
          <w:lang w:eastAsia="zh-CN"/>
        </w:rPr>
        <w:t>t</w:t>
      </w:r>
      <w:r w:rsidRPr="00825E6C">
        <w:rPr>
          <w:rFonts w:eastAsia="TimesTen-Bold"/>
          <w:b/>
          <w:bCs/>
          <w:kern w:val="0"/>
          <w:sz w:val="21"/>
          <w:szCs w:val="21"/>
        </w:rPr>
        <w:t>e and Caudal Skeleton</w:t>
      </w:r>
    </w:p>
    <w:p w14:paraId="3464025A" w14:textId="13578DB3" w:rsidR="003422D0" w:rsidRPr="00825E6C" w:rsidRDefault="003422D0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lastRenderedPageBreak/>
        <w:t xml:space="preserve">Solid vertebral centra of adult-sized individuals: absent (0); present (1). (Modified from </w:t>
      </w:r>
      <w:r w:rsidR="00500E18" w:rsidRPr="00825E6C">
        <w:rPr>
          <w:sz w:val="21"/>
          <w:szCs w:val="21"/>
          <w:lang w:eastAsia="zh-CN"/>
        </w:rPr>
        <w:t>G</w:t>
      </w:r>
      <w:r w:rsidR="002B1CDE" w:rsidRPr="00825E6C">
        <w:rPr>
          <w:sz w:val="21"/>
          <w:szCs w:val="21"/>
          <w:lang w:eastAsia="zh-CN"/>
        </w:rPr>
        <w:t>rande &amp; Bemis</w:t>
      </w:r>
      <w:r w:rsidR="00500E18" w:rsidRPr="00825E6C">
        <w:rPr>
          <w:sz w:val="21"/>
          <w:szCs w:val="21"/>
          <w:lang w:eastAsia="zh-CN"/>
        </w:rPr>
        <w:t>, 1998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2B1CDE" w:rsidRPr="00825E6C">
        <w:rPr>
          <w:sz w:val="21"/>
          <w:szCs w:val="21"/>
          <w:lang w:eastAsia="zh-CN"/>
        </w:rPr>
        <w:t>, 2018</w:t>
      </w:r>
      <w:r w:rsidR="00875A24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7BBB09CA" w14:textId="5E12D3E3" w:rsidR="007E45F8" w:rsidRPr="00825E6C" w:rsidRDefault="007E45F8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Epipleural</w:t>
      </w:r>
      <w:proofErr w:type="spellEnd"/>
      <w:r w:rsidRPr="00825E6C">
        <w:rPr>
          <w:sz w:val="21"/>
          <w:szCs w:val="21"/>
          <w:lang w:eastAsia="zh-CN"/>
        </w:rPr>
        <w:t xml:space="preserve"> intermuscular bones: absent (0); present (1).</w:t>
      </w:r>
      <w:r w:rsidR="002D1763" w:rsidRPr="00825E6C">
        <w:rPr>
          <w:sz w:val="21"/>
          <w:szCs w:val="21"/>
          <w:lang w:eastAsia="zh-CN"/>
        </w:rPr>
        <w:t xml:space="preserve"> (A</w:t>
      </w:r>
      <w:r w:rsidR="002B1CDE" w:rsidRPr="00825E6C">
        <w:rPr>
          <w:sz w:val="21"/>
          <w:szCs w:val="21"/>
          <w:lang w:eastAsia="zh-CN"/>
        </w:rPr>
        <w:t>rratia, 2013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F86D11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FD2B77" w:rsidRPr="00825E6C">
        <w:rPr>
          <w:sz w:val="21"/>
          <w:szCs w:val="21"/>
          <w:lang w:eastAsia="zh-CN"/>
        </w:rPr>
        <w:t>)</w:t>
      </w:r>
    </w:p>
    <w:p w14:paraId="51737514" w14:textId="5CBA48CB" w:rsidR="00B953B5" w:rsidRPr="00825E6C" w:rsidRDefault="00B953B5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Urone</w:t>
      </w:r>
      <w:r w:rsidR="00F37CA8" w:rsidRPr="00825E6C">
        <w:rPr>
          <w:sz w:val="21"/>
          <w:szCs w:val="21"/>
          <w:lang w:eastAsia="zh-CN"/>
        </w:rPr>
        <w:t>u</w:t>
      </w:r>
      <w:r w:rsidRPr="00825E6C">
        <w:rPr>
          <w:sz w:val="21"/>
          <w:szCs w:val="21"/>
          <w:lang w:eastAsia="zh-CN"/>
        </w:rPr>
        <w:t>ral</w:t>
      </w:r>
      <w:proofErr w:type="spellEnd"/>
      <w:r w:rsidRPr="00825E6C">
        <w:rPr>
          <w:sz w:val="21"/>
          <w:szCs w:val="21"/>
          <w:lang w:eastAsia="zh-CN"/>
        </w:rPr>
        <w:t>: absent (0); present (1). (X</w:t>
      </w:r>
      <w:r w:rsidR="002B1CDE" w:rsidRPr="00825E6C">
        <w:rPr>
          <w:sz w:val="21"/>
          <w:szCs w:val="21"/>
          <w:lang w:eastAsia="zh-CN"/>
        </w:rPr>
        <w:t xml:space="preserve">u &amp; </w:t>
      </w:r>
      <w:r w:rsidRPr="00825E6C">
        <w:rPr>
          <w:sz w:val="21"/>
          <w:szCs w:val="21"/>
          <w:lang w:eastAsia="zh-CN"/>
        </w:rPr>
        <w:t>W</w:t>
      </w:r>
      <w:r w:rsidR="002B1CDE" w:rsidRPr="00825E6C">
        <w:rPr>
          <w:sz w:val="21"/>
          <w:szCs w:val="21"/>
          <w:lang w:eastAsia="zh-CN"/>
        </w:rPr>
        <w:t>u, 2012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F86D11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Pr="00825E6C">
        <w:rPr>
          <w:sz w:val="21"/>
          <w:szCs w:val="21"/>
          <w:lang w:eastAsia="zh-CN"/>
        </w:rPr>
        <w:t>)</w:t>
      </w:r>
    </w:p>
    <w:p w14:paraId="555F7348" w14:textId="5155A7CA" w:rsidR="00E351A7" w:rsidRPr="00825E6C" w:rsidRDefault="00E351A7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Division of </w:t>
      </w:r>
      <w:proofErr w:type="spellStart"/>
      <w:r w:rsidRPr="00825E6C">
        <w:rPr>
          <w:sz w:val="21"/>
          <w:szCs w:val="21"/>
          <w:lang w:eastAsia="zh-CN"/>
        </w:rPr>
        <w:t>hypurals</w:t>
      </w:r>
      <w:proofErr w:type="spellEnd"/>
      <w:r w:rsidRPr="00825E6C">
        <w:rPr>
          <w:sz w:val="21"/>
          <w:szCs w:val="21"/>
          <w:lang w:eastAsia="zh-CN"/>
        </w:rPr>
        <w:t xml:space="preserve"> into dorsal and ventral groups (a gap between </w:t>
      </w:r>
      <w:proofErr w:type="spellStart"/>
      <w:r w:rsidRPr="00825E6C">
        <w:rPr>
          <w:sz w:val="21"/>
          <w:szCs w:val="21"/>
          <w:lang w:eastAsia="zh-CN"/>
        </w:rPr>
        <w:t>hypurals</w:t>
      </w:r>
      <w:proofErr w:type="spellEnd"/>
      <w:r w:rsidRPr="00825E6C">
        <w:rPr>
          <w:sz w:val="21"/>
          <w:szCs w:val="21"/>
          <w:lang w:eastAsia="zh-CN"/>
        </w:rPr>
        <w:t xml:space="preserve"> 2 and 3): absent (0); present (1). 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F86D11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9D66407" w14:textId="77777777" w:rsidR="00E43FFE" w:rsidRPr="00825E6C" w:rsidRDefault="00E43FFE" w:rsidP="00EC308A">
      <w:pPr>
        <w:pStyle w:val="1-21"/>
        <w:tabs>
          <w:tab w:val="clear" w:pos="4253"/>
          <w:tab w:val="left" w:pos="426"/>
        </w:tabs>
        <w:spacing w:line="360" w:lineRule="auto"/>
        <w:ind w:firstLineChars="0" w:firstLine="0"/>
        <w:rPr>
          <w:b/>
          <w:bCs/>
          <w:sz w:val="21"/>
          <w:szCs w:val="21"/>
          <w:lang w:eastAsia="zh-CN"/>
        </w:rPr>
      </w:pPr>
      <w:r w:rsidRPr="00825E6C">
        <w:rPr>
          <w:b/>
          <w:bCs/>
          <w:sz w:val="21"/>
          <w:szCs w:val="21"/>
          <w:lang w:eastAsia="zh-CN"/>
        </w:rPr>
        <w:t>Girdles and Fins</w:t>
      </w:r>
    </w:p>
    <w:p w14:paraId="1ECC2363" w14:textId="77777777" w:rsidR="00EC308A" w:rsidRPr="00825E6C" w:rsidRDefault="00E43FFE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Posttemporal</w:t>
      </w:r>
      <w:proofErr w:type="spellEnd"/>
      <w:r w:rsidRPr="00825E6C">
        <w:rPr>
          <w:sz w:val="21"/>
          <w:szCs w:val="21"/>
          <w:lang w:eastAsia="zh-CN"/>
        </w:rPr>
        <w:t xml:space="preserve">: contacting extrascapular posteriorly (0); contacting extrascapular </w:t>
      </w:r>
      <w:proofErr w:type="spellStart"/>
      <w:r w:rsidRPr="00825E6C">
        <w:rPr>
          <w:sz w:val="21"/>
          <w:szCs w:val="21"/>
          <w:lang w:eastAsia="zh-CN"/>
        </w:rPr>
        <w:t>postero</w:t>
      </w:r>
      <w:r w:rsidR="005D0391" w:rsidRPr="00825E6C">
        <w:rPr>
          <w:sz w:val="21"/>
          <w:szCs w:val="21"/>
          <w:lang w:eastAsia="zh-CN"/>
        </w:rPr>
        <w:t>laterally</w:t>
      </w:r>
      <w:proofErr w:type="spellEnd"/>
      <w:r w:rsidRPr="00825E6C">
        <w:rPr>
          <w:sz w:val="21"/>
          <w:szCs w:val="21"/>
          <w:lang w:eastAsia="zh-CN"/>
        </w:rPr>
        <w:t xml:space="preserve"> and separating this bone from contact with its counterpart (1); </w:t>
      </w:r>
      <w:r w:rsidR="005D0391" w:rsidRPr="00825E6C">
        <w:rPr>
          <w:sz w:val="21"/>
          <w:szCs w:val="21"/>
          <w:lang w:eastAsia="zh-CN"/>
        </w:rPr>
        <w:t>contacting extrascapular medially</w:t>
      </w:r>
      <w:r w:rsidR="004C77D5" w:rsidRPr="00825E6C">
        <w:rPr>
          <w:sz w:val="21"/>
          <w:szCs w:val="21"/>
          <w:lang w:eastAsia="zh-CN"/>
        </w:rPr>
        <w:t>, and being incorporated into the skull roof</w:t>
      </w:r>
      <w:r w:rsidR="005D0391" w:rsidRPr="00825E6C">
        <w:rPr>
          <w:sz w:val="21"/>
          <w:szCs w:val="21"/>
          <w:lang w:eastAsia="zh-CN"/>
        </w:rPr>
        <w:t xml:space="preserve"> (2); </w:t>
      </w:r>
      <w:r w:rsidRPr="00825E6C">
        <w:rPr>
          <w:sz w:val="21"/>
          <w:szCs w:val="21"/>
          <w:lang w:eastAsia="zh-CN"/>
        </w:rPr>
        <w:t>lost (</w:t>
      </w:r>
      <w:r w:rsidR="005D0391" w:rsidRPr="00825E6C">
        <w:rPr>
          <w:sz w:val="21"/>
          <w:szCs w:val="21"/>
          <w:lang w:eastAsia="zh-CN"/>
        </w:rPr>
        <w:t>3</w:t>
      </w:r>
      <w:r w:rsidRPr="00825E6C">
        <w:rPr>
          <w:sz w:val="21"/>
          <w:szCs w:val="21"/>
          <w:lang w:eastAsia="zh-CN"/>
        </w:rPr>
        <w:t xml:space="preserve">). (Modified from </w:t>
      </w:r>
      <w:r w:rsidR="00500E18" w:rsidRPr="00825E6C">
        <w:rPr>
          <w:sz w:val="21"/>
          <w:szCs w:val="21"/>
          <w:lang w:eastAsia="zh-CN"/>
        </w:rPr>
        <w:t xml:space="preserve">Xu et al., </w:t>
      </w:r>
      <w:r w:rsidR="00087759" w:rsidRPr="00825E6C">
        <w:rPr>
          <w:sz w:val="21"/>
          <w:szCs w:val="21"/>
          <w:lang w:eastAsia="zh-CN"/>
        </w:rPr>
        <w:t xml:space="preserve">2012, </w:t>
      </w:r>
      <w:r w:rsidR="00500E18" w:rsidRPr="00825E6C">
        <w:rPr>
          <w:sz w:val="21"/>
          <w:szCs w:val="21"/>
          <w:lang w:eastAsia="zh-CN"/>
        </w:rPr>
        <w:t>2015</w:t>
      </w:r>
      <w:r w:rsidR="00087759" w:rsidRPr="00825E6C">
        <w:rPr>
          <w:sz w:val="21"/>
          <w:szCs w:val="21"/>
          <w:lang w:eastAsia="zh-CN"/>
        </w:rPr>
        <w:t>, 2018</w:t>
      </w:r>
      <w:r w:rsidR="00CA7E85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BD95A41" w14:textId="733A4DEB" w:rsidR="007C0172" w:rsidRPr="00825E6C" w:rsidRDefault="007C017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Width of </w:t>
      </w:r>
      <w:proofErr w:type="spellStart"/>
      <w:r w:rsidRPr="00825E6C">
        <w:rPr>
          <w:sz w:val="21"/>
          <w:szCs w:val="21"/>
          <w:lang w:eastAsia="zh-CN"/>
        </w:rPr>
        <w:t>posttemporals</w:t>
      </w:r>
      <w:proofErr w:type="spellEnd"/>
      <w:r w:rsidRPr="00825E6C">
        <w:rPr>
          <w:sz w:val="21"/>
          <w:szCs w:val="21"/>
          <w:lang w:eastAsia="zh-CN"/>
        </w:rPr>
        <w:t xml:space="preserve">: broad, </w:t>
      </w:r>
      <w:r w:rsidR="007A2008" w:rsidRPr="00825E6C">
        <w:rPr>
          <w:sz w:val="21"/>
          <w:szCs w:val="21"/>
          <w:lang w:eastAsia="zh-CN"/>
        </w:rPr>
        <w:t>nearly as wide as extrascapular (0); relatively narrow, about half width of extrascapular</w:t>
      </w:r>
      <w:r w:rsidR="00D9246C" w:rsidRPr="00825E6C">
        <w:rPr>
          <w:sz w:val="21"/>
          <w:szCs w:val="21"/>
          <w:lang w:eastAsia="zh-CN"/>
        </w:rPr>
        <w:t xml:space="preserve"> </w:t>
      </w:r>
      <w:r w:rsidR="009A73D9" w:rsidRPr="00825E6C">
        <w:rPr>
          <w:sz w:val="21"/>
          <w:szCs w:val="21"/>
          <w:lang w:eastAsia="zh-CN"/>
        </w:rPr>
        <w:t xml:space="preserve">series </w:t>
      </w:r>
      <w:r w:rsidR="00D9246C" w:rsidRPr="00825E6C">
        <w:rPr>
          <w:sz w:val="21"/>
          <w:szCs w:val="21"/>
          <w:lang w:eastAsia="zh-CN"/>
        </w:rPr>
        <w:t>(1)</w:t>
      </w:r>
      <w:r w:rsidRPr="00825E6C">
        <w:rPr>
          <w:sz w:val="21"/>
          <w:szCs w:val="21"/>
          <w:lang w:eastAsia="zh-CN"/>
        </w:rPr>
        <w:t>.</w:t>
      </w:r>
      <w:r w:rsidR="00F86D11" w:rsidRPr="00825E6C">
        <w:rPr>
          <w:sz w:val="21"/>
          <w:szCs w:val="21"/>
          <w:lang w:eastAsia="zh-CN"/>
        </w:rPr>
        <w:t xml:space="preserve"> </w:t>
      </w:r>
      <w:r w:rsidR="00774602" w:rsidRPr="00825E6C">
        <w:rPr>
          <w:sz w:val="21"/>
          <w:szCs w:val="21"/>
          <w:lang w:eastAsia="zh-CN"/>
        </w:rPr>
        <w:t>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774602" w:rsidRPr="00825E6C">
        <w:rPr>
          <w:sz w:val="21"/>
          <w:szCs w:val="21"/>
          <w:lang w:eastAsia="zh-CN"/>
        </w:rPr>
        <w:t>)</w:t>
      </w:r>
    </w:p>
    <w:p w14:paraId="3C6867B9" w14:textId="3A421AC9" w:rsidR="00E351A7" w:rsidRPr="00825E6C" w:rsidRDefault="00E351A7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Clavicle: present as a broad plate (0); much reduced or lost (1). (Modified from</w:t>
      </w:r>
      <w:r w:rsidR="00BB4C4A" w:rsidRPr="00825E6C">
        <w:rPr>
          <w:sz w:val="21"/>
          <w:szCs w:val="21"/>
          <w:lang w:eastAsia="zh-CN"/>
        </w:rPr>
        <w:t xml:space="preserve"> </w:t>
      </w:r>
      <w:r w:rsidR="009E7DA8" w:rsidRPr="00825E6C">
        <w:rPr>
          <w:sz w:val="21"/>
          <w:szCs w:val="21"/>
          <w:lang w:eastAsia="zh-CN"/>
        </w:rPr>
        <w:t>Gardiner et al., 1996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087759" w:rsidRPr="00825E6C">
        <w:rPr>
          <w:sz w:val="21"/>
          <w:szCs w:val="21"/>
          <w:lang w:eastAsia="zh-CN"/>
        </w:rPr>
        <w:t>, 2018</w:t>
      </w:r>
      <w:r w:rsidR="001F33D6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0C600491" w14:textId="06565D33" w:rsidR="00572539" w:rsidRPr="00825E6C" w:rsidRDefault="00572539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proofErr w:type="spellStart"/>
      <w:r w:rsidRPr="00825E6C">
        <w:rPr>
          <w:sz w:val="21"/>
          <w:szCs w:val="21"/>
          <w:lang w:eastAsia="zh-CN"/>
        </w:rPr>
        <w:t>Supracleithrum</w:t>
      </w:r>
      <w:proofErr w:type="spellEnd"/>
      <w:r w:rsidRPr="00825E6C">
        <w:rPr>
          <w:sz w:val="21"/>
          <w:szCs w:val="21"/>
          <w:lang w:eastAsia="zh-CN"/>
        </w:rPr>
        <w:t xml:space="preserve"> relative to </w:t>
      </w:r>
      <w:r w:rsidR="00445077" w:rsidRPr="00825E6C">
        <w:rPr>
          <w:sz w:val="21"/>
          <w:szCs w:val="21"/>
          <w:lang w:eastAsia="zh-CN"/>
        </w:rPr>
        <w:t xml:space="preserve">posterior margin of </w:t>
      </w:r>
      <w:proofErr w:type="spellStart"/>
      <w:r w:rsidRPr="00825E6C">
        <w:rPr>
          <w:sz w:val="21"/>
          <w:szCs w:val="21"/>
          <w:lang w:eastAsia="zh-CN"/>
        </w:rPr>
        <w:t>opercle</w:t>
      </w:r>
      <w:proofErr w:type="spellEnd"/>
      <w:r w:rsidRPr="00825E6C">
        <w:rPr>
          <w:sz w:val="21"/>
          <w:szCs w:val="21"/>
          <w:lang w:eastAsia="zh-CN"/>
        </w:rPr>
        <w:t xml:space="preserve"> in depth: </w:t>
      </w:r>
      <w:proofErr w:type="spellStart"/>
      <w:r w:rsidRPr="00825E6C">
        <w:rPr>
          <w:sz w:val="21"/>
          <w:szCs w:val="21"/>
          <w:lang w:eastAsia="zh-CN"/>
        </w:rPr>
        <w:t>supracleithrum</w:t>
      </w:r>
      <w:proofErr w:type="spellEnd"/>
      <w:r w:rsidRPr="00825E6C">
        <w:rPr>
          <w:sz w:val="21"/>
          <w:szCs w:val="21"/>
          <w:lang w:eastAsia="zh-CN"/>
        </w:rPr>
        <w:t xml:space="preserve"> nearly as deep as </w:t>
      </w:r>
      <w:r w:rsidR="00445077" w:rsidRPr="00825E6C">
        <w:rPr>
          <w:sz w:val="21"/>
          <w:szCs w:val="21"/>
          <w:lang w:eastAsia="zh-CN"/>
        </w:rPr>
        <w:t xml:space="preserve">posterior margin of </w:t>
      </w:r>
      <w:proofErr w:type="spellStart"/>
      <w:r w:rsidRPr="00825E6C">
        <w:rPr>
          <w:sz w:val="21"/>
          <w:szCs w:val="21"/>
          <w:lang w:eastAsia="zh-CN"/>
        </w:rPr>
        <w:t>opercle</w:t>
      </w:r>
      <w:proofErr w:type="spellEnd"/>
      <w:r w:rsidRPr="00825E6C">
        <w:rPr>
          <w:sz w:val="21"/>
          <w:szCs w:val="21"/>
          <w:lang w:eastAsia="zh-CN"/>
        </w:rPr>
        <w:t xml:space="preserve"> (0); </w:t>
      </w:r>
      <w:proofErr w:type="spellStart"/>
      <w:r w:rsidRPr="00825E6C">
        <w:rPr>
          <w:sz w:val="21"/>
          <w:szCs w:val="21"/>
          <w:lang w:eastAsia="zh-CN"/>
        </w:rPr>
        <w:t>supracleithrum</w:t>
      </w:r>
      <w:proofErr w:type="spellEnd"/>
      <w:r w:rsidRPr="00825E6C">
        <w:rPr>
          <w:sz w:val="21"/>
          <w:szCs w:val="21"/>
          <w:lang w:eastAsia="zh-CN"/>
        </w:rPr>
        <w:t xml:space="preserve"> shorter than </w:t>
      </w:r>
      <w:r w:rsidR="00445077" w:rsidRPr="00825E6C">
        <w:rPr>
          <w:sz w:val="21"/>
          <w:szCs w:val="21"/>
          <w:lang w:eastAsia="zh-CN"/>
        </w:rPr>
        <w:t xml:space="preserve">posterior margin of </w:t>
      </w:r>
      <w:proofErr w:type="spellStart"/>
      <w:r w:rsidRPr="00825E6C">
        <w:rPr>
          <w:sz w:val="21"/>
          <w:szCs w:val="21"/>
          <w:lang w:eastAsia="zh-CN"/>
        </w:rPr>
        <w:t>opercle</w:t>
      </w:r>
      <w:proofErr w:type="spellEnd"/>
      <w:r w:rsidRPr="00825E6C">
        <w:rPr>
          <w:sz w:val="21"/>
          <w:szCs w:val="21"/>
          <w:lang w:eastAsia="zh-CN"/>
        </w:rPr>
        <w:t xml:space="preserve"> (1)</w:t>
      </w:r>
      <w:r w:rsidR="000724B7" w:rsidRPr="00825E6C">
        <w:rPr>
          <w:sz w:val="21"/>
          <w:szCs w:val="21"/>
          <w:lang w:eastAsia="zh-CN"/>
        </w:rPr>
        <w:t xml:space="preserve">; </w:t>
      </w:r>
      <w:proofErr w:type="spellStart"/>
      <w:r w:rsidR="000724B7" w:rsidRPr="00825E6C">
        <w:rPr>
          <w:sz w:val="21"/>
          <w:szCs w:val="21"/>
          <w:lang w:eastAsia="zh-CN"/>
        </w:rPr>
        <w:t>supracleithrum</w:t>
      </w:r>
      <w:proofErr w:type="spellEnd"/>
      <w:r w:rsidR="000724B7" w:rsidRPr="00825E6C">
        <w:rPr>
          <w:sz w:val="21"/>
          <w:szCs w:val="21"/>
          <w:lang w:eastAsia="zh-CN"/>
        </w:rPr>
        <w:t xml:space="preserve"> well deeper than </w:t>
      </w:r>
      <w:r w:rsidR="00445077" w:rsidRPr="00825E6C">
        <w:rPr>
          <w:sz w:val="21"/>
          <w:szCs w:val="21"/>
          <w:lang w:eastAsia="zh-CN"/>
        </w:rPr>
        <w:t xml:space="preserve">posterior margin of </w:t>
      </w:r>
      <w:proofErr w:type="spellStart"/>
      <w:r w:rsidR="000724B7" w:rsidRPr="00825E6C">
        <w:rPr>
          <w:sz w:val="21"/>
          <w:szCs w:val="21"/>
          <w:lang w:eastAsia="zh-CN"/>
        </w:rPr>
        <w:t>opercle</w:t>
      </w:r>
      <w:proofErr w:type="spellEnd"/>
      <w:r w:rsidR="000724B7" w:rsidRPr="00825E6C">
        <w:rPr>
          <w:sz w:val="21"/>
          <w:szCs w:val="21"/>
          <w:lang w:eastAsia="zh-CN"/>
        </w:rPr>
        <w:t xml:space="preserve"> (2)</w:t>
      </w:r>
      <w:r w:rsidRPr="00825E6C">
        <w:rPr>
          <w:sz w:val="21"/>
          <w:szCs w:val="21"/>
          <w:lang w:eastAsia="zh-CN"/>
        </w:rPr>
        <w:t>.</w:t>
      </w:r>
      <w:r w:rsidR="00ED02C5" w:rsidRPr="00825E6C">
        <w:rPr>
          <w:sz w:val="21"/>
          <w:szCs w:val="21"/>
          <w:lang w:eastAsia="zh-CN"/>
        </w:rPr>
        <w:t xml:space="preserve"> (Ma et al., 2021)</w:t>
      </w:r>
    </w:p>
    <w:p w14:paraId="5A9BF8C7" w14:textId="1CBCD106" w:rsidR="00D046D2" w:rsidRPr="00825E6C" w:rsidRDefault="00D046D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Pectoral fins enlarged as wings: absent (0); present (1). (</w:t>
      </w:r>
      <w:r w:rsidR="00087759" w:rsidRPr="00825E6C">
        <w:rPr>
          <w:sz w:val="21"/>
          <w:szCs w:val="21"/>
          <w:lang w:eastAsia="zh-CN"/>
        </w:rPr>
        <w:t>Xu et al., 2012, 2018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CA3DCC9" w14:textId="562D23A2" w:rsidR="00D046D2" w:rsidRPr="00825E6C" w:rsidRDefault="00D046D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Pelvic fins enlarged as auxiliary wings: absent (0); present (1). (</w:t>
      </w:r>
      <w:r w:rsidR="00087759" w:rsidRPr="00825E6C">
        <w:rPr>
          <w:sz w:val="21"/>
          <w:szCs w:val="21"/>
          <w:lang w:eastAsia="zh-CN"/>
        </w:rPr>
        <w:t>Xu et al., 2012, 2018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774602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2559D37A" w14:textId="614CB0F2" w:rsidR="00D046D2" w:rsidRPr="00825E6C" w:rsidRDefault="000F073C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7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Number of dorsal and anal fin rays relative to radials</w:t>
      </w:r>
      <w:r w:rsidR="00D046D2" w:rsidRPr="00825E6C">
        <w:rPr>
          <w:sz w:val="21"/>
          <w:szCs w:val="21"/>
          <w:lang w:eastAsia="zh-CN"/>
        </w:rPr>
        <w:t>: rays more numerous than radials (0); rays and radials nearly equal in number (1). (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087759" w:rsidRPr="00825E6C">
        <w:rPr>
          <w:sz w:val="21"/>
          <w:szCs w:val="21"/>
          <w:lang w:eastAsia="zh-CN"/>
        </w:rPr>
        <w:t>, 2018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D046D2" w:rsidRPr="00825E6C">
        <w:rPr>
          <w:sz w:val="21"/>
          <w:szCs w:val="21"/>
          <w:lang w:eastAsia="zh-CN"/>
        </w:rPr>
        <w:t>)</w:t>
      </w:r>
    </w:p>
    <w:p w14:paraId="0212BB9A" w14:textId="77777777" w:rsidR="00014866" w:rsidRPr="00825E6C" w:rsidRDefault="00014866" w:rsidP="00EC308A">
      <w:pPr>
        <w:pStyle w:val="1-21"/>
        <w:tabs>
          <w:tab w:val="clear" w:pos="4253"/>
          <w:tab w:val="left" w:pos="426"/>
        </w:tabs>
        <w:spacing w:line="360" w:lineRule="auto"/>
        <w:ind w:firstLineChars="0" w:firstLine="0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Remarks: </w:t>
      </w:r>
      <w:r w:rsidR="003015DF" w:rsidRPr="00825E6C">
        <w:rPr>
          <w:sz w:val="21"/>
          <w:szCs w:val="21"/>
          <w:lang w:eastAsia="zh-CN"/>
        </w:rPr>
        <w:t xml:space="preserve">In </w:t>
      </w:r>
      <w:proofErr w:type="spellStart"/>
      <w:r w:rsidR="003015DF" w:rsidRPr="00825E6C">
        <w:rPr>
          <w:i/>
          <w:iCs/>
          <w:sz w:val="21"/>
          <w:szCs w:val="21"/>
          <w:lang w:eastAsia="zh-CN"/>
        </w:rPr>
        <w:t>Cleithrolepis</w:t>
      </w:r>
      <w:proofErr w:type="spellEnd"/>
      <w:r w:rsidR="003015DF" w:rsidRPr="00825E6C">
        <w:rPr>
          <w:i/>
          <w:iCs/>
          <w:sz w:val="21"/>
          <w:szCs w:val="21"/>
          <w:lang w:eastAsia="zh-CN"/>
        </w:rPr>
        <w:t xml:space="preserve"> granulate</w:t>
      </w:r>
      <w:r w:rsidR="003015DF" w:rsidRPr="00825E6C">
        <w:rPr>
          <w:sz w:val="21"/>
          <w:szCs w:val="21"/>
          <w:lang w:eastAsia="zh-CN"/>
        </w:rPr>
        <w:t>,</w:t>
      </w:r>
      <w:r w:rsidR="00250F24" w:rsidRPr="00825E6C">
        <w:rPr>
          <w:sz w:val="21"/>
          <w:szCs w:val="21"/>
          <w:lang w:eastAsia="zh-CN"/>
        </w:rPr>
        <w:t xml:space="preserve"> the rays are more numerous than the radials in </w:t>
      </w:r>
      <w:r w:rsidR="00143278" w:rsidRPr="00825E6C">
        <w:rPr>
          <w:sz w:val="21"/>
          <w:szCs w:val="21"/>
          <w:lang w:eastAsia="zh-CN"/>
        </w:rPr>
        <w:t xml:space="preserve">both </w:t>
      </w:r>
      <w:r w:rsidR="00250F24" w:rsidRPr="00825E6C">
        <w:rPr>
          <w:sz w:val="21"/>
          <w:szCs w:val="21"/>
          <w:lang w:eastAsia="zh-CN"/>
        </w:rPr>
        <w:t>the dorsal (1</w:t>
      </w:r>
      <w:r w:rsidR="00143278" w:rsidRPr="00825E6C">
        <w:rPr>
          <w:sz w:val="21"/>
          <w:szCs w:val="21"/>
          <w:lang w:eastAsia="zh-CN"/>
        </w:rPr>
        <w:t>9</w:t>
      </w:r>
      <w:r w:rsidR="00250F24" w:rsidRPr="00825E6C">
        <w:rPr>
          <w:sz w:val="21"/>
          <w:szCs w:val="21"/>
          <w:lang w:eastAsia="zh-CN"/>
        </w:rPr>
        <w:t xml:space="preserve"> radials </w:t>
      </w:r>
      <w:r w:rsidR="001B6978" w:rsidRPr="00825E6C">
        <w:rPr>
          <w:sz w:val="21"/>
          <w:szCs w:val="21"/>
          <w:lang w:eastAsia="zh-CN"/>
        </w:rPr>
        <w:t xml:space="preserve">corresponding to </w:t>
      </w:r>
      <w:r w:rsidR="00250F24" w:rsidRPr="00825E6C">
        <w:rPr>
          <w:sz w:val="21"/>
          <w:szCs w:val="21"/>
          <w:lang w:eastAsia="zh-CN"/>
        </w:rPr>
        <w:t>27 rays)</w:t>
      </w:r>
      <w:r w:rsidR="001B6978" w:rsidRPr="00825E6C">
        <w:rPr>
          <w:sz w:val="21"/>
          <w:szCs w:val="21"/>
          <w:lang w:eastAsia="zh-CN"/>
        </w:rPr>
        <w:t xml:space="preserve"> and anal (9 radials corresponding to 19 rays) </w:t>
      </w:r>
      <w:r w:rsidR="003015DF" w:rsidRPr="00825E6C">
        <w:rPr>
          <w:sz w:val="21"/>
          <w:szCs w:val="21"/>
          <w:lang w:eastAsia="zh-CN"/>
        </w:rPr>
        <w:t>fins (Wade, 1935)</w:t>
      </w:r>
      <w:r w:rsidR="001B6978" w:rsidRPr="00825E6C">
        <w:rPr>
          <w:sz w:val="21"/>
          <w:szCs w:val="21"/>
          <w:lang w:eastAsia="zh-CN"/>
        </w:rPr>
        <w:t xml:space="preserve">. </w:t>
      </w:r>
      <w:r w:rsidR="005D484A" w:rsidRPr="00825E6C">
        <w:rPr>
          <w:sz w:val="21"/>
          <w:szCs w:val="21"/>
          <w:lang w:eastAsia="zh-CN"/>
        </w:rPr>
        <w:t>The similar condition is also present i</w:t>
      </w:r>
      <w:r w:rsidR="003015DF" w:rsidRPr="00825E6C">
        <w:rPr>
          <w:sz w:val="21"/>
          <w:szCs w:val="21"/>
          <w:lang w:eastAsia="zh-CN"/>
        </w:rPr>
        <w:t xml:space="preserve">n </w:t>
      </w:r>
      <w:proofErr w:type="spellStart"/>
      <w:r w:rsidR="003015DF" w:rsidRPr="00825E6C">
        <w:rPr>
          <w:i/>
          <w:iCs/>
          <w:sz w:val="21"/>
          <w:szCs w:val="21"/>
          <w:lang w:eastAsia="zh-CN"/>
        </w:rPr>
        <w:t>Polzbergia</w:t>
      </w:r>
      <w:proofErr w:type="spellEnd"/>
      <w:r w:rsidR="003015DF" w:rsidRPr="00825E6C">
        <w:rPr>
          <w:i/>
          <w:iCs/>
          <w:sz w:val="21"/>
          <w:szCs w:val="21"/>
          <w:lang w:eastAsia="zh-CN"/>
        </w:rPr>
        <w:t xml:space="preserve"> </w:t>
      </w:r>
      <w:proofErr w:type="spellStart"/>
      <w:r w:rsidR="003015DF" w:rsidRPr="00825E6C">
        <w:rPr>
          <w:i/>
          <w:iCs/>
          <w:sz w:val="21"/>
          <w:szCs w:val="21"/>
          <w:lang w:eastAsia="zh-CN"/>
        </w:rPr>
        <w:t>brochatus</w:t>
      </w:r>
      <w:proofErr w:type="spellEnd"/>
      <w:r w:rsidR="003015DF" w:rsidRPr="00825E6C">
        <w:rPr>
          <w:sz w:val="21"/>
          <w:szCs w:val="21"/>
          <w:lang w:eastAsia="zh-CN"/>
        </w:rPr>
        <w:t>,</w:t>
      </w:r>
      <w:r w:rsidR="005D484A" w:rsidRPr="00825E6C">
        <w:rPr>
          <w:sz w:val="21"/>
          <w:szCs w:val="21"/>
          <w:lang w:eastAsia="zh-CN"/>
        </w:rPr>
        <w:t xml:space="preserve"> in which,</w:t>
      </w:r>
      <w:r w:rsidR="003015DF" w:rsidRPr="00825E6C">
        <w:rPr>
          <w:sz w:val="21"/>
          <w:szCs w:val="21"/>
          <w:lang w:eastAsia="zh-CN"/>
        </w:rPr>
        <w:t xml:space="preserve"> the rays are also more numerous than </w:t>
      </w:r>
      <w:r w:rsidR="003015DF" w:rsidRPr="00825E6C">
        <w:rPr>
          <w:sz w:val="21"/>
          <w:szCs w:val="21"/>
          <w:lang w:eastAsia="zh-CN"/>
        </w:rPr>
        <w:lastRenderedPageBreak/>
        <w:t>the radials in the dorsal fin (Griffith, 1977).</w:t>
      </w:r>
    </w:p>
    <w:p w14:paraId="23B3B2FA" w14:textId="3C38922E" w:rsidR="00D046D2" w:rsidRPr="00825E6C" w:rsidRDefault="00D046D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Dorsal </w:t>
      </w:r>
      <w:r w:rsidR="00D75841" w:rsidRPr="00825E6C">
        <w:rPr>
          <w:sz w:val="21"/>
          <w:szCs w:val="21"/>
          <w:lang w:eastAsia="zh-CN"/>
        </w:rPr>
        <w:t xml:space="preserve">and anal </w:t>
      </w:r>
      <w:r w:rsidRPr="00825E6C">
        <w:rPr>
          <w:sz w:val="21"/>
          <w:szCs w:val="21"/>
          <w:lang w:eastAsia="zh-CN"/>
        </w:rPr>
        <w:t>fin rays: segmented throughout the length (0); segmented distally (1). (X</w:t>
      </w:r>
      <w:r w:rsidR="00087759" w:rsidRPr="00825E6C">
        <w:rPr>
          <w:sz w:val="21"/>
          <w:szCs w:val="21"/>
          <w:lang w:eastAsia="zh-CN"/>
        </w:rPr>
        <w:t xml:space="preserve">u &amp; </w:t>
      </w:r>
      <w:r w:rsidRPr="00825E6C">
        <w:rPr>
          <w:sz w:val="21"/>
          <w:szCs w:val="21"/>
          <w:lang w:eastAsia="zh-CN"/>
        </w:rPr>
        <w:t>G</w:t>
      </w:r>
      <w:r w:rsidR="00087759" w:rsidRPr="00825E6C">
        <w:rPr>
          <w:sz w:val="21"/>
          <w:szCs w:val="21"/>
          <w:lang w:eastAsia="zh-CN"/>
        </w:rPr>
        <w:t>ao, 2011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087759" w:rsidRPr="00825E6C">
        <w:rPr>
          <w:sz w:val="21"/>
          <w:szCs w:val="21"/>
          <w:lang w:eastAsia="zh-CN"/>
        </w:rPr>
        <w:t>, 201</w:t>
      </w:r>
      <w:r w:rsidR="00ED02C5" w:rsidRPr="00825E6C">
        <w:rPr>
          <w:sz w:val="21"/>
          <w:szCs w:val="21"/>
          <w:lang w:eastAsia="zh-CN"/>
        </w:rPr>
        <w:t>8</w:t>
      </w:r>
      <w:r w:rsidR="000F073C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3FE5E4DC" w14:textId="07DDFFF9" w:rsidR="00424DA7" w:rsidRPr="00825E6C" w:rsidRDefault="00424DA7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Origin of dorsal fin: </w:t>
      </w:r>
      <w:r w:rsidR="004148D2" w:rsidRPr="00825E6C">
        <w:rPr>
          <w:sz w:val="21"/>
          <w:szCs w:val="21"/>
          <w:lang w:eastAsia="zh-CN"/>
        </w:rPr>
        <w:t xml:space="preserve">nearly opposite </w:t>
      </w:r>
      <w:r w:rsidR="00415A5E" w:rsidRPr="00825E6C">
        <w:rPr>
          <w:sz w:val="21"/>
          <w:szCs w:val="21"/>
          <w:lang w:eastAsia="zh-CN"/>
        </w:rPr>
        <w:t xml:space="preserve">to </w:t>
      </w:r>
      <w:r w:rsidR="004148D2" w:rsidRPr="00825E6C">
        <w:rPr>
          <w:sz w:val="21"/>
          <w:szCs w:val="21"/>
          <w:lang w:eastAsia="zh-CN"/>
        </w:rPr>
        <w:t xml:space="preserve">the origin of anal fin, </w:t>
      </w:r>
      <w:r w:rsidR="009356DE" w:rsidRPr="00825E6C">
        <w:rPr>
          <w:sz w:val="21"/>
          <w:szCs w:val="21"/>
          <w:lang w:eastAsia="zh-CN"/>
        </w:rPr>
        <w:t xml:space="preserve">well </w:t>
      </w:r>
      <w:r w:rsidRPr="00825E6C">
        <w:rPr>
          <w:sz w:val="21"/>
          <w:szCs w:val="21"/>
          <w:lang w:eastAsia="zh-CN"/>
        </w:rPr>
        <w:t xml:space="preserve">posterior to the origins of pelvic fins (0); </w:t>
      </w:r>
      <w:r w:rsidR="004148D2" w:rsidRPr="00825E6C">
        <w:rPr>
          <w:sz w:val="21"/>
          <w:szCs w:val="21"/>
          <w:lang w:eastAsia="zh-CN"/>
        </w:rPr>
        <w:t>between origins of anal and pelvic fins (1);</w:t>
      </w:r>
      <w:r w:rsidRPr="00825E6C">
        <w:rPr>
          <w:sz w:val="21"/>
          <w:szCs w:val="21"/>
          <w:lang w:eastAsia="zh-CN"/>
        </w:rPr>
        <w:t xml:space="preserve"> anterior to origins of pelvic fins (</w:t>
      </w:r>
      <w:r w:rsidR="004148D2" w:rsidRPr="00825E6C">
        <w:rPr>
          <w:sz w:val="21"/>
          <w:szCs w:val="21"/>
          <w:lang w:eastAsia="zh-CN"/>
        </w:rPr>
        <w:t>2</w:t>
      </w:r>
      <w:r w:rsidRPr="00825E6C">
        <w:rPr>
          <w:sz w:val="21"/>
          <w:szCs w:val="21"/>
          <w:lang w:eastAsia="zh-CN"/>
        </w:rPr>
        <w:t>).</w:t>
      </w:r>
      <w:r w:rsidR="00774602" w:rsidRPr="00825E6C">
        <w:rPr>
          <w:sz w:val="21"/>
          <w:szCs w:val="21"/>
          <w:lang w:eastAsia="zh-CN"/>
        </w:rPr>
        <w:t xml:space="preserve"> (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774602" w:rsidRPr="00825E6C">
        <w:rPr>
          <w:sz w:val="21"/>
          <w:szCs w:val="21"/>
          <w:lang w:eastAsia="zh-CN"/>
        </w:rPr>
        <w:t>)</w:t>
      </w:r>
    </w:p>
    <w:p w14:paraId="718993B3" w14:textId="17CF5434" w:rsidR="00D046D2" w:rsidRPr="00825E6C" w:rsidRDefault="00D046D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Caudal fin rays: terminate at caudal extremity of body axis (0); extend beyond termination of body axis (1). (Modified from </w:t>
      </w:r>
      <w:r w:rsidR="00DD174D" w:rsidRPr="00825E6C">
        <w:rPr>
          <w:sz w:val="21"/>
          <w:szCs w:val="21"/>
          <w:lang w:eastAsia="zh-CN"/>
        </w:rPr>
        <w:t>Gardiner et al., 2005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500E18" w:rsidRPr="00825E6C">
        <w:rPr>
          <w:sz w:val="21"/>
          <w:szCs w:val="21"/>
          <w:lang w:eastAsia="zh-CN"/>
        </w:rPr>
        <w:t>Xu et al., 2015</w:t>
      </w:r>
      <w:r w:rsidR="00087759" w:rsidRPr="00825E6C">
        <w:rPr>
          <w:sz w:val="21"/>
          <w:szCs w:val="21"/>
          <w:lang w:eastAsia="zh-CN"/>
        </w:rPr>
        <w:t>, 2018</w:t>
      </w:r>
      <w:r w:rsidR="000F073C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5F43AAE" w14:textId="79EEE055" w:rsidR="004128A6" w:rsidRPr="00825E6C" w:rsidRDefault="00B2096F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hint="eastAsia"/>
          <w:sz w:val="21"/>
          <w:szCs w:val="21"/>
          <w:lang w:eastAsia="zh-CN"/>
        </w:rPr>
        <w:t>E</w:t>
      </w:r>
      <w:r w:rsidRPr="00825E6C">
        <w:rPr>
          <w:sz w:val="21"/>
          <w:szCs w:val="21"/>
          <w:lang w:eastAsia="zh-CN"/>
        </w:rPr>
        <w:t>paxial</w:t>
      </w:r>
      <w:r w:rsidR="00893F77" w:rsidRPr="00825E6C">
        <w:rPr>
          <w:sz w:val="21"/>
          <w:szCs w:val="21"/>
          <w:lang w:eastAsia="zh-CN"/>
        </w:rPr>
        <w:t xml:space="preserve"> </w:t>
      </w:r>
      <w:proofErr w:type="spellStart"/>
      <w:r w:rsidR="003C3FB6" w:rsidRPr="00825E6C">
        <w:rPr>
          <w:sz w:val="21"/>
          <w:szCs w:val="21"/>
          <w:lang w:eastAsia="zh-CN"/>
        </w:rPr>
        <w:t>procurrent</w:t>
      </w:r>
      <w:proofErr w:type="spellEnd"/>
      <w:r w:rsidR="003C3FB6" w:rsidRPr="00825E6C">
        <w:rPr>
          <w:sz w:val="21"/>
          <w:szCs w:val="21"/>
          <w:lang w:eastAsia="zh-CN"/>
        </w:rPr>
        <w:t xml:space="preserve"> </w:t>
      </w:r>
      <w:r w:rsidR="00E12044" w:rsidRPr="00825E6C">
        <w:rPr>
          <w:sz w:val="21"/>
          <w:szCs w:val="21"/>
          <w:lang w:eastAsia="zh-CN"/>
        </w:rPr>
        <w:t xml:space="preserve">rays </w:t>
      </w:r>
      <w:r w:rsidR="00A81893" w:rsidRPr="00825E6C">
        <w:rPr>
          <w:sz w:val="21"/>
          <w:szCs w:val="21"/>
          <w:lang w:eastAsia="zh-CN"/>
        </w:rPr>
        <w:t>in</w:t>
      </w:r>
      <w:r w:rsidR="00893F77" w:rsidRPr="00825E6C">
        <w:rPr>
          <w:sz w:val="21"/>
          <w:szCs w:val="21"/>
          <w:lang w:eastAsia="zh-CN"/>
        </w:rPr>
        <w:t xml:space="preserve"> </w:t>
      </w:r>
      <w:r w:rsidR="00F22FC4" w:rsidRPr="00825E6C">
        <w:rPr>
          <w:sz w:val="21"/>
          <w:szCs w:val="21"/>
          <w:lang w:eastAsia="zh-CN"/>
        </w:rPr>
        <w:t>caudal fin</w:t>
      </w:r>
      <w:r w:rsidR="004128A6" w:rsidRPr="00825E6C">
        <w:rPr>
          <w:sz w:val="21"/>
          <w:szCs w:val="21"/>
          <w:lang w:eastAsia="zh-CN"/>
        </w:rPr>
        <w:t xml:space="preserve">: </w:t>
      </w:r>
      <w:r w:rsidR="00293A31" w:rsidRPr="00825E6C">
        <w:rPr>
          <w:sz w:val="21"/>
          <w:szCs w:val="21"/>
          <w:lang w:eastAsia="zh-CN"/>
        </w:rPr>
        <w:t>absent</w:t>
      </w:r>
      <w:r w:rsidR="009E60DF" w:rsidRPr="00825E6C">
        <w:rPr>
          <w:sz w:val="21"/>
          <w:szCs w:val="21"/>
          <w:lang w:eastAsia="zh-CN"/>
        </w:rPr>
        <w:t xml:space="preserve"> </w:t>
      </w:r>
      <w:r w:rsidR="00866BEF" w:rsidRPr="00825E6C">
        <w:rPr>
          <w:sz w:val="21"/>
          <w:szCs w:val="21"/>
          <w:lang w:eastAsia="zh-CN"/>
        </w:rPr>
        <w:t xml:space="preserve">(0); </w:t>
      </w:r>
      <w:r w:rsidR="00293A31" w:rsidRPr="00825E6C">
        <w:rPr>
          <w:sz w:val="21"/>
          <w:szCs w:val="21"/>
          <w:lang w:eastAsia="zh-CN"/>
        </w:rPr>
        <w:t>present</w:t>
      </w:r>
      <w:r w:rsidR="00B7060A" w:rsidRPr="00825E6C">
        <w:rPr>
          <w:sz w:val="21"/>
          <w:szCs w:val="21"/>
          <w:lang w:eastAsia="zh-CN"/>
        </w:rPr>
        <w:t xml:space="preserve"> (</w:t>
      </w:r>
      <w:r w:rsidR="009E60DF" w:rsidRPr="00825E6C">
        <w:rPr>
          <w:sz w:val="21"/>
          <w:szCs w:val="21"/>
          <w:lang w:eastAsia="zh-CN"/>
        </w:rPr>
        <w:t>1</w:t>
      </w:r>
      <w:r w:rsidR="00B7060A" w:rsidRPr="00825E6C">
        <w:rPr>
          <w:sz w:val="21"/>
          <w:szCs w:val="21"/>
          <w:lang w:eastAsia="zh-CN"/>
        </w:rPr>
        <w:t>)</w:t>
      </w:r>
      <w:r w:rsidR="00B742CE" w:rsidRPr="00825E6C">
        <w:rPr>
          <w:sz w:val="21"/>
          <w:szCs w:val="21"/>
          <w:lang w:eastAsia="zh-CN"/>
        </w:rPr>
        <w:t xml:space="preserve">. </w:t>
      </w:r>
      <w:r w:rsidR="00293A31" w:rsidRPr="00825E6C">
        <w:rPr>
          <w:sz w:val="21"/>
          <w:szCs w:val="21"/>
          <w:lang w:eastAsia="zh-CN"/>
        </w:rPr>
        <w:t xml:space="preserve">(Modified from </w:t>
      </w:r>
      <w:r w:rsidR="00F64F88" w:rsidRPr="00825E6C">
        <w:rPr>
          <w:sz w:val="21"/>
          <w:szCs w:val="21"/>
          <w:lang w:eastAsia="zh-CN"/>
        </w:rPr>
        <w:t>López-</w:t>
      </w:r>
      <w:proofErr w:type="spellStart"/>
      <w:r w:rsidR="00F64F88" w:rsidRPr="00825E6C">
        <w:rPr>
          <w:sz w:val="21"/>
          <w:szCs w:val="21"/>
          <w:lang w:eastAsia="zh-CN"/>
        </w:rPr>
        <w:t>Arbarello</w:t>
      </w:r>
      <w:proofErr w:type="spellEnd"/>
      <w:r w:rsidR="00F64F88" w:rsidRPr="00825E6C">
        <w:rPr>
          <w:sz w:val="21"/>
          <w:szCs w:val="21"/>
          <w:lang w:eastAsia="zh-CN"/>
        </w:rPr>
        <w:t xml:space="preserve"> &amp; </w:t>
      </w:r>
      <w:proofErr w:type="spellStart"/>
      <w:r w:rsidR="00F64F88" w:rsidRPr="00825E6C">
        <w:rPr>
          <w:sz w:val="21"/>
          <w:szCs w:val="21"/>
          <w:lang w:eastAsia="zh-CN"/>
        </w:rPr>
        <w:t>Zavattieri</w:t>
      </w:r>
      <w:proofErr w:type="spellEnd"/>
      <w:r w:rsidR="00F64F88" w:rsidRPr="00825E6C">
        <w:rPr>
          <w:sz w:val="21"/>
          <w:szCs w:val="21"/>
          <w:lang w:eastAsia="zh-CN"/>
        </w:rPr>
        <w:t>, 2008</w:t>
      </w:r>
      <w:r w:rsidR="00774602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ED02C5" w:rsidRPr="00825E6C">
        <w:rPr>
          <w:sz w:val="21"/>
          <w:szCs w:val="21"/>
          <w:lang w:eastAsia="zh-CN"/>
        </w:rPr>
        <w:t>; Ma et al., 2021</w:t>
      </w:r>
      <w:r w:rsidR="00293A31" w:rsidRPr="00825E6C">
        <w:rPr>
          <w:sz w:val="21"/>
          <w:szCs w:val="21"/>
          <w:lang w:eastAsia="zh-CN"/>
        </w:rPr>
        <w:t>)</w:t>
      </w:r>
    </w:p>
    <w:p w14:paraId="457BFA68" w14:textId="5C210EC5" w:rsidR="002A3B28" w:rsidRPr="00825E6C" w:rsidRDefault="002A3B28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Number of </w:t>
      </w:r>
      <w:r w:rsidR="00B2096F" w:rsidRPr="00825E6C">
        <w:rPr>
          <w:sz w:val="21"/>
          <w:szCs w:val="21"/>
          <w:lang w:eastAsia="zh-CN"/>
        </w:rPr>
        <w:t xml:space="preserve">epaxial </w:t>
      </w:r>
      <w:proofErr w:type="spellStart"/>
      <w:r w:rsidRPr="00825E6C">
        <w:rPr>
          <w:sz w:val="21"/>
          <w:szCs w:val="21"/>
          <w:lang w:eastAsia="zh-CN"/>
        </w:rPr>
        <w:t>procurrent</w:t>
      </w:r>
      <w:proofErr w:type="spellEnd"/>
      <w:r w:rsidRPr="00825E6C">
        <w:rPr>
          <w:sz w:val="21"/>
          <w:szCs w:val="21"/>
          <w:lang w:eastAsia="zh-CN"/>
        </w:rPr>
        <w:t xml:space="preserve"> rays </w:t>
      </w:r>
      <w:r w:rsidR="00A81893" w:rsidRPr="00825E6C">
        <w:rPr>
          <w:sz w:val="21"/>
          <w:szCs w:val="21"/>
          <w:lang w:eastAsia="zh-CN"/>
        </w:rPr>
        <w:t>in</w:t>
      </w:r>
      <w:r w:rsidRPr="00825E6C">
        <w:rPr>
          <w:sz w:val="21"/>
          <w:szCs w:val="21"/>
          <w:lang w:eastAsia="zh-CN"/>
        </w:rPr>
        <w:t xml:space="preserve"> caudal fin:</w:t>
      </w:r>
      <w:r w:rsidR="008B1EBA" w:rsidRPr="00825E6C">
        <w:rPr>
          <w:sz w:val="21"/>
          <w:szCs w:val="21"/>
          <w:lang w:eastAsia="zh-CN"/>
        </w:rPr>
        <w:t xml:space="preserve"> </w:t>
      </w:r>
      <w:r w:rsidR="007D56C2" w:rsidRPr="00825E6C">
        <w:rPr>
          <w:sz w:val="21"/>
          <w:szCs w:val="21"/>
          <w:lang w:eastAsia="zh-CN"/>
        </w:rPr>
        <w:t>four</w:t>
      </w:r>
      <w:r w:rsidR="009D4B0E" w:rsidRPr="00825E6C">
        <w:rPr>
          <w:sz w:val="21"/>
          <w:szCs w:val="21"/>
          <w:lang w:eastAsia="zh-CN"/>
        </w:rPr>
        <w:t xml:space="preserve"> or more </w:t>
      </w:r>
      <w:r w:rsidR="008B1EBA" w:rsidRPr="00825E6C">
        <w:rPr>
          <w:sz w:val="21"/>
          <w:szCs w:val="21"/>
          <w:lang w:eastAsia="zh-CN"/>
        </w:rPr>
        <w:t xml:space="preserve">(0); </w:t>
      </w:r>
      <w:r w:rsidR="009D4B0E" w:rsidRPr="00825E6C">
        <w:rPr>
          <w:sz w:val="21"/>
          <w:szCs w:val="21"/>
          <w:lang w:eastAsia="zh-CN"/>
        </w:rPr>
        <w:t xml:space="preserve">one </w:t>
      </w:r>
      <w:r w:rsidR="007D56C2" w:rsidRPr="00825E6C">
        <w:rPr>
          <w:sz w:val="21"/>
          <w:szCs w:val="21"/>
          <w:lang w:eastAsia="zh-CN"/>
        </w:rPr>
        <w:t>to three</w:t>
      </w:r>
      <w:r w:rsidR="009D4B0E" w:rsidRPr="00825E6C">
        <w:rPr>
          <w:sz w:val="21"/>
          <w:szCs w:val="21"/>
          <w:lang w:eastAsia="zh-CN"/>
        </w:rPr>
        <w:t xml:space="preserve"> </w:t>
      </w:r>
      <w:r w:rsidR="008B1EBA" w:rsidRPr="00825E6C">
        <w:rPr>
          <w:sz w:val="21"/>
          <w:szCs w:val="21"/>
          <w:lang w:eastAsia="zh-CN"/>
        </w:rPr>
        <w:t>(</w:t>
      </w:r>
      <w:r w:rsidR="00243E70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>).</w:t>
      </w:r>
      <w:r w:rsidR="00087759" w:rsidRPr="00825E6C">
        <w:rPr>
          <w:sz w:val="21"/>
          <w:szCs w:val="21"/>
          <w:lang w:eastAsia="zh-CN"/>
        </w:rPr>
        <w:t xml:space="preserve"> 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087759" w:rsidRPr="00825E6C">
        <w:rPr>
          <w:sz w:val="21"/>
          <w:szCs w:val="21"/>
          <w:lang w:eastAsia="zh-CN"/>
        </w:rPr>
        <w:t>Ma et al., 2021)</w:t>
      </w:r>
    </w:p>
    <w:p w14:paraId="40422F6A" w14:textId="214EDAB1" w:rsidR="00A07CF3" w:rsidRPr="00825E6C" w:rsidRDefault="001F55BA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eastAsia="TimesTen-Roman"/>
          <w:kern w:val="0"/>
          <w:sz w:val="21"/>
          <w:szCs w:val="21"/>
        </w:rPr>
        <w:t>Number of principal caudal fin rays: 25 or more (0); 24 or less (1).</w:t>
      </w:r>
      <w:r w:rsidR="00A07CF3" w:rsidRPr="00825E6C">
        <w:rPr>
          <w:rFonts w:hint="eastAsia"/>
          <w:sz w:val="21"/>
          <w:szCs w:val="21"/>
          <w:lang w:eastAsia="zh-CN"/>
        </w:rPr>
        <w:t xml:space="preserve"> </w:t>
      </w:r>
      <w:r w:rsidR="00A07CF3" w:rsidRPr="00825E6C">
        <w:rPr>
          <w:sz w:val="21"/>
          <w:szCs w:val="21"/>
          <w:lang w:eastAsia="zh-CN"/>
        </w:rPr>
        <w:t>(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A07CF3" w:rsidRPr="00825E6C">
        <w:rPr>
          <w:sz w:val="21"/>
          <w:szCs w:val="21"/>
          <w:lang w:eastAsia="zh-CN"/>
        </w:rPr>
        <w:t>)</w:t>
      </w:r>
    </w:p>
    <w:p w14:paraId="4621C1DC" w14:textId="4A678E32" w:rsidR="00B50063" w:rsidRPr="00825E6C" w:rsidRDefault="00B50063" w:rsidP="00EC308A">
      <w:pPr>
        <w:pStyle w:val="1-21"/>
        <w:numPr>
          <w:ilvl w:val="0"/>
          <w:numId w:val="1"/>
        </w:numPr>
        <w:tabs>
          <w:tab w:val="clear" w:pos="4253"/>
          <w:tab w:val="left" w:pos="284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Principal rays of caudal fin ornamented with rounded ganoid tubercles: absent (0); present (1).</w:t>
      </w:r>
      <w:r w:rsidR="00275931" w:rsidRPr="00825E6C">
        <w:rPr>
          <w:sz w:val="21"/>
          <w:szCs w:val="21"/>
          <w:lang w:eastAsia="zh-CN"/>
        </w:rPr>
        <w:t xml:space="preserve"> (Xu, 2020)</w:t>
      </w:r>
    </w:p>
    <w:p w14:paraId="1816F249" w14:textId="7A90D52B" w:rsidR="00D046D2" w:rsidRPr="00825E6C" w:rsidRDefault="00D046D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Dense </w:t>
      </w:r>
      <w:proofErr w:type="spellStart"/>
      <w:r w:rsidRPr="00825E6C">
        <w:rPr>
          <w:sz w:val="21"/>
          <w:szCs w:val="21"/>
          <w:lang w:eastAsia="zh-CN"/>
        </w:rPr>
        <w:t>lepidotrichial</w:t>
      </w:r>
      <w:proofErr w:type="spellEnd"/>
      <w:r w:rsidRPr="00825E6C">
        <w:rPr>
          <w:sz w:val="21"/>
          <w:szCs w:val="21"/>
          <w:lang w:eastAsia="zh-CN"/>
        </w:rPr>
        <w:t xml:space="preserve"> segments of pectoral fin rays between innermost </w:t>
      </w:r>
      <w:r w:rsidR="00001D85" w:rsidRPr="00825E6C">
        <w:rPr>
          <w:sz w:val="21"/>
          <w:szCs w:val="21"/>
          <w:lang w:eastAsia="zh-CN"/>
        </w:rPr>
        <w:t>principal</w:t>
      </w:r>
      <w:r w:rsidRPr="00825E6C">
        <w:rPr>
          <w:sz w:val="21"/>
          <w:szCs w:val="21"/>
          <w:lang w:eastAsia="zh-CN"/>
        </w:rPr>
        <w:t xml:space="preserve"> pectoral fin ray and body: absent (0); present (1). (</w:t>
      </w:r>
      <w:r w:rsidR="00500E18" w:rsidRPr="00825E6C">
        <w:rPr>
          <w:sz w:val="21"/>
          <w:szCs w:val="21"/>
          <w:lang w:eastAsia="zh-CN"/>
        </w:rPr>
        <w:t xml:space="preserve">Xu et al., </w:t>
      </w:r>
      <w:r w:rsidR="00087759" w:rsidRPr="00825E6C">
        <w:rPr>
          <w:sz w:val="21"/>
          <w:szCs w:val="21"/>
          <w:lang w:eastAsia="zh-CN"/>
        </w:rPr>
        <w:t xml:space="preserve">2012, </w:t>
      </w:r>
      <w:r w:rsidR="00500E18" w:rsidRPr="00825E6C">
        <w:rPr>
          <w:sz w:val="21"/>
          <w:szCs w:val="21"/>
          <w:lang w:eastAsia="zh-CN"/>
        </w:rPr>
        <w:t>2015</w:t>
      </w:r>
      <w:r w:rsidR="00087759" w:rsidRPr="00825E6C">
        <w:rPr>
          <w:sz w:val="21"/>
          <w:szCs w:val="21"/>
          <w:lang w:eastAsia="zh-CN"/>
        </w:rPr>
        <w:t>, 2018</w:t>
      </w:r>
      <w:r w:rsidR="000F073C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087759" w:rsidRPr="00825E6C">
        <w:rPr>
          <w:sz w:val="21"/>
          <w:szCs w:val="21"/>
          <w:lang w:eastAsia="zh-CN"/>
        </w:rPr>
        <w:t>;</w:t>
      </w:r>
      <w:r w:rsidR="00A07CF3" w:rsidRPr="00825E6C">
        <w:rPr>
          <w:sz w:val="21"/>
          <w:szCs w:val="21"/>
          <w:lang w:eastAsia="zh-CN"/>
        </w:rPr>
        <w:t xml:space="preserve">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43599A6F" w14:textId="330C511F" w:rsidR="00AC1917" w:rsidRPr="00825E6C" w:rsidRDefault="00EF07B0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eastAsia="宋体"/>
          <w:sz w:val="21"/>
          <w:szCs w:val="21"/>
          <w:lang w:eastAsia="zh-CN"/>
        </w:rPr>
        <w:t xml:space="preserve">Dense </w:t>
      </w:r>
      <w:r w:rsidR="003A2563" w:rsidRPr="00825E6C">
        <w:rPr>
          <w:sz w:val="21"/>
          <w:szCs w:val="21"/>
          <w:lang w:eastAsia="zh-CN"/>
        </w:rPr>
        <w:t>b</w:t>
      </w:r>
      <w:r w:rsidR="009D080F" w:rsidRPr="00825E6C">
        <w:rPr>
          <w:sz w:val="21"/>
          <w:szCs w:val="21"/>
          <w:lang w:eastAsia="zh-CN"/>
        </w:rPr>
        <w:t>rush-like rays</w:t>
      </w:r>
      <w:bookmarkStart w:id="24" w:name="OLE_LINK5"/>
      <w:bookmarkStart w:id="25" w:name="OLE_LINK6"/>
      <w:r w:rsidR="009D080F" w:rsidRPr="00825E6C">
        <w:rPr>
          <w:sz w:val="21"/>
          <w:szCs w:val="21"/>
          <w:lang w:eastAsia="zh-CN"/>
        </w:rPr>
        <w:t xml:space="preserve"> </w:t>
      </w:r>
      <w:r w:rsidRPr="00825E6C">
        <w:rPr>
          <w:bCs/>
          <w:kern w:val="0"/>
          <w:sz w:val="21"/>
          <w:szCs w:val="21"/>
        </w:rPr>
        <w:t xml:space="preserve">proximally </w:t>
      </w:r>
      <w:r w:rsidRPr="00825E6C">
        <w:rPr>
          <w:rFonts w:eastAsia="宋体"/>
          <w:sz w:val="21"/>
          <w:szCs w:val="21"/>
          <w:lang w:eastAsia="zh-CN"/>
        </w:rPr>
        <w:t xml:space="preserve">articulating several </w:t>
      </w:r>
      <w:r w:rsidRPr="00825E6C">
        <w:rPr>
          <w:bCs/>
          <w:kern w:val="0"/>
          <w:sz w:val="21"/>
          <w:szCs w:val="21"/>
        </w:rPr>
        <w:t>stout segments</w:t>
      </w:r>
      <w:r w:rsidRPr="00825E6C">
        <w:rPr>
          <w:sz w:val="21"/>
          <w:szCs w:val="21"/>
        </w:rPr>
        <w:t xml:space="preserve"> </w:t>
      </w:r>
      <w:r w:rsidR="00D05CA3" w:rsidRPr="00825E6C">
        <w:rPr>
          <w:rFonts w:eastAsia="宋体"/>
          <w:sz w:val="21"/>
          <w:szCs w:val="21"/>
          <w:lang w:eastAsia="zh-CN"/>
        </w:rPr>
        <w:t>at</w:t>
      </w:r>
      <w:r w:rsidR="00AC1917" w:rsidRPr="00825E6C">
        <w:rPr>
          <w:sz w:val="21"/>
          <w:szCs w:val="21"/>
          <w:lang w:eastAsia="zh-CN"/>
        </w:rPr>
        <w:t xml:space="preserve"> </w:t>
      </w:r>
      <w:r w:rsidR="00D05CA3" w:rsidRPr="00825E6C">
        <w:rPr>
          <w:rFonts w:eastAsia="宋体"/>
          <w:sz w:val="21"/>
          <w:szCs w:val="21"/>
          <w:lang w:eastAsia="zh-CN"/>
        </w:rPr>
        <w:t xml:space="preserve">posterior portion of </w:t>
      </w:r>
      <w:r w:rsidR="00AC1917" w:rsidRPr="00825E6C">
        <w:rPr>
          <w:sz w:val="21"/>
          <w:szCs w:val="21"/>
          <w:lang w:eastAsia="zh-CN"/>
        </w:rPr>
        <w:t>male</w:t>
      </w:r>
      <w:r w:rsidRPr="00825E6C">
        <w:rPr>
          <w:sz w:val="21"/>
          <w:szCs w:val="21"/>
          <w:lang w:eastAsia="zh-CN"/>
        </w:rPr>
        <w:t xml:space="preserve"> anal fin</w:t>
      </w:r>
      <w:bookmarkEnd w:id="24"/>
      <w:bookmarkEnd w:id="25"/>
      <w:r w:rsidR="00AC1917" w:rsidRPr="00825E6C">
        <w:rPr>
          <w:sz w:val="21"/>
          <w:szCs w:val="21"/>
          <w:lang w:eastAsia="zh-CN"/>
        </w:rPr>
        <w:t>: absent (0); present</w:t>
      </w:r>
      <w:r w:rsidR="00960129" w:rsidRPr="00825E6C">
        <w:rPr>
          <w:sz w:val="21"/>
          <w:szCs w:val="21"/>
          <w:lang w:eastAsia="zh-CN"/>
        </w:rPr>
        <w:t xml:space="preserve"> (1)</w:t>
      </w:r>
      <w:r w:rsidR="00AC1917" w:rsidRPr="00825E6C">
        <w:rPr>
          <w:sz w:val="21"/>
          <w:szCs w:val="21"/>
          <w:lang w:eastAsia="zh-CN"/>
        </w:rPr>
        <w:t>.</w:t>
      </w:r>
      <w:r w:rsidR="00895D29" w:rsidRPr="00825E6C">
        <w:rPr>
          <w:sz w:val="21"/>
          <w:szCs w:val="21"/>
          <w:lang w:eastAsia="zh-CN"/>
        </w:rPr>
        <w:t xml:space="preserve"> (</w:t>
      </w:r>
      <w:r w:rsidR="007E330B" w:rsidRPr="00825E6C">
        <w:rPr>
          <w:sz w:val="21"/>
          <w:szCs w:val="21"/>
          <w:lang w:eastAsia="zh-CN"/>
        </w:rPr>
        <w:t>Modified from</w:t>
      </w:r>
      <w:r w:rsidR="00B11A3C" w:rsidRPr="00825E6C">
        <w:rPr>
          <w:rFonts w:hint="eastAsia"/>
          <w:sz w:val="21"/>
          <w:szCs w:val="21"/>
          <w:lang w:eastAsia="zh-CN"/>
        </w:rPr>
        <w:t xml:space="preserve">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A07CF3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895D29" w:rsidRPr="00825E6C">
        <w:rPr>
          <w:sz w:val="21"/>
          <w:szCs w:val="21"/>
          <w:lang w:eastAsia="zh-CN"/>
        </w:rPr>
        <w:t>)</w:t>
      </w:r>
    </w:p>
    <w:p w14:paraId="5F866BD7" w14:textId="7D4DF711" w:rsidR="00BE7F12" w:rsidRPr="00825E6C" w:rsidRDefault="00BE7F12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eastAsia="宋体"/>
          <w:sz w:val="21"/>
          <w:szCs w:val="21"/>
          <w:lang w:eastAsia="zh-CN"/>
        </w:rPr>
        <w:t>Modification of m</w:t>
      </w:r>
      <w:r w:rsidRPr="00825E6C">
        <w:rPr>
          <w:sz w:val="21"/>
          <w:szCs w:val="21"/>
          <w:lang w:eastAsia="zh-CN"/>
        </w:rPr>
        <w:t>ale anal fin</w:t>
      </w:r>
      <w:r w:rsidRPr="00825E6C">
        <w:rPr>
          <w:rFonts w:eastAsia="宋体"/>
          <w:sz w:val="21"/>
          <w:szCs w:val="21"/>
          <w:lang w:eastAsia="zh-CN"/>
        </w:rPr>
        <w:t xml:space="preserve"> into unsegmented rays with tiny </w:t>
      </w:r>
      <w:proofErr w:type="spellStart"/>
      <w:r w:rsidRPr="00825E6C">
        <w:rPr>
          <w:rFonts w:eastAsia="宋体"/>
          <w:sz w:val="21"/>
          <w:szCs w:val="21"/>
          <w:lang w:eastAsia="zh-CN"/>
        </w:rPr>
        <w:t>hooklets</w:t>
      </w:r>
      <w:proofErr w:type="spellEnd"/>
      <w:r w:rsidRPr="00825E6C">
        <w:rPr>
          <w:rFonts w:eastAsia="宋体"/>
          <w:sz w:val="21"/>
          <w:szCs w:val="21"/>
          <w:lang w:eastAsia="zh-CN"/>
        </w:rPr>
        <w:t xml:space="preserve"> along anterior margin of longest leading ray</w:t>
      </w:r>
      <w:r w:rsidRPr="00825E6C">
        <w:rPr>
          <w:sz w:val="21"/>
          <w:szCs w:val="21"/>
          <w:lang w:eastAsia="zh-CN"/>
        </w:rPr>
        <w:t>: absent (0); present (1).</w:t>
      </w:r>
      <w:r w:rsidRPr="00825E6C">
        <w:rPr>
          <w:rFonts w:hint="eastAsia"/>
          <w:sz w:val="21"/>
          <w:szCs w:val="21"/>
          <w:lang w:eastAsia="zh-CN"/>
        </w:rPr>
        <w:t xml:space="preserve"> 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A07CF3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rFonts w:hint="eastAsia"/>
          <w:sz w:val="21"/>
          <w:szCs w:val="21"/>
          <w:lang w:eastAsia="zh-CN"/>
        </w:rPr>
        <w:t>)</w:t>
      </w:r>
    </w:p>
    <w:p w14:paraId="42E3F6F0" w14:textId="648FD792" w:rsidR="00C03229" w:rsidRPr="00825E6C" w:rsidRDefault="0083088C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Enlarged </w:t>
      </w:r>
      <w:r w:rsidR="00042011" w:rsidRPr="00825E6C">
        <w:rPr>
          <w:sz w:val="21"/>
          <w:szCs w:val="21"/>
          <w:lang w:eastAsia="zh-CN"/>
        </w:rPr>
        <w:t xml:space="preserve">and posteriorly extended </w:t>
      </w:r>
      <w:r w:rsidRPr="00825E6C">
        <w:rPr>
          <w:sz w:val="21"/>
          <w:szCs w:val="21"/>
          <w:lang w:eastAsia="zh-CN"/>
        </w:rPr>
        <w:t xml:space="preserve">lateral </w:t>
      </w:r>
      <w:proofErr w:type="spellStart"/>
      <w:r w:rsidRPr="00825E6C">
        <w:rPr>
          <w:sz w:val="21"/>
          <w:szCs w:val="21"/>
          <w:lang w:eastAsia="zh-CN"/>
        </w:rPr>
        <w:t>scutes</w:t>
      </w:r>
      <w:proofErr w:type="spellEnd"/>
      <w:r w:rsidR="003164A6" w:rsidRPr="00825E6C">
        <w:rPr>
          <w:sz w:val="21"/>
          <w:szCs w:val="21"/>
          <w:lang w:eastAsia="zh-CN"/>
        </w:rPr>
        <w:t xml:space="preserve"> associate with anal fin</w:t>
      </w:r>
      <w:r w:rsidR="00C03229" w:rsidRPr="00825E6C">
        <w:rPr>
          <w:sz w:val="21"/>
          <w:szCs w:val="21"/>
          <w:lang w:eastAsia="zh-CN"/>
        </w:rPr>
        <w:t xml:space="preserve">: absent (0); </w:t>
      </w:r>
      <w:r w:rsidR="006B5935" w:rsidRPr="00825E6C">
        <w:rPr>
          <w:rFonts w:eastAsia="宋体"/>
          <w:sz w:val="21"/>
          <w:szCs w:val="21"/>
          <w:lang w:eastAsia="zh-CN"/>
        </w:rPr>
        <w:t>present</w:t>
      </w:r>
      <w:r w:rsidR="00771166" w:rsidRPr="00825E6C">
        <w:rPr>
          <w:sz w:val="21"/>
          <w:szCs w:val="21"/>
          <w:lang w:eastAsia="zh-CN"/>
        </w:rPr>
        <w:t xml:space="preserve"> (</w:t>
      </w:r>
      <w:r w:rsidRPr="00825E6C">
        <w:rPr>
          <w:sz w:val="21"/>
          <w:szCs w:val="21"/>
          <w:lang w:eastAsia="zh-CN"/>
        </w:rPr>
        <w:t>1</w:t>
      </w:r>
      <w:r w:rsidR="00771166" w:rsidRPr="00825E6C">
        <w:rPr>
          <w:sz w:val="21"/>
          <w:szCs w:val="21"/>
          <w:lang w:eastAsia="zh-CN"/>
        </w:rPr>
        <w:t>)</w:t>
      </w:r>
      <w:r w:rsidR="00C03229" w:rsidRPr="00825E6C">
        <w:rPr>
          <w:sz w:val="21"/>
          <w:szCs w:val="21"/>
          <w:lang w:eastAsia="zh-CN"/>
        </w:rPr>
        <w:t>.</w:t>
      </w:r>
      <w:r w:rsidR="00B11A3C" w:rsidRPr="00825E6C">
        <w:rPr>
          <w:rFonts w:hint="eastAsia"/>
          <w:sz w:val="21"/>
          <w:szCs w:val="21"/>
          <w:lang w:eastAsia="zh-CN"/>
        </w:rPr>
        <w:t xml:space="preserve"> (</w:t>
      </w:r>
      <w:r w:rsidR="006B5935" w:rsidRPr="00825E6C">
        <w:rPr>
          <w:sz w:val="21"/>
          <w:szCs w:val="21"/>
          <w:lang w:eastAsia="zh-CN"/>
        </w:rPr>
        <w:t xml:space="preserve">Modified from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A07CF3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3E853B3E" w14:textId="1B674A08" w:rsidR="00B815CA" w:rsidRPr="00825E6C" w:rsidRDefault="001F347C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b/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Anal fin </w:t>
      </w:r>
      <w:r w:rsidR="00960129" w:rsidRPr="00825E6C">
        <w:rPr>
          <w:sz w:val="21"/>
          <w:szCs w:val="21"/>
          <w:lang w:eastAsia="zh-CN"/>
        </w:rPr>
        <w:t>relative to</w:t>
      </w:r>
      <w:r w:rsidRPr="00825E6C">
        <w:rPr>
          <w:sz w:val="21"/>
          <w:szCs w:val="21"/>
          <w:lang w:eastAsia="zh-CN"/>
        </w:rPr>
        <w:t xml:space="preserve"> dorsal fin</w:t>
      </w:r>
      <w:r w:rsidR="00960129" w:rsidRPr="00825E6C">
        <w:rPr>
          <w:sz w:val="21"/>
          <w:szCs w:val="21"/>
          <w:lang w:eastAsia="zh-CN"/>
        </w:rPr>
        <w:t xml:space="preserve"> </w:t>
      </w:r>
      <w:r w:rsidR="00E27F55" w:rsidRPr="00825E6C">
        <w:rPr>
          <w:sz w:val="21"/>
          <w:szCs w:val="21"/>
          <w:lang w:eastAsia="zh-CN"/>
        </w:rPr>
        <w:t>in size</w:t>
      </w:r>
      <w:r w:rsidR="00B815CA" w:rsidRPr="00825E6C">
        <w:rPr>
          <w:sz w:val="21"/>
          <w:szCs w:val="21"/>
          <w:lang w:eastAsia="zh-CN"/>
        </w:rPr>
        <w:t xml:space="preserve">: </w:t>
      </w:r>
      <w:r w:rsidRPr="00825E6C">
        <w:rPr>
          <w:sz w:val="21"/>
          <w:szCs w:val="21"/>
          <w:lang w:eastAsia="zh-CN"/>
        </w:rPr>
        <w:t xml:space="preserve">anal fin smaller than or equal to </w:t>
      </w:r>
      <w:r w:rsidR="000F574E" w:rsidRPr="00825E6C">
        <w:rPr>
          <w:sz w:val="21"/>
          <w:szCs w:val="21"/>
          <w:lang w:eastAsia="zh-CN"/>
        </w:rPr>
        <w:t>dorsal fin</w:t>
      </w:r>
      <w:r w:rsidR="00B815CA" w:rsidRPr="00825E6C">
        <w:rPr>
          <w:sz w:val="21"/>
          <w:szCs w:val="21"/>
          <w:lang w:eastAsia="zh-CN"/>
        </w:rPr>
        <w:t xml:space="preserve"> (0); </w:t>
      </w:r>
      <w:r w:rsidR="000F574E" w:rsidRPr="00825E6C">
        <w:rPr>
          <w:sz w:val="21"/>
          <w:szCs w:val="21"/>
          <w:lang w:eastAsia="zh-CN"/>
        </w:rPr>
        <w:t xml:space="preserve">anal fin </w:t>
      </w:r>
      <w:r w:rsidR="00E27F55" w:rsidRPr="00825E6C">
        <w:rPr>
          <w:sz w:val="21"/>
          <w:szCs w:val="21"/>
          <w:lang w:eastAsia="zh-CN"/>
        </w:rPr>
        <w:t>large</w:t>
      </w:r>
      <w:r w:rsidR="000F574E" w:rsidRPr="00825E6C">
        <w:rPr>
          <w:sz w:val="21"/>
          <w:szCs w:val="21"/>
          <w:lang w:eastAsia="zh-CN"/>
        </w:rPr>
        <w:t>r than dorsal fin</w:t>
      </w:r>
      <w:r w:rsidR="00E27F55" w:rsidRPr="00825E6C">
        <w:rPr>
          <w:sz w:val="21"/>
          <w:szCs w:val="21"/>
          <w:lang w:eastAsia="zh-CN"/>
        </w:rPr>
        <w:t xml:space="preserve"> </w:t>
      </w:r>
      <w:r w:rsidR="00B815CA" w:rsidRPr="00825E6C">
        <w:rPr>
          <w:sz w:val="21"/>
          <w:szCs w:val="21"/>
          <w:lang w:eastAsia="zh-CN"/>
        </w:rPr>
        <w:t>(1).</w:t>
      </w:r>
      <w:r w:rsidR="00B11A3C" w:rsidRPr="00825E6C">
        <w:rPr>
          <w:rFonts w:hint="eastAsia"/>
          <w:sz w:val="21"/>
          <w:szCs w:val="21"/>
          <w:lang w:eastAsia="zh-CN"/>
        </w:rPr>
        <w:t xml:space="preserve"> 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A07CF3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183E7C23" w14:textId="63ADA2D3" w:rsidR="00FE23A7" w:rsidRPr="00825E6C" w:rsidRDefault="00FE23A7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Caudal fin: forked, lower lobe slightly shorter than or </w:t>
      </w:r>
      <w:r w:rsidR="00034236" w:rsidRPr="00825E6C">
        <w:rPr>
          <w:rFonts w:hint="eastAsia"/>
          <w:sz w:val="21"/>
          <w:szCs w:val="21"/>
          <w:lang w:eastAsia="zh-CN"/>
        </w:rPr>
        <w:t xml:space="preserve">largely </w:t>
      </w:r>
      <w:r w:rsidRPr="00825E6C">
        <w:rPr>
          <w:sz w:val="21"/>
          <w:szCs w:val="21"/>
          <w:lang w:eastAsia="zh-CN"/>
        </w:rPr>
        <w:t xml:space="preserve">equal to upper lobe (0); forked, lower </w:t>
      </w:r>
      <w:r w:rsidRPr="00825E6C">
        <w:rPr>
          <w:sz w:val="21"/>
          <w:szCs w:val="21"/>
          <w:lang w:eastAsia="zh-CN"/>
        </w:rPr>
        <w:lastRenderedPageBreak/>
        <w:t>lobe longer than upper lobe</w:t>
      </w:r>
      <w:r w:rsidRPr="00825E6C" w:rsidDel="008F6C55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 xml:space="preserve">(1); </w:t>
      </w:r>
      <w:proofErr w:type="spellStart"/>
      <w:r w:rsidRPr="00825E6C">
        <w:rPr>
          <w:sz w:val="21"/>
          <w:szCs w:val="21"/>
          <w:lang w:eastAsia="zh-CN"/>
        </w:rPr>
        <w:t>unforked</w:t>
      </w:r>
      <w:proofErr w:type="spellEnd"/>
      <w:r w:rsidRPr="00825E6C">
        <w:rPr>
          <w:sz w:val="21"/>
          <w:szCs w:val="21"/>
          <w:lang w:eastAsia="zh-CN"/>
        </w:rPr>
        <w:t xml:space="preserve"> (2). (Modified from </w:t>
      </w:r>
      <w:r w:rsidR="00500E18" w:rsidRPr="00825E6C">
        <w:rPr>
          <w:sz w:val="21"/>
          <w:szCs w:val="21"/>
          <w:lang w:eastAsia="zh-CN"/>
        </w:rPr>
        <w:t xml:space="preserve">Xu et al., </w:t>
      </w:r>
      <w:r w:rsidR="00087759" w:rsidRPr="00825E6C">
        <w:rPr>
          <w:sz w:val="21"/>
          <w:szCs w:val="21"/>
          <w:lang w:eastAsia="zh-CN"/>
        </w:rPr>
        <w:t xml:space="preserve">2012, </w:t>
      </w:r>
      <w:r w:rsidR="00500E18" w:rsidRPr="00825E6C">
        <w:rPr>
          <w:sz w:val="21"/>
          <w:szCs w:val="21"/>
          <w:lang w:eastAsia="zh-CN"/>
        </w:rPr>
        <w:t>2015</w:t>
      </w:r>
      <w:r w:rsidR="00001D85" w:rsidRPr="00825E6C">
        <w:rPr>
          <w:sz w:val="21"/>
          <w:szCs w:val="21"/>
          <w:lang w:eastAsia="zh-CN"/>
        </w:rPr>
        <w:t>, 2018</w:t>
      </w:r>
      <w:r w:rsidR="006435D5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1723DAD0" w14:textId="1D026F06" w:rsidR="00D81EDE" w:rsidRPr="00825E6C" w:rsidRDefault="00D81EDE" w:rsidP="00D81EDE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hint="eastAsia"/>
          <w:sz w:val="21"/>
          <w:szCs w:val="21"/>
          <w:lang w:eastAsia="zh-CN"/>
        </w:rPr>
        <w:t>Number of</w:t>
      </w:r>
      <w:bookmarkStart w:id="26" w:name="_Hlk76485942"/>
      <w:r w:rsidRPr="00825E6C">
        <w:rPr>
          <w:sz w:val="21"/>
          <w:szCs w:val="21"/>
          <w:lang w:eastAsia="zh-CN"/>
        </w:rPr>
        <w:t xml:space="preserve"> </w:t>
      </w:r>
      <w:proofErr w:type="spellStart"/>
      <w:r w:rsidRPr="00825E6C">
        <w:rPr>
          <w:sz w:val="21"/>
          <w:szCs w:val="21"/>
          <w:lang w:eastAsia="zh-CN"/>
        </w:rPr>
        <w:t>epiaxial</w:t>
      </w:r>
      <w:proofErr w:type="spellEnd"/>
      <w:r w:rsidRPr="00825E6C">
        <w:rPr>
          <w:sz w:val="21"/>
          <w:szCs w:val="21"/>
          <w:lang w:eastAsia="zh-CN"/>
        </w:rPr>
        <w:t xml:space="preserve"> basal fulcra associated with caudal fin</w:t>
      </w:r>
      <w:bookmarkEnd w:id="26"/>
      <w:r w:rsidRPr="00825E6C">
        <w:rPr>
          <w:sz w:val="21"/>
          <w:szCs w:val="21"/>
          <w:lang w:eastAsia="zh-CN"/>
        </w:rPr>
        <w:t xml:space="preserve">: </w:t>
      </w:r>
      <w:r w:rsidR="00866611" w:rsidRPr="00825E6C">
        <w:rPr>
          <w:sz w:val="21"/>
          <w:szCs w:val="21"/>
          <w:lang w:eastAsia="zh-CN"/>
        </w:rPr>
        <w:t>six</w:t>
      </w:r>
      <w:r w:rsidRPr="00825E6C">
        <w:rPr>
          <w:sz w:val="21"/>
          <w:szCs w:val="21"/>
          <w:lang w:eastAsia="zh-CN"/>
        </w:rPr>
        <w:t xml:space="preserve"> or more (0); </w:t>
      </w:r>
      <w:r w:rsidR="00866611" w:rsidRPr="00825E6C">
        <w:rPr>
          <w:sz w:val="21"/>
          <w:szCs w:val="21"/>
          <w:lang w:eastAsia="zh-CN"/>
        </w:rPr>
        <w:t>five</w:t>
      </w:r>
      <w:r w:rsidRPr="00825E6C">
        <w:rPr>
          <w:sz w:val="21"/>
          <w:szCs w:val="21"/>
          <w:lang w:eastAsia="zh-CN"/>
        </w:rPr>
        <w:t xml:space="preserve"> or less (1). </w:t>
      </w:r>
    </w:p>
    <w:p w14:paraId="302D108D" w14:textId="003F161B" w:rsidR="00D21F80" w:rsidRPr="00825E6C" w:rsidRDefault="000E7936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eastAsia="TimesTen-Roman"/>
          <w:kern w:val="0"/>
          <w:sz w:val="21"/>
          <w:szCs w:val="21"/>
        </w:rPr>
        <w:t>Fringing fulcra</w:t>
      </w:r>
      <w:r w:rsidRPr="00825E6C">
        <w:rPr>
          <w:rFonts w:eastAsia="TimesTen-Roman"/>
          <w:kern w:val="0"/>
          <w:sz w:val="21"/>
          <w:szCs w:val="21"/>
          <w:lang w:eastAsia="zh-CN"/>
        </w:rPr>
        <w:t xml:space="preserve"> on caudal fin</w:t>
      </w:r>
      <w:r w:rsidRPr="00825E6C">
        <w:rPr>
          <w:sz w:val="21"/>
          <w:szCs w:val="21"/>
          <w:lang w:eastAsia="zh-CN"/>
        </w:rPr>
        <w:t xml:space="preserve">: </w:t>
      </w:r>
      <w:r w:rsidR="00C33B77" w:rsidRPr="00825E6C">
        <w:rPr>
          <w:sz w:val="21"/>
          <w:szCs w:val="21"/>
          <w:lang w:eastAsia="zh-CN"/>
        </w:rPr>
        <w:t>present</w:t>
      </w:r>
      <w:r w:rsidRPr="00825E6C">
        <w:rPr>
          <w:sz w:val="21"/>
          <w:szCs w:val="21"/>
          <w:lang w:eastAsia="zh-CN"/>
        </w:rPr>
        <w:t xml:space="preserve"> (0); </w:t>
      </w:r>
      <w:r w:rsidR="00C33B77" w:rsidRPr="00825E6C">
        <w:rPr>
          <w:sz w:val="21"/>
          <w:szCs w:val="21"/>
          <w:lang w:eastAsia="zh-CN"/>
        </w:rPr>
        <w:t>absent</w:t>
      </w:r>
      <w:r w:rsidRPr="00825E6C">
        <w:rPr>
          <w:sz w:val="21"/>
          <w:szCs w:val="21"/>
          <w:lang w:eastAsia="zh-CN"/>
        </w:rPr>
        <w:t xml:space="preserve"> (</w:t>
      </w:r>
      <w:r w:rsidR="00C33B77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>).</w:t>
      </w:r>
      <w:r w:rsidR="00B11A3C" w:rsidRPr="00825E6C">
        <w:rPr>
          <w:rFonts w:hint="eastAsia"/>
          <w:sz w:val="21"/>
          <w:szCs w:val="21"/>
          <w:lang w:eastAsia="zh-CN"/>
        </w:rPr>
        <w:t xml:space="preserve"> 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A07CF3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4BE0AFCA" w14:textId="1C519147" w:rsidR="000E7936" w:rsidRPr="00825E6C" w:rsidRDefault="00D21F80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rFonts w:eastAsia="TimesTen-Roman"/>
          <w:kern w:val="0"/>
          <w:sz w:val="21"/>
          <w:szCs w:val="21"/>
        </w:rPr>
        <w:t>Fringing fulcra</w:t>
      </w:r>
      <w:r w:rsidRPr="00825E6C">
        <w:rPr>
          <w:rFonts w:eastAsia="TimesTen-Roman"/>
          <w:kern w:val="0"/>
          <w:sz w:val="21"/>
          <w:szCs w:val="21"/>
          <w:lang w:eastAsia="zh-CN"/>
        </w:rPr>
        <w:t xml:space="preserve"> on </w:t>
      </w:r>
      <w:r w:rsidR="009D7FE3" w:rsidRPr="00825E6C">
        <w:rPr>
          <w:rFonts w:eastAsia="TimesTen-Roman"/>
          <w:kern w:val="0"/>
          <w:sz w:val="21"/>
          <w:szCs w:val="21"/>
          <w:lang w:eastAsia="zh-CN"/>
        </w:rPr>
        <w:t>pectoral</w:t>
      </w:r>
      <w:r w:rsidRPr="00825E6C">
        <w:rPr>
          <w:rFonts w:eastAsia="TimesTen-Roman"/>
          <w:kern w:val="0"/>
          <w:sz w:val="21"/>
          <w:szCs w:val="21"/>
          <w:lang w:eastAsia="zh-CN"/>
        </w:rPr>
        <w:t xml:space="preserve"> fins: present (0); absent (1).</w:t>
      </w:r>
      <w:r w:rsidR="000E7936" w:rsidRPr="00825E6C">
        <w:rPr>
          <w:sz w:val="21"/>
          <w:szCs w:val="21"/>
          <w:lang w:eastAsia="zh-CN"/>
        </w:rPr>
        <w:t xml:space="preserve"> </w:t>
      </w:r>
      <w:r w:rsidR="00B11A3C" w:rsidRPr="00825E6C">
        <w:rPr>
          <w:rFonts w:hint="eastAsia"/>
          <w:sz w:val="21"/>
          <w:szCs w:val="21"/>
          <w:lang w:eastAsia="zh-CN"/>
        </w:rPr>
        <w:t>(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A07CF3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B11A3C" w:rsidRPr="00825E6C">
        <w:rPr>
          <w:rFonts w:hint="eastAsia"/>
          <w:sz w:val="21"/>
          <w:szCs w:val="21"/>
          <w:lang w:eastAsia="zh-CN"/>
        </w:rPr>
        <w:t>)</w:t>
      </w:r>
    </w:p>
    <w:p w14:paraId="05C4A590" w14:textId="77777777" w:rsidR="00E43FFE" w:rsidRPr="00825E6C" w:rsidRDefault="006275AA" w:rsidP="00BC762C">
      <w:pPr>
        <w:pStyle w:val="1-21"/>
        <w:tabs>
          <w:tab w:val="clear" w:pos="4253"/>
          <w:tab w:val="left" w:pos="426"/>
        </w:tabs>
        <w:spacing w:line="360" w:lineRule="auto"/>
        <w:ind w:leftChars="100" w:left="210" w:firstLineChars="100" w:firstLine="211"/>
        <w:rPr>
          <w:sz w:val="21"/>
          <w:szCs w:val="21"/>
          <w:lang w:eastAsia="zh-CN"/>
        </w:rPr>
      </w:pPr>
      <w:r w:rsidRPr="00825E6C">
        <w:rPr>
          <w:rFonts w:eastAsia="TimesTen-Bold"/>
          <w:b/>
          <w:bCs/>
          <w:kern w:val="0"/>
          <w:sz w:val="21"/>
          <w:szCs w:val="21"/>
        </w:rPr>
        <w:t>Body shape and s</w:t>
      </w:r>
      <w:r w:rsidR="00E43FFE" w:rsidRPr="00825E6C">
        <w:rPr>
          <w:rFonts w:eastAsia="TimesTen-Bold"/>
          <w:b/>
          <w:bCs/>
          <w:kern w:val="0"/>
          <w:sz w:val="21"/>
          <w:szCs w:val="21"/>
        </w:rPr>
        <w:t>cales</w:t>
      </w:r>
    </w:p>
    <w:p w14:paraId="64103C3C" w14:textId="6886F428" w:rsidR="006275AA" w:rsidRPr="00825E6C" w:rsidRDefault="006275AA" w:rsidP="00BC762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An apparent dorsal hump between head and dorsal fin: absent (0); present (1). (</w:t>
      </w:r>
      <w:r w:rsidR="00BB4C4A" w:rsidRPr="00825E6C">
        <w:rPr>
          <w:sz w:val="21"/>
          <w:szCs w:val="21"/>
          <w:lang w:eastAsia="zh-CN"/>
        </w:rPr>
        <w:t>Xu &amp; Wu, 2012</w:t>
      </w:r>
      <w:r w:rsidR="007123FF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DE3A91B" w14:textId="3E5546B9" w:rsidR="00AF743B" w:rsidRPr="00825E6C" w:rsidRDefault="003422D0" w:rsidP="00BC762C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Scales: present (0); </w:t>
      </w:r>
      <w:r w:rsidR="00F167C8" w:rsidRPr="00825E6C">
        <w:rPr>
          <w:sz w:val="21"/>
          <w:szCs w:val="21"/>
          <w:lang w:eastAsia="zh-CN"/>
        </w:rPr>
        <w:t>absent</w:t>
      </w:r>
      <w:r w:rsidR="00E70268" w:rsidRPr="00825E6C">
        <w:rPr>
          <w:sz w:val="21"/>
          <w:szCs w:val="21"/>
          <w:lang w:eastAsia="zh-CN"/>
        </w:rPr>
        <w:t xml:space="preserve"> </w:t>
      </w:r>
      <w:r w:rsidRPr="00825E6C">
        <w:rPr>
          <w:sz w:val="21"/>
          <w:szCs w:val="21"/>
          <w:lang w:eastAsia="zh-CN"/>
        </w:rPr>
        <w:t>(</w:t>
      </w:r>
      <w:r w:rsidR="00F167C8" w:rsidRPr="00825E6C">
        <w:rPr>
          <w:sz w:val="21"/>
          <w:szCs w:val="21"/>
          <w:lang w:eastAsia="zh-CN"/>
        </w:rPr>
        <w:t>1</w:t>
      </w:r>
      <w:r w:rsidRPr="00825E6C">
        <w:rPr>
          <w:sz w:val="21"/>
          <w:szCs w:val="21"/>
          <w:lang w:eastAsia="zh-CN"/>
        </w:rPr>
        <w:t xml:space="preserve">). </w:t>
      </w:r>
      <w:r w:rsidR="00343DF2" w:rsidRPr="00825E6C">
        <w:rPr>
          <w:sz w:val="21"/>
          <w:szCs w:val="21"/>
          <w:lang w:eastAsia="zh-CN"/>
        </w:rPr>
        <w:t xml:space="preserve">(Modified </w:t>
      </w:r>
      <w:r w:rsidR="002F7FB6" w:rsidRPr="00825E6C">
        <w:rPr>
          <w:sz w:val="21"/>
          <w:szCs w:val="21"/>
          <w:lang w:eastAsia="zh-CN"/>
        </w:rPr>
        <w:t xml:space="preserve">from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7123FF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343DF2" w:rsidRPr="00825E6C">
        <w:rPr>
          <w:sz w:val="21"/>
          <w:szCs w:val="21"/>
          <w:lang w:eastAsia="zh-CN"/>
        </w:rPr>
        <w:t>)</w:t>
      </w:r>
    </w:p>
    <w:p w14:paraId="01DB4C73" w14:textId="7875128B" w:rsidR="003422D0" w:rsidRPr="00825E6C" w:rsidRDefault="00AF743B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Anterior flank scales: present (0); </w:t>
      </w:r>
      <w:r w:rsidR="00B36FA2" w:rsidRPr="00825E6C">
        <w:rPr>
          <w:sz w:val="21"/>
          <w:szCs w:val="21"/>
          <w:lang w:eastAsia="zh-CN"/>
        </w:rPr>
        <w:t xml:space="preserve">much reduced or absent </w:t>
      </w:r>
      <w:r w:rsidRPr="00825E6C">
        <w:rPr>
          <w:sz w:val="21"/>
          <w:szCs w:val="21"/>
          <w:lang w:eastAsia="zh-CN"/>
        </w:rPr>
        <w:t xml:space="preserve">(1). (Modified from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7123FF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551090DF" w14:textId="6835F140" w:rsidR="0039607A" w:rsidRPr="00825E6C" w:rsidRDefault="006175D9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L</w:t>
      </w:r>
      <w:r w:rsidR="004A242C" w:rsidRPr="00825E6C">
        <w:rPr>
          <w:sz w:val="21"/>
          <w:szCs w:val="21"/>
          <w:lang w:eastAsia="zh-CN"/>
        </w:rPr>
        <w:t>ateral line</w:t>
      </w:r>
      <w:r w:rsidR="006221B4" w:rsidRPr="00825E6C">
        <w:rPr>
          <w:sz w:val="21"/>
          <w:szCs w:val="21"/>
          <w:lang w:eastAsia="zh-CN"/>
        </w:rPr>
        <w:t xml:space="preserve"> </w:t>
      </w:r>
      <w:r w:rsidR="003F6568" w:rsidRPr="00825E6C">
        <w:rPr>
          <w:sz w:val="21"/>
          <w:szCs w:val="21"/>
          <w:lang w:eastAsia="zh-CN"/>
        </w:rPr>
        <w:t>scales</w:t>
      </w:r>
      <w:r w:rsidR="00195500" w:rsidRPr="00825E6C">
        <w:rPr>
          <w:sz w:val="21"/>
          <w:szCs w:val="21"/>
          <w:lang w:eastAsia="zh-CN"/>
        </w:rPr>
        <w:t>:</w:t>
      </w:r>
      <w:r w:rsidR="006221B4" w:rsidRPr="00825E6C">
        <w:rPr>
          <w:sz w:val="21"/>
          <w:szCs w:val="21"/>
          <w:lang w:eastAsia="zh-CN"/>
        </w:rPr>
        <w:t xml:space="preserve"> the</w:t>
      </w:r>
      <w:r w:rsidR="00195500" w:rsidRPr="00825E6C">
        <w:rPr>
          <w:sz w:val="21"/>
          <w:szCs w:val="21"/>
          <w:lang w:eastAsia="zh-CN"/>
        </w:rPr>
        <w:t xml:space="preserve"> </w:t>
      </w:r>
      <w:r w:rsidR="006221B4" w:rsidRPr="00825E6C">
        <w:rPr>
          <w:sz w:val="21"/>
          <w:szCs w:val="21"/>
          <w:lang w:eastAsia="zh-CN"/>
        </w:rPr>
        <w:t xml:space="preserve">lateral line scales </w:t>
      </w:r>
      <w:r w:rsidR="002F163C" w:rsidRPr="00825E6C">
        <w:rPr>
          <w:sz w:val="21"/>
          <w:szCs w:val="21"/>
          <w:lang w:eastAsia="zh-CN"/>
        </w:rPr>
        <w:t xml:space="preserve">as deep as or </w:t>
      </w:r>
      <w:r w:rsidR="00195500" w:rsidRPr="00825E6C">
        <w:rPr>
          <w:sz w:val="21"/>
          <w:szCs w:val="21"/>
          <w:lang w:eastAsia="zh-CN"/>
        </w:rPr>
        <w:t xml:space="preserve">slightly deeper than those scales above </w:t>
      </w:r>
      <w:r w:rsidR="00A35A5D" w:rsidRPr="00825E6C">
        <w:rPr>
          <w:sz w:val="21"/>
          <w:szCs w:val="21"/>
          <w:lang w:eastAsia="zh-CN"/>
        </w:rPr>
        <w:t>and</w:t>
      </w:r>
      <w:r w:rsidR="00195500" w:rsidRPr="00825E6C">
        <w:rPr>
          <w:sz w:val="21"/>
          <w:szCs w:val="21"/>
          <w:lang w:eastAsia="zh-CN"/>
        </w:rPr>
        <w:t xml:space="preserve"> below (0); </w:t>
      </w:r>
      <w:r w:rsidR="00C77CBC" w:rsidRPr="00825E6C">
        <w:rPr>
          <w:sz w:val="21"/>
          <w:szCs w:val="21"/>
          <w:lang w:eastAsia="zh-CN"/>
        </w:rPr>
        <w:t>greatly deepened</w:t>
      </w:r>
      <w:r w:rsidR="00F93F8D" w:rsidRPr="00825E6C">
        <w:rPr>
          <w:sz w:val="21"/>
          <w:szCs w:val="21"/>
          <w:lang w:eastAsia="zh-CN"/>
        </w:rPr>
        <w:t>,</w:t>
      </w:r>
      <w:r w:rsidR="00C77CBC" w:rsidRPr="00825E6C">
        <w:rPr>
          <w:sz w:val="21"/>
          <w:szCs w:val="21"/>
          <w:lang w:eastAsia="zh-CN"/>
        </w:rPr>
        <w:t xml:space="preserve"> </w:t>
      </w:r>
      <w:r w:rsidR="00F93F8D" w:rsidRPr="00825E6C">
        <w:rPr>
          <w:sz w:val="21"/>
          <w:szCs w:val="21"/>
          <w:lang w:eastAsia="zh-CN"/>
        </w:rPr>
        <w:t>30% or more of the greatest depth of the body</w:t>
      </w:r>
      <w:r w:rsidR="00A35A5D" w:rsidRPr="00825E6C">
        <w:rPr>
          <w:sz w:val="21"/>
          <w:szCs w:val="21"/>
          <w:lang w:eastAsia="zh-CN"/>
        </w:rPr>
        <w:t xml:space="preserve"> </w:t>
      </w:r>
      <w:r w:rsidR="002575F3" w:rsidRPr="00825E6C">
        <w:rPr>
          <w:sz w:val="21"/>
          <w:szCs w:val="21"/>
          <w:lang w:eastAsia="zh-CN"/>
        </w:rPr>
        <w:t>(</w:t>
      </w:r>
      <w:r w:rsidR="000200CB" w:rsidRPr="00825E6C">
        <w:rPr>
          <w:sz w:val="21"/>
          <w:szCs w:val="21"/>
          <w:lang w:eastAsia="zh-CN"/>
        </w:rPr>
        <w:t>1</w:t>
      </w:r>
      <w:r w:rsidR="002575F3" w:rsidRPr="00825E6C">
        <w:rPr>
          <w:sz w:val="21"/>
          <w:szCs w:val="21"/>
          <w:lang w:eastAsia="zh-CN"/>
        </w:rPr>
        <w:t>)</w:t>
      </w:r>
      <w:r w:rsidR="00195500" w:rsidRPr="00825E6C">
        <w:rPr>
          <w:sz w:val="21"/>
          <w:szCs w:val="21"/>
          <w:lang w:eastAsia="zh-CN"/>
        </w:rPr>
        <w:t>. (</w:t>
      </w:r>
      <w:r w:rsidR="002F7FB6" w:rsidRPr="00825E6C">
        <w:rPr>
          <w:sz w:val="21"/>
          <w:szCs w:val="21"/>
          <w:lang w:eastAsia="zh-CN"/>
        </w:rPr>
        <w:t xml:space="preserve">Modified from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7123FF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195500" w:rsidRPr="00825E6C">
        <w:rPr>
          <w:sz w:val="21"/>
          <w:szCs w:val="21"/>
          <w:lang w:eastAsia="zh-CN"/>
        </w:rPr>
        <w:t>)</w:t>
      </w:r>
    </w:p>
    <w:p w14:paraId="7792A496" w14:textId="45B70447" w:rsidR="00D76AD7" w:rsidRPr="00825E6C" w:rsidRDefault="000B0BFF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bookmarkStart w:id="27" w:name="_Hlk76541029"/>
      <w:r w:rsidRPr="00825E6C">
        <w:rPr>
          <w:sz w:val="21"/>
          <w:szCs w:val="21"/>
          <w:lang w:eastAsia="zh-CN"/>
        </w:rPr>
        <w:t xml:space="preserve">Two horizontal rows of scales </w:t>
      </w:r>
      <w:r w:rsidR="00867C40" w:rsidRPr="00825E6C">
        <w:rPr>
          <w:sz w:val="21"/>
          <w:szCs w:val="21"/>
          <w:lang w:eastAsia="zh-CN"/>
        </w:rPr>
        <w:t xml:space="preserve">notably deepened </w:t>
      </w:r>
      <w:r w:rsidRPr="00825E6C">
        <w:rPr>
          <w:sz w:val="21"/>
          <w:szCs w:val="21"/>
          <w:lang w:eastAsia="zh-CN"/>
        </w:rPr>
        <w:t>in anterior flank region (lateral line scales</w:t>
      </w:r>
      <w:r w:rsidR="00867C40" w:rsidRPr="00825E6C">
        <w:rPr>
          <w:sz w:val="21"/>
          <w:szCs w:val="21"/>
          <w:lang w:eastAsia="zh-CN"/>
        </w:rPr>
        <w:t xml:space="preserve"> </w:t>
      </w:r>
      <w:r w:rsidR="002F75D1" w:rsidRPr="00825E6C">
        <w:rPr>
          <w:sz w:val="21"/>
          <w:szCs w:val="21"/>
          <w:lang w:eastAsia="zh-CN"/>
        </w:rPr>
        <w:t xml:space="preserve">notably deepened and </w:t>
      </w:r>
      <w:r w:rsidR="00867C40" w:rsidRPr="00825E6C">
        <w:rPr>
          <w:sz w:val="21"/>
          <w:szCs w:val="21"/>
          <w:lang w:eastAsia="zh-CN"/>
        </w:rPr>
        <w:t>nearly equal</w:t>
      </w:r>
      <w:r w:rsidRPr="00825E6C">
        <w:rPr>
          <w:sz w:val="21"/>
          <w:szCs w:val="21"/>
          <w:lang w:eastAsia="zh-CN"/>
        </w:rPr>
        <w:t xml:space="preserve"> </w:t>
      </w:r>
      <w:r w:rsidR="00867C40" w:rsidRPr="00825E6C">
        <w:rPr>
          <w:sz w:val="21"/>
          <w:szCs w:val="21"/>
          <w:lang w:eastAsia="zh-CN"/>
        </w:rPr>
        <w:t>to</w:t>
      </w:r>
      <w:r w:rsidRPr="00825E6C">
        <w:rPr>
          <w:sz w:val="21"/>
          <w:szCs w:val="21"/>
          <w:lang w:eastAsia="zh-CN"/>
        </w:rPr>
        <w:t xml:space="preserve"> the scales ventral to them</w:t>
      </w:r>
      <w:r w:rsidR="00867C40" w:rsidRPr="00825E6C">
        <w:rPr>
          <w:sz w:val="21"/>
          <w:szCs w:val="21"/>
          <w:lang w:eastAsia="zh-CN"/>
        </w:rPr>
        <w:t>)</w:t>
      </w:r>
      <w:bookmarkEnd w:id="27"/>
      <w:r w:rsidR="00867C40" w:rsidRPr="00825E6C">
        <w:rPr>
          <w:sz w:val="21"/>
          <w:szCs w:val="21"/>
          <w:lang w:eastAsia="zh-CN"/>
        </w:rPr>
        <w:t>: absent (0); present (1).</w:t>
      </w:r>
      <w:r w:rsidR="00087759" w:rsidRPr="00825E6C">
        <w:rPr>
          <w:sz w:val="21"/>
          <w:szCs w:val="21"/>
          <w:lang w:eastAsia="zh-CN"/>
        </w:rPr>
        <w:t xml:space="preserve"> 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087759" w:rsidRPr="00825E6C">
        <w:rPr>
          <w:sz w:val="21"/>
          <w:szCs w:val="21"/>
          <w:lang w:eastAsia="zh-CN"/>
        </w:rPr>
        <w:t>Ma et al., 2021)</w:t>
      </w:r>
    </w:p>
    <w:p w14:paraId="4FC0FCB6" w14:textId="488DDDBF" w:rsidR="0039607A" w:rsidRPr="00825E6C" w:rsidRDefault="0039607A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Greatly deepened </w:t>
      </w:r>
      <w:r w:rsidR="00A54EFD" w:rsidRPr="00825E6C">
        <w:rPr>
          <w:sz w:val="21"/>
          <w:szCs w:val="21"/>
          <w:lang w:eastAsia="zh-CN"/>
        </w:rPr>
        <w:t xml:space="preserve">anterior flank </w:t>
      </w:r>
      <w:r w:rsidRPr="00825E6C">
        <w:rPr>
          <w:sz w:val="21"/>
          <w:szCs w:val="21"/>
          <w:lang w:eastAsia="zh-CN"/>
        </w:rPr>
        <w:t xml:space="preserve">scales </w:t>
      </w:r>
      <w:r w:rsidR="00F81520" w:rsidRPr="00825E6C">
        <w:rPr>
          <w:sz w:val="21"/>
          <w:szCs w:val="21"/>
          <w:lang w:eastAsia="zh-CN"/>
        </w:rPr>
        <w:t xml:space="preserve">corresponding to </w:t>
      </w:r>
      <w:r w:rsidRPr="00825E6C">
        <w:rPr>
          <w:sz w:val="21"/>
          <w:szCs w:val="21"/>
          <w:lang w:eastAsia="zh-CN"/>
        </w:rPr>
        <w:t>two or three horizontal rows of relatively shorter scales posteriorly: absent (0); present (1).</w:t>
      </w:r>
      <w:r w:rsidR="00087759" w:rsidRPr="00825E6C">
        <w:rPr>
          <w:sz w:val="21"/>
          <w:szCs w:val="21"/>
          <w:lang w:eastAsia="zh-CN"/>
        </w:rPr>
        <w:t xml:space="preserve"> (</w:t>
      </w:r>
      <w:r w:rsidR="00275931" w:rsidRPr="00825E6C">
        <w:rPr>
          <w:sz w:val="21"/>
          <w:szCs w:val="21"/>
          <w:lang w:eastAsia="zh-CN"/>
        </w:rPr>
        <w:t xml:space="preserve">Xu, 2020; </w:t>
      </w:r>
      <w:r w:rsidR="00087759" w:rsidRPr="00825E6C">
        <w:rPr>
          <w:sz w:val="21"/>
          <w:szCs w:val="21"/>
          <w:lang w:eastAsia="zh-CN"/>
        </w:rPr>
        <w:t>Ma et al., 2021)</w:t>
      </w:r>
    </w:p>
    <w:p w14:paraId="39ABB373" w14:textId="1E8921B2" w:rsidR="00C87B57" w:rsidRPr="00825E6C" w:rsidRDefault="00275931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Rhomboidal </w:t>
      </w:r>
      <w:r w:rsidR="00462E00" w:rsidRPr="00825E6C">
        <w:rPr>
          <w:sz w:val="21"/>
          <w:szCs w:val="21"/>
          <w:lang w:eastAsia="zh-CN"/>
        </w:rPr>
        <w:t>s</w:t>
      </w:r>
      <w:r w:rsidR="00C87B57" w:rsidRPr="00825E6C">
        <w:rPr>
          <w:sz w:val="21"/>
          <w:szCs w:val="21"/>
          <w:lang w:eastAsia="zh-CN"/>
        </w:rPr>
        <w:t>cales</w:t>
      </w:r>
      <w:r w:rsidR="00B42B48" w:rsidRPr="00825E6C">
        <w:rPr>
          <w:sz w:val="21"/>
          <w:szCs w:val="21"/>
          <w:lang w:eastAsia="zh-CN"/>
        </w:rPr>
        <w:t xml:space="preserve"> in anterior flank region</w:t>
      </w:r>
      <w:r w:rsidR="00C87B57" w:rsidRPr="00825E6C">
        <w:rPr>
          <w:sz w:val="21"/>
          <w:szCs w:val="21"/>
          <w:lang w:eastAsia="zh-CN"/>
        </w:rPr>
        <w:t xml:space="preserve">: ornamented with ganoid ridges </w:t>
      </w:r>
      <w:r w:rsidR="008B1EBA" w:rsidRPr="00825E6C">
        <w:rPr>
          <w:sz w:val="21"/>
          <w:szCs w:val="21"/>
          <w:lang w:eastAsia="zh-CN"/>
        </w:rPr>
        <w:t>and</w:t>
      </w:r>
      <w:r w:rsidR="00C87B57" w:rsidRPr="00825E6C">
        <w:rPr>
          <w:sz w:val="21"/>
          <w:szCs w:val="21"/>
          <w:lang w:eastAsia="zh-CN"/>
        </w:rPr>
        <w:t xml:space="preserve"> tubercles (0); </w:t>
      </w:r>
      <w:r w:rsidR="00440CB8" w:rsidRPr="00825E6C">
        <w:rPr>
          <w:sz w:val="21"/>
          <w:szCs w:val="21"/>
          <w:lang w:eastAsia="zh-CN"/>
        </w:rPr>
        <w:t xml:space="preserve">nearly </w:t>
      </w:r>
      <w:r w:rsidR="00C87B57" w:rsidRPr="00825E6C">
        <w:rPr>
          <w:sz w:val="21"/>
          <w:szCs w:val="21"/>
          <w:lang w:eastAsia="zh-CN"/>
        </w:rPr>
        <w:t xml:space="preserve">smooth (1). </w:t>
      </w:r>
      <w:r w:rsidR="00087759" w:rsidRPr="00825E6C">
        <w:rPr>
          <w:sz w:val="21"/>
          <w:szCs w:val="21"/>
          <w:lang w:eastAsia="zh-CN"/>
        </w:rPr>
        <w:t>(</w:t>
      </w:r>
      <w:r w:rsidRPr="00825E6C">
        <w:rPr>
          <w:sz w:val="21"/>
          <w:szCs w:val="21"/>
          <w:lang w:eastAsia="zh-CN"/>
        </w:rPr>
        <w:t xml:space="preserve">Xu, 2020; </w:t>
      </w:r>
      <w:r w:rsidR="00087759" w:rsidRPr="00825E6C">
        <w:rPr>
          <w:sz w:val="21"/>
          <w:szCs w:val="21"/>
          <w:lang w:eastAsia="zh-CN"/>
        </w:rPr>
        <w:t>Ma et al., 2021)</w:t>
      </w:r>
    </w:p>
    <w:p w14:paraId="0B101ABF" w14:textId="7705016B" w:rsidR="008605CB" w:rsidRPr="00825E6C" w:rsidRDefault="002575F3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Type of s</w:t>
      </w:r>
      <w:r w:rsidR="00BA6E6D" w:rsidRPr="00825E6C">
        <w:rPr>
          <w:sz w:val="21"/>
          <w:szCs w:val="21"/>
          <w:lang w:eastAsia="zh-CN"/>
        </w:rPr>
        <w:t xml:space="preserve">cales: ganoid of </w:t>
      </w:r>
      <w:proofErr w:type="spellStart"/>
      <w:r w:rsidR="00BA6E6D" w:rsidRPr="00825E6C">
        <w:rPr>
          <w:sz w:val="21"/>
          <w:szCs w:val="21"/>
          <w:lang w:eastAsia="zh-CN"/>
        </w:rPr>
        <w:t>lepisosteoid</w:t>
      </w:r>
      <w:proofErr w:type="spellEnd"/>
      <w:r w:rsidR="00BA6E6D" w:rsidRPr="00825E6C">
        <w:rPr>
          <w:sz w:val="21"/>
          <w:szCs w:val="21"/>
          <w:lang w:eastAsia="zh-CN"/>
        </w:rPr>
        <w:t xml:space="preserve"> type (0); </w:t>
      </w:r>
      <w:proofErr w:type="spellStart"/>
      <w:r w:rsidR="00BA6E6D" w:rsidRPr="00825E6C">
        <w:rPr>
          <w:sz w:val="21"/>
          <w:szCs w:val="21"/>
          <w:lang w:eastAsia="zh-CN"/>
        </w:rPr>
        <w:t>elasmoid</w:t>
      </w:r>
      <w:proofErr w:type="spellEnd"/>
      <w:r w:rsidR="00BA6E6D" w:rsidRPr="00825E6C">
        <w:rPr>
          <w:sz w:val="21"/>
          <w:szCs w:val="21"/>
          <w:lang w:eastAsia="zh-CN"/>
        </w:rPr>
        <w:t xml:space="preserve"> of </w:t>
      </w:r>
      <w:proofErr w:type="spellStart"/>
      <w:r w:rsidR="00BA6E6D" w:rsidRPr="00825E6C">
        <w:rPr>
          <w:sz w:val="21"/>
          <w:szCs w:val="21"/>
          <w:lang w:eastAsia="zh-CN"/>
        </w:rPr>
        <w:t>amioid</w:t>
      </w:r>
      <w:proofErr w:type="spellEnd"/>
      <w:r w:rsidR="00BA6E6D" w:rsidRPr="00825E6C">
        <w:rPr>
          <w:sz w:val="21"/>
          <w:szCs w:val="21"/>
          <w:lang w:eastAsia="zh-CN"/>
        </w:rPr>
        <w:t xml:space="preserve"> type (1); </w:t>
      </w:r>
      <w:proofErr w:type="spellStart"/>
      <w:r w:rsidR="00BA6E6D" w:rsidRPr="00825E6C">
        <w:rPr>
          <w:sz w:val="21"/>
          <w:szCs w:val="21"/>
          <w:lang w:eastAsia="zh-CN"/>
        </w:rPr>
        <w:t>elasmoid</w:t>
      </w:r>
      <w:proofErr w:type="spellEnd"/>
      <w:r w:rsidR="00BA6E6D" w:rsidRPr="00825E6C">
        <w:rPr>
          <w:sz w:val="21"/>
          <w:szCs w:val="21"/>
          <w:lang w:eastAsia="zh-CN"/>
        </w:rPr>
        <w:t xml:space="preserve"> of cycloid type (2). (</w:t>
      </w:r>
      <w:r w:rsidR="00087759" w:rsidRPr="00825E6C">
        <w:rPr>
          <w:sz w:val="21"/>
          <w:szCs w:val="21"/>
          <w:lang w:eastAsia="zh-CN"/>
        </w:rPr>
        <w:t xml:space="preserve">Xu et al., 2012, 2015, 2018; </w:t>
      </w:r>
      <w:r w:rsidR="00BA6E6D" w:rsidRPr="00825E6C">
        <w:rPr>
          <w:sz w:val="21"/>
          <w:szCs w:val="21"/>
          <w:lang w:eastAsia="zh-CN"/>
        </w:rPr>
        <w:t>A</w:t>
      </w:r>
      <w:r w:rsidR="00087759" w:rsidRPr="00825E6C">
        <w:rPr>
          <w:sz w:val="21"/>
          <w:szCs w:val="21"/>
          <w:lang w:eastAsia="zh-CN"/>
        </w:rPr>
        <w:t>rratia, 2013</w:t>
      </w:r>
      <w:r w:rsidR="00BA6E6D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="00195500" w:rsidRPr="00825E6C">
        <w:rPr>
          <w:sz w:val="21"/>
          <w:szCs w:val="21"/>
          <w:lang w:eastAsia="zh-CN"/>
        </w:rPr>
        <w:t>)</w:t>
      </w:r>
    </w:p>
    <w:p w14:paraId="03DECE4F" w14:textId="172B666C" w:rsidR="00192700" w:rsidRPr="00825E6C" w:rsidRDefault="00192700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 xml:space="preserve">A </w:t>
      </w:r>
      <w:bookmarkStart w:id="28" w:name="_Hlk76483559"/>
      <w:r w:rsidRPr="00825E6C">
        <w:rPr>
          <w:sz w:val="21"/>
          <w:szCs w:val="21"/>
          <w:lang w:eastAsia="zh-CN"/>
        </w:rPr>
        <w:t>posterior</w:t>
      </w:r>
      <w:r w:rsidR="00183FD0" w:rsidRPr="00825E6C">
        <w:rPr>
          <w:sz w:val="21"/>
          <w:szCs w:val="21"/>
          <w:lang w:eastAsia="zh-CN"/>
        </w:rPr>
        <w:t>ly directed</w:t>
      </w:r>
      <w:r w:rsidRPr="00825E6C">
        <w:rPr>
          <w:sz w:val="21"/>
          <w:szCs w:val="21"/>
          <w:lang w:eastAsia="zh-CN"/>
        </w:rPr>
        <w:t xml:space="preserve"> spine on dorsal ridge scale anterior to dorsal fin</w:t>
      </w:r>
      <w:bookmarkEnd w:id="28"/>
      <w:r w:rsidRPr="00825E6C">
        <w:rPr>
          <w:sz w:val="21"/>
          <w:szCs w:val="21"/>
          <w:lang w:eastAsia="zh-CN"/>
        </w:rPr>
        <w:t>: absent (0); present (1). (G</w:t>
      </w:r>
      <w:r w:rsidR="00183FD0" w:rsidRPr="00825E6C">
        <w:rPr>
          <w:sz w:val="21"/>
          <w:szCs w:val="21"/>
          <w:lang w:eastAsia="zh-CN"/>
        </w:rPr>
        <w:t>ML36</w:t>
      </w:r>
      <w:r w:rsidRPr="00825E6C">
        <w:rPr>
          <w:sz w:val="21"/>
          <w:szCs w:val="21"/>
          <w:lang w:eastAsia="zh-CN"/>
        </w:rPr>
        <w:t xml:space="preserve">; </w:t>
      </w:r>
      <w:r w:rsidR="00F64F88" w:rsidRPr="00825E6C">
        <w:rPr>
          <w:sz w:val="21"/>
          <w:szCs w:val="21"/>
          <w:lang w:eastAsia="zh-CN"/>
        </w:rPr>
        <w:t>López-</w:t>
      </w:r>
      <w:proofErr w:type="spellStart"/>
      <w:r w:rsidR="00F64F88" w:rsidRPr="00825E6C">
        <w:rPr>
          <w:sz w:val="21"/>
          <w:szCs w:val="21"/>
          <w:lang w:eastAsia="zh-CN"/>
        </w:rPr>
        <w:t>Arbarello</w:t>
      </w:r>
      <w:proofErr w:type="spellEnd"/>
      <w:r w:rsidR="00F64F88" w:rsidRPr="00825E6C">
        <w:rPr>
          <w:sz w:val="21"/>
          <w:szCs w:val="21"/>
          <w:lang w:eastAsia="zh-CN"/>
        </w:rPr>
        <w:t xml:space="preserve"> &amp; </w:t>
      </w:r>
      <w:proofErr w:type="spellStart"/>
      <w:r w:rsidR="00F64F88" w:rsidRPr="00825E6C">
        <w:rPr>
          <w:sz w:val="21"/>
          <w:szCs w:val="21"/>
          <w:lang w:eastAsia="zh-CN"/>
        </w:rPr>
        <w:t>Zavattieri</w:t>
      </w:r>
      <w:proofErr w:type="spellEnd"/>
      <w:r w:rsidR="00F64F88" w:rsidRPr="00825E6C">
        <w:rPr>
          <w:sz w:val="21"/>
          <w:szCs w:val="21"/>
          <w:lang w:eastAsia="zh-CN"/>
        </w:rPr>
        <w:t>, 2008</w:t>
      </w:r>
      <w:r w:rsidR="00183FD0" w:rsidRPr="00825E6C">
        <w:rPr>
          <w:sz w:val="21"/>
          <w:szCs w:val="21"/>
          <w:lang w:eastAsia="zh-CN"/>
        </w:rPr>
        <w:t xml:space="preserve">; </w:t>
      </w:r>
      <w:r w:rsidR="00BB4C4A" w:rsidRPr="00825E6C">
        <w:rPr>
          <w:sz w:val="21"/>
          <w:szCs w:val="21"/>
          <w:lang w:eastAsia="zh-CN"/>
        </w:rPr>
        <w:t>Xu &amp; Wu, 2012</w:t>
      </w:r>
      <w:r w:rsidR="007123FF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159D53AA" w14:textId="7DD908FE" w:rsidR="003D748B" w:rsidRDefault="003422D0" w:rsidP="00EC308A">
      <w:pPr>
        <w:pStyle w:val="1-21"/>
        <w:numPr>
          <w:ilvl w:val="0"/>
          <w:numId w:val="1"/>
        </w:numPr>
        <w:tabs>
          <w:tab w:val="clear" w:pos="4253"/>
          <w:tab w:val="left" w:pos="426"/>
        </w:tabs>
        <w:spacing w:line="360" w:lineRule="auto"/>
        <w:ind w:left="567" w:firstLineChars="0" w:hanging="562"/>
        <w:rPr>
          <w:sz w:val="21"/>
          <w:szCs w:val="21"/>
          <w:lang w:eastAsia="zh-CN"/>
        </w:rPr>
      </w:pPr>
      <w:r w:rsidRPr="00825E6C">
        <w:rPr>
          <w:sz w:val="21"/>
          <w:szCs w:val="21"/>
          <w:lang w:eastAsia="zh-CN"/>
        </w:rPr>
        <w:t>Posteriorly inclined scales in pectoral region: absent (0); present (1). (</w:t>
      </w:r>
      <w:r w:rsidR="00F64F88" w:rsidRPr="00825E6C">
        <w:rPr>
          <w:sz w:val="21"/>
          <w:szCs w:val="21"/>
          <w:lang w:eastAsia="zh-CN"/>
        </w:rPr>
        <w:t>López-</w:t>
      </w:r>
      <w:proofErr w:type="spellStart"/>
      <w:r w:rsidR="00F64F88" w:rsidRPr="00825E6C">
        <w:rPr>
          <w:sz w:val="21"/>
          <w:szCs w:val="21"/>
          <w:lang w:eastAsia="zh-CN"/>
        </w:rPr>
        <w:t>Arbarello</w:t>
      </w:r>
      <w:proofErr w:type="spellEnd"/>
      <w:r w:rsidR="00F64F88" w:rsidRPr="00825E6C">
        <w:rPr>
          <w:sz w:val="21"/>
          <w:szCs w:val="21"/>
          <w:lang w:eastAsia="zh-CN"/>
        </w:rPr>
        <w:t xml:space="preserve"> &amp; </w:t>
      </w:r>
      <w:proofErr w:type="spellStart"/>
      <w:r w:rsidR="00F64F88" w:rsidRPr="00825E6C">
        <w:rPr>
          <w:sz w:val="21"/>
          <w:szCs w:val="21"/>
          <w:lang w:eastAsia="zh-CN"/>
        </w:rPr>
        <w:t>Zavattieri</w:t>
      </w:r>
      <w:proofErr w:type="spellEnd"/>
      <w:r w:rsidR="00F64F88" w:rsidRPr="00825E6C">
        <w:rPr>
          <w:sz w:val="21"/>
          <w:szCs w:val="21"/>
          <w:lang w:eastAsia="zh-CN"/>
        </w:rPr>
        <w:t>, 2008</w:t>
      </w:r>
      <w:r w:rsidR="00B11A3C" w:rsidRPr="00825E6C">
        <w:rPr>
          <w:rFonts w:hint="eastAsia"/>
          <w:sz w:val="21"/>
          <w:szCs w:val="21"/>
          <w:lang w:eastAsia="zh-CN"/>
        </w:rPr>
        <w:t xml:space="preserve">; </w:t>
      </w:r>
      <w:r w:rsidR="00D32F01" w:rsidRPr="00825E6C">
        <w:rPr>
          <w:rFonts w:hint="eastAsia"/>
          <w:sz w:val="21"/>
          <w:szCs w:val="21"/>
          <w:lang w:eastAsia="zh-CN"/>
        </w:rPr>
        <w:t>Xu &amp; Ma, 2016</w:t>
      </w:r>
      <w:r w:rsidR="00223EEE" w:rsidRPr="00825E6C">
        <w:rPr>
          <w:sz w:val="21"/>
          <w:szCs w:val="21"/>
          <w:lang w:eastAsia="zh-CN"/>
        </w:rPr>
        <w:t xml:space="preserve">; </w:t>
      </w:r>
      <w:r w:rsidR="00D32F01" w:rsidRPr="00825E6C">
        <w:rPr>
          <w:sz w:val="21"/>
          <w:szCs w:val="21"/>
          <w:lang w:eastAsia="zh-CN"/>
        </w:rPr>
        <w:t>Xu et al., 2018</w:t>
      </w:r>
      <w:r w:rsidR="007123FF" w:rsidRPr="00825E6C">
        <w:rPr>
          <w:sz w:val="21"/>
          <w:szCs w:val="21"/>
          <w:lang w:eastAsia="zh-CN"/>
        </w:rPr>
        <w:t xml:space="preserve">; </w:t>
      </w:r>
      <w:r w:rsidR="00173A04" w:rsidRPr="00825E6C">
        <w:rPr>
          <w:sz w:val="21"/>
          <w:szCs w:val="21"/>
          <w:lang w:eastAsia="zh-CN"/>
        </w:rPr>
        <w:t>Xu, 2020, 2021</w:t>
      </w:r>
      <w:r w:rsidR="00087759" w:rsidRPr="00825E6C">
        <w:rPr>
          <w:sz w:val="21"/>
          <w:szCs w:val="21"/>
          <w:lang w:eastAsia="zh-CN"/>
        </w:rPr>
        <w:t>; Ma et al., 2021</w:t>
      </w:r>
      <w:r w:rsidRPr="00825E6C">
        <w:rPr>
          <w:sz w:val="21"/>
          <w:szCs w:val="21"/>
          <w:lang w:eastAsia="zh-CN"/>
        </w:rPr>
        <w:t>)</w:t>
      </w:r>
    </w:p>
    <w:p w14:paraId="0A3AFBC7" w14:textId="77777777" w:rsidR="00424A24" w:rsidRPr="00825E6C" w:rsidRDefault="00424A24" w:rsidP="00424A24">
      <w:pPr>
        <w:pStyle w:val="1-21"/>
        <w:tabs>
          <w:tab w:val="clear" w:pos="4253"/>
          <w:tab w:val="left" w:pos="426"/>
        </w:tabs>
        <w:spacing w:line="360" w:lineRule="auto"/>
        <w:ind w:left="567" w:firstLineChars="0" w:firstLine="0"/>
        <w:rPr>
          <w:sz w:val="21"/>
          <w:szCs w:val="21"/>
          <w:lang w:eastAsia="zh-CN"/>
        </w:rPr>
      </w:pPr>
    </w:p>
    <w:p w14:paraId="4F9F659E" w14:textId="77777777" w:rsidR="003422D0" w:rsidRPr="00825E6C" w:rsidRDefault="00451DD9" w:rsidP="00F22D89">
      <w:pPr>
        <w:pStyle w:val="1-21"/>
        <w:numPr>
          <w:ilvl w:val="0"/>
          <w:numId w:val="13"/>
        </w:numPr>
        <w:tabs>
          <w:tab w:val="clear" w:pos="4253"/>
          <w:tab w:val="left" w:pos="0"/>
        </w:tabs>
        <w:spacing w:line="360" w:lineRule="auto"/>
        <w:ind w:firstLineChars="0" w:hanging="840"/>
        <w:rPr>
          <w:b/>
          <w:sz w:val="21"/>
          <w:szCs w:val="21"/>
          <w:lang w:eastAsia="zh-CN"/>
        </w:rPr>
      </w:pPr>
      <w:r w:rsidRPr="00825E6C">
        <w:rPr>
          <w:b/>
          <w:sz w:val="21"/>
          <w:szCs w:val="21"/>
        </w:rPr>
        <w:t>Data matrix</w:t>
      </w:r>
    </w:p>
    <w:p w14:paraId="310A3577" w14:textId="77777777" w:rsidR="009863B3" w:rsidRPr="00424A24" w:rsidRDefault="00F22D89" w:rsidP="00424A24">
      <w:pPr>
        <w:jc w:val="left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Moythomasia</w:t>
      </w:r>
      <w:proofErr w:type="spellEnd"/>
    </w:p>
    <w:p w14:paraId="307A8598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0000000000000-0-0----00000000000-00000000-000--000000000-00-0000000000000001000000000000000000000000000000000000-000000000000000000000</w:t>
      </w:r>
    </w:p>
    <w:p w14:paraId="6763E85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Pteronisculus</w:t>
      </w:r>
      <w:proofErr w:type="spellEnd"/>
    </w:p>
    <w:p w14:paraId="7ED44BE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0000000000000-0-0----000000000100010000010010--2-00-0000-0000100000000000001000000000000000000000000000000000100-000000000000000000000</w:t>
      </w:r>
    </w:p>
    <w:p w14:paraId="3171E7D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Boreosomus_piveteaui</w:t>
      </w:r>
      <w:proofErr w:type="spellEnd"/>
    </w:p>
    <w:p w14:paraId="79D8F39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0000000000000-0-0----000000010100000100010010--2-00-0000-001010000000000000000?000000000020000000000000010000200-000000000000000000000</w:t>
      </w:r>
    </w:p>
    <w:p w14:paraId="130677D9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Acipenser</w:t>
      </w:r>
    </w:p>
    <w:p w14:paraId="7A308117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2102000000111-0-0001000010110010?</w:t>
      </w:r>
      <w:proofErr w:type="gramStart"/>
      <w:r w:rsidRPr="00424A24">
        <w:rPr>
          <w:rFonts w:ascii="宋体" w:hAnsi="宋体" w:cs="Arial"/>
          <w:sz w:val="18"/>
          <w:szCs w:val="18"/>
        </w:rPr>
        <w:t>0?-</w:t>
      </w:r>
      <w:proofErr w:type="gramEnd"/>
      <w:r w:rsidRPr="00424A24">
        <w:rPr>
          <w:rFonts w:ascii="宋体" w:hAnsi="宋体" w:cs="Arial"/>
          <w:sz w:val="18"/>
          <w:szCs w:val="18"/>
        </w:rPr>
        <w:t>10000---1002-00----0-1----------0-001-0010000000001--1--003010000200-0000100-00000000001000----000</w:t>
      </w:r>
    </w:p>
    <w:p w14:paraId="31D5579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Chondrosteus_acipenseroides</w:t>
      </w:r>
      <w:proofErr w:type="spellEnd"/>
    </w:p>
    <w:p w14:paraId="608D84E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2?01000000001-0-0???0?????1?0?1????-10000---0--2-00----0-1----------0-001-00100000??001--02000101000001000000200-00000000001001----000</w:t>
      </w:r>
    </w:p>
    <w:p w14:paraId="3031993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Peipiaosteus_pani</w:t>
      </w:r>
      <w:proofErr w:type="spellEnd"/>
    </w:p>
    <w:p w14:paraId="79CEDAD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2?010?00001?1-0-0???0?????1????????-10000---0--2-00----0-1----------0-001-00100000??001--0200020100002?000000100-00000000001001----000</w:t>
      </w:r>
    </w:p>
    <w:p w14:paraId="0FAF705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Australosomus</w:t>
      </w:r>
      <w:proofErr w:type="spellEnd"/>
    </w:p>
    <w:p w14:paraId="5875461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00000000101210000???001101010010??00?0-010010--???0?0000-00101000000000000010000000100000000001000000000100000110000000100110002001000</w:t>
      </w:r>
    </w:p>
    <w:p w14:paraId="260FD38D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Brookvalia_gracilis</w:t>
      </w:r>
      <w:proofErr w:type="spellEnd"/>
    </w:p>
    <w:p w14:paraId="48339C38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01000200101210000???0?????????101000100010011002-00--000-000010000000000??0?002?????000000100050?????00020000010-000000000000000000000</w:t>
      </w:r>
    </w:p>
    <w:p w14:paraId="7EFCDB9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Daedalichthys_higginsi</w:t>
      </w:r>
      <w:proofErr w:type="spellEnd"/>
    </w:p>
    <w:p w14:paraId="458057F7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01000100001210000???0?????????101000100010011002-00--000-00?010000000000??0?002?????000000100040?????00020000010-000000000000000000000</w:t>
      </w:r>
    </w:p>
    <w:p w14:paraId="67BB762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Redfieldius_gracilis</w:t>
      </w:r>
      <w:proofErr w:type="spellEnd"/>
    </w:p>
    <w:p w14:paraId="1DB14ED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0100010-101010010???0?????????101000100010011002-00--000-001010000000000??0?002?????000000100050?????000200000110000000000000000001000</w:t>
      </w:r>
    </w:p>
    <w:p w14:paraId="362AC50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Helichthys_browni</w:t>
      </w:r>
      <w:proofErr w:type="spellEnd"/>
    </w:p>
    <w:p w14:paraId="21D49FF7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01000100101210010???0?????????101000100010011002-00--000-001010000000000??0?002?????000000100050?????000200000110000000000000000001000</w:t>
      </w:r>
    </w:p>
    <w:p w14:paraId="7509901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Platysiagum</w:t>
      </w:r>
      <w:proofErr w:type="spellEnd"/>
    </w:p>
    <w:p w14:paraId="0AE96F2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00010000010210000???0?????????10000011000-000--10?000000-001010000000000??1?00??????00000011001000???00000000110-00000000000000000(01)000</w:t>
      </w:r>
    </w:p>
    <w:p w14:paraId="385A69B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Helmolepis_cyphognathus</w:t>
      </w:r>
      <w:proofErr w:type="spellEnd"/>
    </w:p>
    <w:p w14:paraId="7F96419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lastRenderedPageBreak/>
        <w:t>00010000010010000???0?????????10000001000-000--??????000-001010000000000??1?00??????00000001001000???00000000110-000000000000000001000</w:t>
      </w:r>
    </w:p>
    <w:p w14:paraId="425EE27F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Cleithrolepidina</w:t>
      </w:r>
      <w:proofErr w:type="spellEnd"/>
    </w:p>
    <w:p w14:paraId="4D23F53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00010000000211100???0?????????100000110111?0120??00-0000-001010011000100??1?000?????0000001000???0???3-?100?011??000000001001000000001</w:t>
      </w:r>
    </w:p>
    <w:p w14:paraId="7783C32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Cleithrolepis</w:t>
      </w:r>
      <w:proofErr w:type="spellEnd"/>
    </w:p>
    <w:p w14:paraId="14E1BC0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000?0000000011100???0?????????100000110111001201000-0000-001010011000(01)00??1?000?????000000100000?0???3-??000011100000000010?1000000001</w:t>
      </w:r>
    </w:p>
    <w:p w14:paraId="32F6454F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Polzbergia</w:t>
      </w:r>
      <w:proofErr w:type="spellEnd"/>
    </w:p>
    <w:p w14:paraId="2CCDC47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?00?00000??21?000???0?????????1???001101????1201000000?0-001010?1100000???1?00??????0?00?0000????????3-01000001100000000010?0000000000</w:t>
      </w:r>
    </w:p>
    <w:p w14:paraId="6CF6B7C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Plesiofuro</w:t>
      </w:r>
      <w:proofErr w:type="spellEnd"/>
    </w:p>
    <w:p w14:paraId="4FF485F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00010000000211000???0?????????10000010011100120100000000-0010100000000000?1?002?????00000010002000???00?00011110-100000000000000001000</w:t>
      </w:r>
    </w:p>
    <w:p w14:paraId="72C40B33" w14:textId="021D130D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Teffichthys</w:t>
      </w:r>
      <w:proofErr w:type="spellEnd"/>
    </w:p>
    <w:p w14:paraId="65EEA5C0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00010000000211000---01110?100010000010011100120100000000-001010000001000??11002??00?00000010002000???01?000111110100000000000000001000</w:t>
      </w:r>
    </w:p>
    <w:p w14:paraId="0F59AB4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Meidiichthys_browni</w:t>
      </w:r>
      <w:proofErr w:type="spellEnd"/>
    </w:p>
    <w:p w14:paraId="7E0C147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00010000000211000???0?????????10000010011100120100000000-00101000000?000??1?002??00?0000001000200????00000011110-100000000000000001000</w:t>
      </w:r>
    </w:p>
    <w:p w14:paraId="307ACF83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Perleidus_altolepis</w:t>
      </w:r>
      <w:proofErr w:type="spellEnd"/>
    </w:p>
    <w:p w14:paraId="72778EC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00010000000211000???0?????????10000010011100120100000000-001010000001000??1?002?????0000001000200????01?000111110100000001000000001000</w:t>
      </w:r>
    </w:p>
    <w:p w14:paraId="6FAE7A3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Peltoperleidus_ducanensis</w:t>
      </w:r>
      <w:proofErr w:type="spellEnd"/>
    </w:p>
    <w:p w14:paraId="1393296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000111010?0210000???0?????????100000100111001?0100000010-00101001010?000??1?002?????0000001001410????01?00011110-100000000000000101000</w:t>
      </w:r>
    </w:p>
    <w:p w14:paraId="0FA75E4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Peltoperleidus_macrodontus</w:t>
      </w:r>
      <w:proofErr w:type="spellEnd"/>
    </w:p>
    <w:p w14:paraId="22D7D2A9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00011011-00?1-000???0?????????10000010011100120100010010-00101001010100???1?002?????000000100141?????01?00011110-100000000000000101000</w:t>
      </w:r>
    </w:p>
    <w:p w14:paraId="4CB9583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Peltoperleidus_obristi</w:t>
      </w:r>
      <w:proofErr w:type="spellEnd"/>
    </w:p>
    <w:p w14:paraId="7D7A000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00011101000210000???0?????????10000010011100120100000010-00101001010?000??1?002?????0000001001410????01?000?1110-100000000000000101000</w:t>
      </w:r>
    </w:p>
    <w:p w14:paraId="4C5F3840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Peltoperleidus_asiaticus</w:t>
      </w:r>
      <w:proofErr w:type="spellEnd"/>
    </w:p>
    <w:p w14:paraId="7BFDBBE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00011-(23)1-0021-000???0?????????10000010011100120100010010-001010010101000??1?002?????0000001001410????010000?1110-100000000000000001000</w:t>
      </w:r>
    </w:p>
    <w:p w14:paraId="501E5FC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Pseudobeaconia_bracaccinii</w:t>
      </w:r>
      <w:proofErr w:type="spellEnd"/>
    </w:p>
    <w:p w14:paraId="384D9E5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01010000000010000???0?????????10000011010-00110100000010-001010010101000??1?002?????0000001001300????0100001111111000000010?0000001010</w:t>
      </w:r>
    </w:p>
    <w:p w14:paraId="14BFBD1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Dipteronotus_olgiatii</w:t>
      </w:r>
      <w:proofErr w:type="spellEnd"/>
    </w:p>
    <w:p w14:paraId="1AC67E5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lastRenderedPageBreak/>
        <w:t>00010000000211000???0?????????10000010011100100??????010-00101001010?000??1???2?????0000?01001???????0??000?111101000000010?1000001010</w:t>
      </w:r>
    </w:p>
    <w:p w14:paraId="4BE8A42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Dipteronotus_ornatus</w:t>
      </w:r>
      <w:proofErr w:type="spellEnd"/>
    </w:p>
    <w:p w14:paraId="36EEEF0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0001000000?211000???0?????????1000001001??001101010?0010-001010010101000??1???2?????0000?0100130????????000?1111??0000000?0?1000000010</w:t>
      </w:r>
    </w:p>
    <w:p w14:paraId="075568A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Louwoichthys_illus</w:t>
      </w:r>
      <w:proofErr w:type="spellEnd"/>
    </w:p>
    <w:p w14:paraId="729C27C7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0001(01)0(02)(01)000210000???0?????????10000010011100120100010010-0010100101100000?1?002?????00000010014100???010000111110100000001000000001000</w:t>
      </w:r>
    </w:p>
    <w:p w14:paraId="6BAEF31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Ctenognathichthys</w:t>
      </w:r>
      <w:proofErr w:type="spellEnd"/>
    </w:p>
    <w:p w14:paraId="31B034C9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00010000000210000???0?????????10000010011100120100010010-001000010110001??1?002?????0000001001(34)1?????01?000111110000000001000000001000</w:t>
      </w:r>
    </w:p>
    <w:p w14:paraId="4FE5D9D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Luopingichthys_bergi</w:t>
      </w:r>
      <w:proofErr w:type="spellEnd"/>
    </w:p>
    <w:p w14:paraId="3FE3BAC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00010000000210000???0?????????10000010011100120100010010-0010100101100010?1?002?????00000010014100???010000111110000000001000000001000</w:t>
      </w:r>
    </w:p>
    <w:p w14:paraId="1E80D5F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Colobodus_giganteus</w:t>
      </w:r>
      <w:proofErr w:type="spellEnd"/>
    </w:p>
    <w:p w14:paraId="4F9DE3C9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01000000000211000???0?????????1000??11010-00121100000000-00-010000001000??1?002?????000000001000?????0??000?111110?000000?000000000000</w:t>
      </w:r>
    </w:p>
    <w:p w14:paraId="77387B8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Colobodus_bassanii</w:t>
      </w:r>
      <w:proofErr w:type="spellEnd"/>
    </w:p>
    <w:p w14:paraId="4CE8886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01000000000211000???0?????????10000011010-001201000?0000-00-0100000010000?11002?????00000000100000???01?000111111010000001000000000000</w:t>
      </w:r>
    </w:p>
    <w:p w14:paraId="0FC653B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Colobodus_baii</w:t>
      </w:r>
      <w:proofErr w:type="spellEnd"/>
    </w:p>
    <w:p w14:paraId="4685EA4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01000000000211000???0?????????1000001?0?0-001?1100000000-00-0100000010000?11002?????00000000?0?0?????01?000?11110010000001000000000000</w:t>
      </w:r>
    </w:p>
    <w:p w14:paraId="1A7936A8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Crenilepis_sandbergeri</w:t>
      </w:r>
      <w:proofErr w:type="spellEnd"/>
    </w:p>
    <w:p w14:paraId="3732797D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01000000000211000???0?????????10000011010-00121100000000-00-0100000010000?11002?????00000000100000???01?000111110010000001000000000000</w:t>
      </w:r>
    </w:p>
    <w:p w14:paraId="266B7B9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Feroxichthys_yunnanensis</w:t>
      </w:r>
      <w:proofErr w:type="spellEnd"/>
    </w:p>
    <w:p w14:paraId="0470244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0000001000021-000???0?????????1000-111010-00121110000000-00-010000101000??1?002?????0000000010100????01?000?11110?10000000000000001000</w:t>
      </w:r>
    </w:p>
    <w:p w14:paraId="5D2C468D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Feroxichthys_panzhouensis</w:t>
      </w:r>
      <w:proofErr w:type="spellEnd"/>
    </w:p>
    <w:p w14:paraId="069B871D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??????????????????????????????????-111010-00121??????000-00-0001001010000?1?002?????0000000010100???????000?11110010000?00001000000000</w:t>
      </w:r>
    </w:p>
    <w:p w14:paraId="179B08A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Luganoia_lepidosteoides</w:t>
      </w:r>
      <w:proofErr w:type="spellEnd"/>
    </w:p>
    <w:p w14:paraId="31A6B898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1021001000001-010???0?????????1000-110011000121310000000-000010020101010??11002?????0100-01001?0?????01?100112110100000021110001011000</w:t>
      </w:r>
    </w:p>
    <w:p w14:paraId="64046A38" w14:textId="30709CB6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Luganoia_fortuna</w:t>
      </w:r>
      <w:proofErr w:type="spellEnd"/>
    </w:p>
    <w:p w14:paraId="186BDFB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1021001000011-010???0?????????1000-1100110001??310000000-00001002010?010??1?002?????0000-01001???????01?100112110100000021110001011000</w:t>
      </w:r>
    </w:p>
    <w:p w14:paraId="7D72C64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Fuyuanperleidus_dengi</w:t>
      </w:r>
      <w:proofErr w:type="spellEnd"/>
    </w:p>
    <w:p w14:paraId="372E48BF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lastRenderedPageBreak/>
        <w:t>0001001000021-000???0?????????100001100111001201000?0000-0010100001010000?1?002?????0000000000200????01?100111110000000001110001011000</w:t>
      </w:r>
    </w:p>
    <w:p w14:paraId="05A99A09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Altisolepis_bellipinnis</w:t>
      </w:r>
      <w:proofErr w:type="spellEnd"/>
    </w:p>
    <w:p w14:paraId="56870C28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00011000000210000???0?????????10000010011100120??????000-001010000000000??11?02?????0000000000200????01?100?11110100000101110001001000</w:t>
      </w:r>
    </w:p>
    <w:p w14:paraId="15EA3FE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Peltopleurus_nitidus</w:t>
      </w:r>
      <w:proofErr w:type="spellEnd"/>
    </w:p>
    <w:p w14:paraId="56A29E4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0001(01)1(02)(01)000110010???0?????????10000010011100120100000000-00101000010?000??1?012?????0000100000300????010100111110100101101000001001000</w:t>
      </w:r>
    </w:p>
    <w:p w14:paraId="379E81A0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Peltopleurus_tyrannos</w:t>
      </w:r>
      <w:proofErr w:type="spellEnd"/>
    </w:p>
    <w:p w14:paraId="56DFB8A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0001(01)1(02)(01)000010010???0?????????10000010011100110100000000-001010000101000??1?012?????0000100000200????0??100?11110100101101000001001000</w:t>
      </w:r>
    </w:p>
    <w:p w14:paraId="5FBCD81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Peltopleurus_rugosus</w:t>
      </w:r>
      <w:proofErr w:type="spellEnd"/>
    </w:p>
    <w:p w14:paraId="6ABA748B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00010100000110010???0?????????10000010011100110??00?0000-00101000010?000??1?0?2?????0000100000200????01?100111110100101001010001001000</w:t>
      </w:r>
    </w:p>
    <w:p w14:paraId="0E15ED50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Wushaichthys</w:t>
      </w:r>
      <w:proofErr w:type="spellEnd"/>
    </w:p>
    <w:p w14:paraId="7A3DD05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00110110-0021-010???0?????????10100010011000120100000000-00101000010?000??1?012?????000010000020000??110100111110100101001000001001000</w:t>
      </w:r>
    </w:p>
    <w:p w14:paraId="306F190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Peripeltopleurus</w:t>
      </w:r>
      <w:proofErr w:type="spellEnd"/>
    </w:p>
    <w:p w14:paraId="3120505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0011(01)11(01)-0021-010???0?????????10100010011000120100000000-001010000101000??1?012?????00001000002000???11?100111110100101011000001001000</w:t>
      </w:r>
    </w:p>
    <w:p w14:paraId="3FB75D9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Thoracopterus</w:t>
      </w:r>
      <w:proofErr w:type="spellEnd"/>
    </w:p>
    <w:p w14:paraId="788F56D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00110110-1121-010???0?????????10100010011???100100000000-00101000010?000??1?????????00001001000000??011?111111110101???011110001001000</w:t>
      </w:r>
    </w:p>
    <w:p w14:paraId="2E02FA74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Potanichthys</w:t>
      </w:r>
      <w:proofErr w:type="spellEnd"/>
    </w:p>
    <w:p w14:paraId="434EFC4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00110110-0121-010???0?????1?0010100010011000120110000000-001010000001000??1??12?000?0000100100?000?0011?11111111010110101111001----000</w:t>
      </w:r>
    </w:p>
    <w:p w14:paraId="4831C660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Gigantopterus</w:t>
      </w:r>
      <w:proofErr w:type="spellEnd"/>
    </w:p>
    <w:p w14:paraId="389437C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00110110-??21-0?0???0?????????10?0001?01??00120?????0000-001010?00?0?000??11????????0000?00100?0?0??01??111111110?01?0??1111001----000</w:t>
      </w:r>
    </w:p>
    <w:p w14:paraId="292BA9A7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Thoracopterus_magnificus</w:t>
      </w:r>
      <w:proofErr w:type="spellEnd"/>
    </w:p>
    <w:p w14:paraId="0B182A89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00110110-01?1-010???0?????????10?00010011?00???110000000-00101000000?000??1???2?00??00001001000000?0011?111111110101?0?01111011-----00</w:t>
      </w:r>
    </w:p>
    <w:p w14:paraId="39248C75" w14:textId="6B38CB6D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Thoracopterus_martinisi</w:t>
      </w:r>
      <w:proofErr w:type="spellEnd"/>
    </w:p>
    <w:p w14:paraId="4A2D314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00111-21-01?1-010???0?????????10100010011?00???110?0?000-00101000000?000??1??12?00??0000100100???0?0011?111111110?01?0?01?11011-----00</w:t>
      </w:r>
    </w:p>
    <w:p w14:paraId="42C95E25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Venusichthys</w:t>
      </w:r>
      <w:proofErr w:type="spellEnd"/>
    </w:p>
    <w:p w14:paraId="422D7EF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00010000000210000???0?????????100000100110110--100000000-001010110100011??1?102?????01001000004010???010100111110100000000000001000000</w:t>
      </w:r>
    </w:p>
    <w:p w14:paraId="666DB009" w14:textId="2108F949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Habroichthys</w:t>
      </w:r>
      <w:r w:rsidR="00817BEF" w:rsidRPr="00424A24">
        <w:rPr>
          <w:rFonts w:ascii="宋体" w:hAnsi="宋体" w:cs="Arial"/>
          <w:sz w:val="18"/>
          <w:szCs w:val="18"/>
        </w:rPr>
        <w:t>_</w:t>
      </w:r>
      <w:r w:rsidR="00817BEF">
        <w:rPr>
          <w:rFonts w:ascii="宋体" w:hAnsi="宋体" w:cs="Arial" w:hint="eastAsia"/>
          <w:sz w:val="18"/>
          <w:szCs w:val="18"/>
        </w:rPr>
        <w:t>b</w:t>
      </w:r>
      <w:r w:rsidR="00817BEF">
        <w:rPr>
          <w:rFonts w:ascii="宋体" w:hAnsi="宋体" w:cs="Arial"/>
          <w:sz w:val="18"/>
          <w:szCs w:val="18"/>
        </w:rPr>
        <w:t>roughi</w:t>
      </w:r>
      <w:proofErr w:type="spellEnd"/>
    </w:p>
    <w:p w14:paraId="19073A57" w14:textId="5278C424" w:rsidR="00FA3F7D" w:rsidRPr="00424A24" w:rsidRDefault="00817BEF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817BEF">
        <w:rPr>
          <w:rFonts w:ascii="宋体" w:hAnsi="宋体" w:cs="Arial"/>
          <w:sz w:val="18"/>
          <w:szCs w:val="18"/>
        </w:rPr>
        <w:lastRenderedPageBreak/>
        <w:t>10011-21-0?21-010???0?????????10????11010-??0--??????1-0-0111-0011-0010???1?102??0??0001-0000050?0???01?101111110100010011110111001000</w:t>
      </w:r>
    </w:p>
    <w:p w14:paraId="4555D2C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Caturus</w:t>
      </w:r>
      <w:proofErr w:type="spellEnd"/>
    </w:p>
    <w:p w14:paraId="088303F8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100100000112110011100?????1?00101100101010111211001011-100111-100000000100111021101?1001-00010000000000?00011210-00000000000000000-100</w:t>
      </w:r>
    </w:p>
    <w:p w14:paraId="253BEA02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Amia</w:t>
      </w:r>
    </w:p>
    <w:p w14:paraId="068D08F3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10010000011210001110010101100010110010100-110--1001011-100111-10000000010011102110111001-00010000000000100011210-10000002111000000-100</w:t>
      </w:r>
    </w:p>
    <w:p w14:paraId="6B9D0AE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Lepisosteus</w:t>
      </w:r>
    </w:p>
    <w:p w14:paraId="02B8E5DE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100100000112100011110001111000111100100110111101001011-100---------000110011001100110001-00010301000001100011010-100000121000000001000</w:t>
      </w:r>
    </w:p>
    <w:p w14:paraId="0A5718F1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Semionotus</w:t>
      </w:r>
      <w:proofErr w:type="spellEnd"/>
    </w:p>
    <w:p w14:paraId="4A649E3C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100100000112100011110?????1?00111100100010111201001011-100111-00201000110011101100111001-00010101000001110011110-100000000000000001010</w:t>
      </w:r>
    </w:p>
    <w:p w14:paraId="1117359D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Kyphosichthys_grandei</w:t>
      </w:r>
      <w:proofErr w:type="spellEnd"/>
    </w:p>
    <w:p w14:paraId="427079B6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10010000011210011???0?????????1111001001101112010010?1-100111-00200000010?1?101?????1001-000101000???00110011110-100000000001000000010</w:t>
      </w:r>
    </w:p>
    <w:p w14:paraId="6FFA255D" w14:textId="7CE0FA92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Leptolepis</w:t>
      </w:r>
      <w:proofErr w:type="spellEnd"/>
    </w:p>
    <w:p w14:paraId="6A78505A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100100000112100000001111011011100000100110111101010001-110111-01000000011111102101011001-00000000101100110011110-10000000000000000-200</w:t>
      </w:r>
    </w:p>
    <w:p w14:paraId="24AF785F" w14:textId="77777777" w:rsidR="00FA3F7D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proofErr w:type="spellStart"/>
      <w:r w:rsidRPr="00424A24">
        <w:rPr>
          <w:rFonts w:ascii="宋体" w:hAnsi="宋体" w:cs="Arial"/>
          <w:sz w:val="18"/>
          <w:szCs w:val="18"/>
        </w:rPr>
        <w:t>Elops</w:t>
      </w:r>
      <w:proofErr w:type="spellEnd"/>
    </w:p>
    <w:p w14:paraId="0686D71B" w14:textId="13D9AC61" w:rsidR="00F22D89" w:rsidRPr="00424A24" w:rsidRDefault="00FA3F7D" w:rsidP="00424A24">
      <w:pPr>
        <w:widowControl/>
        <w:wordWrap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Arial"/>
          <w:sz w:val="18"/>
          <w:szCs w:val="18"/>
        </w:rPr>
      </w:pPr>
      <w:r w:rsidRPr="00424A24">
        <w:rPr>
          <w:rFonts w:ascii="宋体" w:hAnsi="宋体" w:cs="Arial"/>
          <w:sz w:val="18"/>
          <w:szCs w:val="18"/>
        </w:rPr>
        <w:t>1001000001121100001011?101111010000010010-111001010001-110111-01000000011111102101011001-00000000111100100011210-10000000011000000-200</w:t>
      </w:r>
    </w:p>
    <w:p w14:paraId="20B6C9BA" w14:textId="77777777" w:rsidR="00424A24" w:rsidRPr="00424A24" w:rsidRDefault="00424A24" w:rsidP="00FA3F7D">
      <w:pPr>
        <w:adjustRightInd w:val="0"/>
        <w:snapToGrid w:val="0"/>
        <w:spacing w:line="360" w:lineRule="auto"/>
        <w:rPr>
          <w:rFonts w:ascii="宋体" w:hAnsi="宋体"/>
          <w:bCs/>
          <w:caps/>
          <w:szCs w:val="21"/>
        </w:rPr>
      </w:pPr>
    </w:p>
    <w:p w14:paraId="7DF6D32A" w14:textId="77777777" w:rsidR="009A715E" w:rsidRPr="00825E6C" w:rsidRDefault="00451DD9" w:rsidP="00276FFF">
      <w:pPr>
        <w:numPr>
          <w:ilvl w:val="0"/>
          <w:numId w:val="12"/>
        </w:numPr>
        <w:adjustRightInd w:val="0"/>
        <w:snapToGrid w:val="0"/>
        <w:spacing w:line="360" w:lineRule="auto"/>
        <w:rPr>
          <w:b/>
          <w:caps/>
          <w:szCs w:val="21"/>
        </w:rPr>
      </w:pPr>
      <w:r w:rsidRPr="00825E6C">
        <w:rPr>
          <w:b/>
          <w:kern w:val="0"/>
          <w:szCs w:val="21"/>
        </w:rPr>
        <w:t>References to Supplementary Information</w:t>
      </w:r>
    </w:p>
    <w:p w14:paraId="010FE07B" w14:textId="77777777" w:rsidR="00276FFF" w:rsidRPr="00825E6C" w:rsidRDefault="00276FFF" w:rsidP="00642826">
      <w:pPr>
        <w:widowControl/>
        <w:adjustRightInd w:val="0"/>
        <w:snapToGrid w:val="0"/>
        <w:spacing w:line="276" w:lineRule="auto"/>
        <w:ind w:left="282" w:hangingChars="134" w:hanging="282"/>
        <w:jc w:val="left"/>
        <w:rPr>
          <w:b/>
          <w:kern w:val="0"/>
          <w:szCs w:val="21"/>
        </w:rPr>
      </w:pPr>
    </w:p>
    <w:p w14:paraId="592389A7" w14:textId="77777777" w:rsidR="00307702" w:rsidRPr="00825E6C" w:rsidRDefault="00307702" w:rsidP="00642826">
      <w:pPr>
        <w:widowControl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Arratia G. 1999.</w:t>
      </w:r>
      <w:r w:rsidRPr="00825E6C">
        <w:rPr>
          <w:kern w:val="0"/>
          <w:szCs w:val="21"/>
        </w:rPr>
        <w:t xml:space="preserve"> The monophyly of Teleostei and stem-group </w:t>
      </w:r>
      <w:proofErr w:type="spellStart"/>
      <w:r w:rsidRPr="00825E6C">
        <w:rPr>
          <w:kern w:val="0"/>
          <w:szCs w:val="21"/>
        </w:rPr>
        <w:t>teleosts</w:t>
      </w:r>
      <w:proofErr w:type="spellEnd"/>
      <w:r w:rsidRPr="00825E6C">
        <w:rPr>
          <w:kern w:val="0"/>
          <w:szCs w:val="21"/>
        </w:rPr>
        <w:t xml:space="preserve">. Consensus and disagreements. In: Arratia G, Schultze H-P, eds. </w:t>
      </w:r>
      <w:r w:rsidRPr="00825E6C">
        <w:rPr>
          <w:i/>
          <w:kern w:val="0"/>
          <w:szCs w:val="21"/>
        </w:rPr>
        <w:t>Mesozoic fishes 2 – systematics and fossil record</w:t>
      </w:r>
      <w:r w:rsidRPr="00825E6C">
        <w:rPr>
          <w:kern w:val="0"/>
          <w:szCs w:val="21"/>
        </w:rPr>
        <w:t xml:space="preserve">. </w:t>
      </w:r>
      <w:r w:rsidRPr="00825E6C">
        <w:rPr>
          <w:kern w:val="0"/>
          <w:szCs w:val="21"/>
          <w:lang w:bidi="x-none"/>
        </w:rPr>
        <w:t>München</w:t>
      </w:r>
      <w:r w:rsidRPr="00825E6C">
        <w:rPr>
          <w:iCs/>
          <w:kern w:val="0"/>
          <w:szCs w:val="21"/>
        </w:rPr>
        <w:t>: Verlag Dr. Friedrich Pfeil,</w:t>
      </w:r>
      <w:r w:rsidRPr="00825E6C">
        <w:rPr>
          <w:kern w:val="0"/>
          <w:szCs w:val="21"/>
        </w:rPr>
        <w:t xml:space="preserve"> 265–334.</w:t>
      </w:r>
    </w:p>
    <w:p w14:paraId="4364A3A3" w14:textId="77777777" w:rsidR="00307702" w:rsidRPr="00825E6C" w:rsidRDefault="00307702" w:rsidP="00642826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Arratia G. 2013.</w:t>
      </w:r>
      <w:r w:rsidRPr="00825E6C">
        <w:rPr>
          <w:kern w:val="0"/>
          <w:szCs w:val="21"/>
        </w:rPr>
        <w:t xml:space="preserve"> Morphology, taxonomy, and phylogeny of Triassic pholidophorid fishes (Actinopterygii, Teleostei).</w:t>
      </w:r>
      <w:r w:rsidRPr="00825E6C">
        <w:rPr>
          <w:i/>
          <w:kern w:val="0"/>
          <w:szCs w:val="21"/>
        </w:rPr>
        <w:t xml:space="preserve"> Society of Vertebrate Paleontology Memoir (Supplement to Journal of Vertebrate Paleontology)</w:t>
      </w:r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 xml:space="preserve">13: </w:t>
      </w:r>
      <w:r w:rsidRPr="00825E6C">
        <w:rPr>
          <w:kern w:val="0"/>
          <w:szCs w:val="21"/>
        </w:rPr>
        <w:t>1–138.</w:t>
      </w:r>
    </w:p>
    <w:p w14:paraId="06E66C99" w14:textId="77777777" w:rsidR="00307702" w:rsidRPr="00825E6C" w:rsidRDefault="00307702" w:rsidP="00642826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szCs w:val="21"/>
        </w:rPr>
      </w:pPr>
      <w:r w:rsidRPr="00825E6C">
        <w:rPr>
          <w:b/>
          <w:bCs/>
          <w:szCs w:val="21"/>
        </w:rPr>
        <w:t>Brough J. 1931.</w:t>
      </w:r>
      <w:r w:rsidRPr="00825E6C">
        <w:rPr>
          <w:bCs/>
          <w:szCs w:val="21"/>
        </w:rPr>
        <w:t xml:space="preserve"> The Triassic fishes of the Karroo System and some general considerations on the bony fishes of the Triassic period. </w:t>
      </w:r>
      <w:r w:rsidRPr="00825E6C">
        <w:rPr>
          <w:bCs/>
          <w:i/>
          <w:szCs w:val="21"/>
        </w:rPr>
        <w:t>Proceedings of the Zoological Society</w:t>
      </w:r>
      <w:r w:rsidRPr="00825E6C">
        <w:rPr>
          <w:bCs/>
          <w:szCs w:val="21"/>
        </w:rPr>
        <w:t xml:space="preserve"> </w:t>
      </w:r>
      <w:r w:rsidRPr="00825E6C">
        <w:rPr>
          <w:b/>
          <w:bCs/>
          <w:szCs w:val="21"/>
        </w:rPr>
        <w:t>1931:</w:t>
      </w:r>
      <w:r w:rsidRPr="00825E6C">
        <w:rPr>
          <w:bCs/>
          <w:szCs w:val="21"/>
        </w:rPr>
        <w:t xml:space="preserve"> 235–296.</w:t>
      </w:r>
    </w:p>
    <w:p w14:paraId="50E0EEE4" w14:textId="77777777" w:rsidR="00307702" w:rsidRPr="00825E6C" w:rsidRDefault="00307702" w:rsidP="00642826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szCs w:val="21"/>
        </w:rPr>
      </w:pPr>
      <w:r w:rsidRPr="00825E6C">
        <w:rPr>
          <w:b/>
          <w:bCs/>
          <w:szCs w:val="21"/>
        </w:rPr>
        <w:t>Bürgin T. 1992.</w:t>
      </w:r>
      <w:r w:rsidRPr="00825E6C">
        <w:rPr>
          <w:bCs/>
          <w:szCs w:val="21"/>
        </w:rPr>
        <w:t xml:space="preserve"> Basal ray-finned fishes (Osteichthyes; Actinopterygii) from the Middle Triassic of Monte San Giorgio (Canton Tessin, Switzerland). </w:t>
      </w:r>
      <w:proofErr w:type="spellStart"/>
      <w:r w:rsidRPr="00825E6C">
        <w:rPr>
          <w:bCs/>
          <w:i/>
          <w:szCs w:val="21"/>
        </w:rPr>
        <w:t>Schweizerische</w:t>
      </w:r>
      <w:proofErr w:type="spellEnd"/>
      <w:r w:rsidRPr="00825E6C">
        <w:rPr>
          <w:bCs/>
          <w:i/>
          <w:szCs w:val="21"/>
        </w:rPr>
        <w:t xml:space="preserve"> </w:t>
      </w:r>
      <w:proofErr w:type="spellStart"/>
      <w:r w:rsidRPr="00825E6C">
        <w:rPr>
          <w:bCs/>
          <w:i/>
          <w:szCs w:val="21"/>
        </w:rPr>
        <w:t>Palaontologische</w:t>
      </w:r>
      <w:proofErr w:type="spellEnd"/>
      <w:r w:rsidRPr="00825E6C">
        <w:rPr>
          <w:bCs/>
          <w:i/>
          <w:szCs w:val="21"/>
        </w:rPr>
        <w:t xml:space="preserve"> </w:t>
      </w:r>
      <w:proofErr w:type="spellStart"/>
      <w:r w:rsidRPr="00825E6C">
        <w:rPr>
          <w:bCs/>
          <w:i/>
          <w:szCs w:val="21"/>
        </w:rPr>
        <w:t>Abhandlungen</w:t>
      </w:r>
      <w:proofErr w:type="spellEnd"/>
      <w:r w:rsidRPr="00825E6C">
        <w:rPr>
          <w:bCs/>
          <w:i/>
          <w:szCs w:val="21"/>
        </w:rPr>
        <w:t xml:space="preserve"> </w:t>
      </w:r>
      <w:r w:rsidRPr="00825E6C">
        <w:rPr>
          <w:b/>
          <w:bCs/>
          <w:szCs w:val="21"/>
        </w:rPr>
        <w:t>114:</w:t>
      </w:r>
      <w:r w:rsidRPr="00825E6C">
        <w:rPr>
          <w:bCs/>
          <w:szCs w:val="21"/>
        </w:rPr>
        <w:t xml:space="preserve"> 1–164.</w:t>
      </w:r>
    </w:p>
    <w:p w14:paraId="60397B57" w14:textId="553D7A79" w:rsidR="00311FBD" w:rsidRPr="00825E6C" w:rsidRDefault="00311FBD" w:rsidP="00311FBD">
      <w:pPr>
        <w:widowControl/>
        <w:autoSpaceDE w:val="0"/>
        <w:autoSpaceDN w:val="0"/>
        <w:adjustRightInd w:val="0"/>
        <w:snapToGrid w:val="0"/>
        <w:spacing w:line="360" w:lineRule="auto"/>
        <w:ind w:left="282" w:hangingChars="134" w:hanging="282"/>
        <w:jc w:val="left"/>
        <w:rPr>
          <w:kern w:val="0"/>
          <w:szCs w:val="21"/>
          <w:lang w:bidi="x-none"/>
        </w:rPr>
      </w:pPr>
      <w:proofErr w:type="spellStart"/>
      <w:r w:rsidRPr="00825E6C">
        <w:rPr>
          <w:b/>
          <w:szCs w:val="21"/>
        </w:rPr>
        <w:t>Cartanyà</w:t>
      </w:r>
      <w:proofErr w:type="spellEnd"/>
      <w:r w:rsidRPr="00825E6C">
        <w:rPr>
          <w:b/>
          <w:szCs w:val="21"/>
        </w:rPr>
        <w:t xml:space="preserve"> J, </w:t>
      </w:r>
      <w:proofErr w:type="spellStart"/>
      <w:r w:rsidRPr="00825E6C">
        <w:rPr>
          <w:b/>
          <w:szCs w:val="21"/>
        </w:rPr>
        <w:t>Fortuny</w:t>
      </w:r>
      <w:proofErr w:type="spellEnd"/>
      <w:r w:rsidRPr="00825E6C">
        <w:rPr>
          <w:b/>
          <w:szCs w:val="21"/>
        </w:rPr>
        <w:t xml:space="preserve"> J, </w:t>
      </w:r>
      <w:proofErr w:type="spellStart"/>
      <w:r w:rsidRPr="00825E6C">
        <w:rPr>
          <w:b/>
          <w:szCs w:val="21"/>
        </w:rPr>
        <w:t>Bolet</w:t>
      </w:r>
      <w:proofErr w:type="spellEnd"/>
      <w:r w:rsidRPr="00825E6C">
        <w:rPr>
          <w:b/>
          <w:szCs w:val="21"/>
        </w:rPr>
        <w:t xml:space="preserve"> A, Mutter RJ. 2015. </w:t>
      </w:r>
      <w:proofErr w:type="spellStart"/>
      <w:r w:rsidRPr="00825E6C">
        <w:rPr>
          <w:i/>
          <w:szCs w:val="21"/>
        </w:rPr>
        <w:t>Colobodus</w:t>
      </w:r>
      <w:proofErr w:type="spellEnd"/>
      <w:r w:rsidRPr="00825E6C">
        <w:rPr>
          <w:i/>
          <w:szCs w:val="21"/>
        </w:rPr>
        <w:t xml:space="preserve"> giganteus</w:t>
      </w:r>
      <w:r w:rsidRPr="00825E6C">
        <w:rPr>
          <w:szCs w:val="21"/>
        </w:rPr>
        <w:t xml:space="preserve"> (</w:t>
      </w:r>
      <w:proofErr w:type="spellStart"/>
      <w:r w:rsidRPr="00825E6C">
        <w:rPr>
          <w:szCs w:val="21"/>
        </w:rPr>
        <w:t>Beltan</w:t>
      </w:r>
      <w:proofErr w:type="spellEnd"/>
      <w:r w:rsidRPr="00825E6C">
        <w:rPr>
          <w:szCs w:val="21"/>
        </w:rPr>
        <w:t xml:space="preserve">, 1972) comb. </w:t>
      </w:r>
      <w:proofErr w:type="spellStart"/>
      <w:r w:rsidRPr="00825E6C">
        <w:rPr>
          <w:szCs w:val="21"/>
        </w:rPr>
        <w:t>nov.</w:t>
      </w:r>
      <w:proofErr w:type="spellEnd"/>
      <w:r w:rsidRPr="00825E6C">
        <w:rPr>
          <w:szCs w:val="21"/>
        </w:rPr>
        <w:t xml:space="preserve"> from the Upper </w:t>
      </w:r>
      <w:proofErr w:type="spellStart"/>
      <w:r w:rsidRPr="00825E6C">
        <w:rPr>
          <w:szCs w:val="21"/>
        </w:rPr>
        <w:t>Muschelkalk</w:t>
      </w:r>
      <w:proofErr w:type="spellEnd"/>
      <w:r w:rsidRPr="00825E6C">
        <w:rPr>
          <w:szCs w:val="21"/>
        </w:rPr>
        <w:t xml:space="preserve"> facies of Catalonia (NE Iberian Peninsula). </w:t>
      </w:r>
      <w:proofErr w:type="spellStart"/>
      <w:r w:rsidRPr="00825E6C">
        <w:rPr>
          <w:i/>
          <w:kern w:val="0"/>
          <w:szCs w:val="21"/>
          <w:lang w:bidi="x-none"/>
        </w:rPr>
        <w:t>Neues</w:t>
      </w:r>
      <w:proofErr w:type="spellEnd"/>
      <w:r w:rsidRPr="00825E6C">
        <w:rPr>
          <w:i/>
          <w:kern w:val="0"/>
          <w:szCs w:val="21"/>
          <w:lang w:bidi="x-none"/>
        </w:rPr>
        <w:t xml:space="preserve"> </w:t>
      </w:r>
      <w:proofErr w:type="spellStart"/>
      <w:r w:rsidRPr="00825E6C">
        <w:rPr>
          <w:i/>
          <w:kern w:val="0"/>
          <w:szCs w:val="21"/>
          <w:lang w:bidi="x-none"/>
        </w:rPr>
        <w:t>Jahrbuch</w:t>
      </w:r>
      <w:proofErr w:type="spellEnd"/>
      <w:r w:rsidRPr="00825E6C">
        <w:rPr>
          <w:i/>
          <w:kern w:val="0"/>
          <w:szCs w:val="21"/>
          <w:lang w:bidi="x-none"/>
        </w:rPr>
        <w:t xml:space="preserve"> </w:t>
      </w:r>
      <w:proofErr w:type="spellStart"/>
      <w:r w:rsidRPr="00825E6C">
        <w:rPr>
          <w:i/>
          <w:kern w:val="0"/>
          <w:szCs w:val="21"/>
          <w:lang w:bidi="x-none"/>
        </w:rPr>
        <w:t>für</w:t>
      </w:r>
      <w:proofErr w:type="spellEnd"/>
      <w:r w:rsidRPr="00825E6C">
        <w:rPr>
          <w:rFonts w:hint="eastAsia"/>
          <w:i/>
          <w:kern w:val="0"/>
          <w:szCs w:val="21"/>
          <w:lang w:bidi="x-none"/>
        </w:rPr>
        <w:t xml:space="preserve"> </w:t>
      </w:r>
      <w:proofErr w:type="spellStart"/>
      <w:r w:rsidRPr="00825E6C">
        <w:rPr>
          <w:i/>
          <w:kern w:val="0"/>
          <w:szCs w:val="21"/>
          <w:lang w:bidi="x-none"/>
        </w:rPr>
        <w:t>Geologie</w:t>
      </w:r>
      <w:proofErr w:type="spellEnd"/>
      <w:r w:rsidRPr="00825E6C">
        <w:rPr>
          <w:i/>
          <w:kern w:val="0"/>
          <w:szCs w:val="21"/>
          <w:lang w:bidi="x-none"/>
        </w:rPr>
        <w:t xml:space="preserve"> und </w:t>
      </w:r>
      <w:proofErr w:type="spellStart"/>
      <w:r w:rsidRPr="00825E6C">
        <w:rPr>
          <w:i/>
          <w:kern w:val="0"/>
          <w:szCs w:val="21"/>
          <w:lang w:bidi="x-none"/>
        </w:rPr>
        <w:t>Paläontologie</w:t>
      </w:r>
      <w:proofErr w:type="spellEnd"/>
      <w:r w:rsidRPr="00825E6C">
        <w:rPr>
          <w:i/>
          <w:kern w:val="0"/>
          <w:szCs w:val="21"/>
          <w:lang w:bidi="x-none"/>
        </w:rPr>
        <w:t xml:space="preserve">, </w:t>
      </w:r>
      <w:proofErr w:type="spellStart"/>
      <w:r w:rsidRPr="00825E6C">
        <w:rPr>
          <w:i/>
          <w:kern w:val="0"/>
          <w:szCs w:val="21"/>
          <w:lang w:bidi="x-none"/>
        </w:rPr>
        <w:t>Abhandlungen</w:t>
      </w:r>
      <w:proofErr w:type="spellEnd"/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278:</w:t>
      </w:r>
      <w:r w:rsidRPr="00825E6C">
        <w:rPr>
          <w:kern w:val="0"/>
          <w:szCs w:val="21"/>
          <w:lang w:bidi="x-none"/>
        </w:rPr>
        <w:t xml:space="preserve"> 323</w:t>
      </w:r>
      <w:r w:rsidRPr="00825E6C">
        <w:rPr>
          <w:bCs/>
          <w:iCs/>
          <w:szCs w:val="21"/>
        </w:rPr>
        <w:t>–</w:t>
      </w:r>
      <w:r w:rsidRPr="00825E6C">
        <w:rPr>
          <w:kern w:val="0"/>
          <w:szCs w:val="21"/>
          <w:lang w:bidi="x-none"/>
        </w:rPr>
        <w:t>333</w:t>
      </w:r>
      <w:r w:rsidR="006A19B3">
        <w:rPr>
          <w:kern w:val="0"/>
          <w:szCs w:val="21"/>
          <w:lang w:bidi="x-none"/>
        </w:rPr>
        <w:t xml:space="preserve"> </w:t>
      </w:r>
      <w:r w:rsidR="006A19B3" w:rsidRPr="006A19B3">
        <w:rPr>
          <w:kern w:val="0"/>
          <w:szCs w:val="21"/>
          <w:lang w:bidi="x-none"/>
        </w:rPr>
        <w:t>DOI 10.1127/</w:t>
      </w:r>
      <w:proofErr w:type="spellStart"/>
      <w:r w:rsidR="006A19B3" w:rsidRPr="006A19B3">
        <w:rPr>
          <w:kern w:val="0"/>
          <w:szCs w:val="21"/>
          <w:lang w:bidi="x-none"/>
        </w:rPr>
        <w:t>njgpa</w:t>
      </w:r>
      <w:proofErr w:type="spellEnd"/>
      <w:r w:rsidR="006A19B3" w:rsidRPr="006A19B3">
        <w:rPr>
          <w:kern w:val="0"/>
          <w:szCs w:val="21"/>
          <w:lang w:bidi="x-none"/>
        </w:rPr>
        <w:t>/2015/0532</w:t>
      </w:r>
      <w:r w:rsidRPr="00825E6C">
        <w:rPr>
          <w:kern w:val="0"/>
          <w:szCs w:val="21"/>
          <w:lang w:bidi="x-none"/>
        </w:rPr>
        <w:t>.</w:t>
      </w:r>
    </w:p>
    <w:p w14:paraId="183DA2A2" w14:textId="58A10797" w:rsidR="00307702" w:rsidRPr="00825E6C" w:rsidRDefault="00307702" w:rsidP="00642826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iCs/>
          <w:szCs w:val="21"/>
        </w:rPr>
      </w:pPr>
      <w:r w:rsidRPr="00825E6C">
        <w:rPr>
          <w:b/>
          <w:bCs/>
          <w:iCs/>
          <w:szCs w:val="21"/>
        </w:rPr>
        <w:t>Cavin L. 2010.</w:t>
      </w:r>
      <w:r w:rsidRPr="00825E6C">
        <w:rPr>
          <w:bCs/>
          <w:iCs/>
          <w:szCs w:val="21"/>
        </w:rPr>
        <w:t xml:space="preserve"> Diversity of Mesozoic </w:t>
      </w:r>
      <w:proofErr w:type="spellStart"/>
      <w:r w:rsidRPr="00825E6C">
        <w:rPr>
          <w:bCs/>
          <w:iCs/>
          <w:szCs w:val="21"/>
        </w:rPr>
        <w:t>semionotiform</w:t>
      </w:r>
      <w:proofErr w:type="spellEnd"/>
      <w:r w:rsidRPr="00825E6C">
        <w:rPr>
          <w:bCs/>
          <w:iCs/>
          <w:szCs w:val="21"/>
        </w:rPr>
        <w:t xml:space="preserve"> fishes and the origin of gars (</w:t>
      </w:r>
      <w:proofErr w:type="spellStart"/>
      <w:r w:rsidRPr="00825E6C">
        <w:rPr>
          <w:bCs/>
          <w:iCs/>
          <w:szCs w:val="21"/>
        </w:rPr>
        <w:t>Lepisosteidae</w:t>
      </w:r>
      <w:proofErr w:type="spellEnd"/>
      <w:r w:rsidRPr="00825E6C">
        <w:rPr>
          <w:bCs/>
          <w:iCs/>
          <w:szCs w:val="21"/>
        </w:rPr>
        <w:t xml:space="preserve">). </w:t>
      </w:r>
      <w:proofErr w:type="spellStart"/>
      <w:r w:rsidRPr="00825E6C">
        <w:rPr>
          <w:bCs/>
          <w:i/>
          <w:iCs/>
          <w:szCs w:val="21"/>
        </w:rPr>
        <w:t>Naturwissenschaften</w:t>
      </w:r>
      <w:proofErr w:type="spellEnd"/>
      <w:r w:rsidRPr="00825E6C">
        <w:rPr>
          <w:bCs/>
          <w:iCs/>
          <w:szCs w:val="21"/>
        </w:rPr>
        <w:t xml:space="preserve"> </w:t>
      </w:r>
      <w:r w:rsidRPr="00825E6C">
        <w:rPr>
          <w:b/>
          <w:bCs/>
          <w:iCs/>
          <w:szCs w:val="21"/>
        </w:rPr>
        <w:t xml:space="preserve">97: </w:t>
      </w:r>
      <w:r w:rsidRPr="00825E6C">
        <w:rPr>
          <w:bCs/>
          <w:iCs/>
          <w:szCs w:val="21"/>
        </w:rPr>
        <w:t>1035–1040</w:t>
      </w:r>
      <w:r w:rsidR="006A19B3">
        <w:rPr>
          <w:bCs/>
          <w:iCs/>
          <w:szCs w:val="21"/>
        </w:rPr>
        <w:t xml:space="preserve"> </w:t>
      </w:r>
      <w:r w:rsidR="006A19B3" w:rsidRPr="006A19B3">
        <w:rPr>
          <w:bCs/>
          <w:iCs/>
          <w:szCs w:val="21"/>
        </w:rPr>
        <w:t>DOI 10.1007/s00114-010-0722-7</w:t>
      </w:r>
      <w:r w:rsidRPr="00825E6C">
        <w:rPr>
          <w:bCs/>
          <w:iCs/>
          <w:szCs w:val="21"/>
        </w:rPr>
        <w:t>.</w:t>
      </w:r>
    </w:p>
    <w:p w14:paraId="0F94D528" w14:textId="77777777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373" w:hangingChars="177" w:hanging="373"/>
        <w:jc w:val="left"/>
        <w:rPr>
          <w:b/>
          <w:kern w:val="0"/>
          <w:szCs w:val="21"/>
          <w:lang w:bidi="x-none"/>
        </w:rPr>
      </w:pPr>
      <w:r w:rsidRPr="00825E6C">
        <w:rPr>
          <w:b/>
          <w:kern w:val="0"/>
          <w:szCs w:val="21"/>
          <w:lang w:bidi="x-none"/>
        </w:rPr>
        <w:t>Cloutier R, Arratia G. 2004.</w:t>
      </w:r>
      <w:r w:rsidRPr="00825E6C">
        <w:rPr>
          <w:kern w:val="0"/>
          <w:szCs w:val="21"/>
          <w:lang w:bidi="x-none"/>
        </w:rPr>
        <w:t xml:space="preserve"> Early diversification of actinopterygians; In: Arratia G, Wilson MVH, </w:t>
      </w:r>
      <w:r w:rsidRPr="00825E6C">
        <w:rPr>
          <w:kern w:val="0"/>
          <w:szCs w:val="21"/>
          <w:lang w:bidi="x-none"/>
        </w:rPr>
        <w:lastRenderedPageBreak/>
        <w:t xml:space="preserve">Cloutier R, eds. </w:t>
      </w:r>
      <w:r w:rsidRPr="00825E6C">
        <w:rPr>
          <w:i/>
          <w:kern w:val="0"/>
          <w:szCs w:val="21"/>
          <w:lang w:bidi="x-none"/>
        </w:rPr>
        <w:t xml:space="preserve">Recent </w:t>
      </w:r>
      <w:r w:rsidRPr="00825E6C">
        <w:rPr>
          <w:rFonts w:hint="eastAsia"/>
          <w:i/>
          <w:kern w:val="0"/>
          <w:szCs w:val="21"/>
          <w:lang w:bidi="x-none"/>
        </w:rPr>
        <w:t>A</w:t>
      </w:r>
      <w:r w:rsidRPr="00825E6C">
        <w:rPr>
          <w:i/>
          <w:kern w:val="0"/>
          <w:szCs w:val="21"/>
          <w:lang w:bidi="x-none"/>
        </w:rPr>
        <w:t xml:space="preserve">dvances in the </w:t>
      </w:r>
      <w:r w:rsidRPr="00825E6C">
        <w:rPr>
          <w:rFonts w:hint="eastAsia"/>
          <w:i/>
          <w:kern w:val="0"/>
          <w:szCs w:val="21"/>
          <w:lang w:bidi="x-none"/>
        </w:rPr>
        <w:t>O</w:t>
      </w:r>
      <w:r w:rsidRPr="00825E6C">
        <w:rPr>
          <w:i/>
          <w:kern w:val="0"/>
          <w:szCs w:val="21"/>
          <w:lang w:bidi="x-none"/>
        </w:rPr>
        <w:t xml:space="preserve">rigin and </w:t>
      </w:r>
      <w:r w:rsidRPr="00825E6C">
        <w:rPr>
          <w:rFonts w:hint="eastAsia"/>
          <w:i/>
          <w:kern w:val="0"/>
          <w:szCs w:val="21"/>
          <w:lang w:bidi="x-none"/>
        </w:rPr>
        <w:t>E</w:t>
      </w:r>
      <w:r w:rsidRPr="00825E6C">
        <w:rPr>
          <w:i/>
          <w:kern w:val="0"/>
          <w:szCs w:val="21"/>
          <w:lang w:bidi="x-none"/>
        </w:rPr>
        <w:t>arly</w:t>
      </w:r>
      <w:r w:rsidRPr="00825E6C">
        <w:rPr>
          <w:rFonts w:hint="eastAsia"/>
          <w:i/>
          <w:kern w:val="0"/>
          <w:szCs w:val="21"/>
          <w:lang w:bidi="x-none"/>
        </w:rPr>
        <w:t xml:space="preserve"> R</w:t>
      </w:r>
      <w:r w:rsidRPr="00825E6C">
        <w:rPr>
          <w:i/>
          <w:kern w:val="0"/>
          <w:szCs w:val="21"/>
          <w:lang w:bidi="x-none"/>
        </w:rPr>
        <w:t xml:space="preserve">adiation of </w:t>
      </w:r>
      <w:r w:rsidRPr="00825E6C">
        <w:rPr>
          <w:rFonts w:hint="eastAsia"/>
          <w:i/>
          <w:kern w:val="0"/>
          <w:szCs w:val="21"/>
          <w:lang w:bidi="x-none"/>
        </w:rPr>
        <w:t>V</w:t>
      </w:r>
      <w:r w:rsidRPr="00825E6C">
        <w:rPr>
          <w:i/>
          <w:kern w:val="0"/>
          <w:szCs w:val="21"/>
          <w:lang w:bidi="x-none"/>
        </w:rPr>
        <w:t>ertebrates</w:t>
      </w:r>
      <w:r w:rsidRPr="00825E6C">
        <w:rPr>
          <w:kern w:val="0"/>
          <w:szCs w:val="21"/>
          <w:lang w:bidi="x-none"/>
        </w:rPr>
        <w:t>. München: Verlag Dr. Friedrich Pfeil, 217–270.</w:t>
      </w:r>
    </w:p>
    <w:p w14:paraId="5BC20AC3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iCs/>
          <w:szCs w:val="21"/>
        </w:rPr>
      </w:pPr>
      <w:r w:rsidRPr="00825E6C">
        <w:rPr>
          <w:b/>
          <w:bCs/>
          <w:iCs/>
          <w:szCs w:val="21"/>
        </w:rPr>
        <w:t>Coates MI. 1999.</w:t>
      </w:r>
      <w:r w:rsidRPr="00825E6C">
        <w:rPr>
          <w:bCs/>
          <w:iCs/>
          <w:szCs w:val="21"/>
        </w:rPr>
        <w:t xml:space="preserve"> Endocranial preservation of a Carboniferous actinopterygian from Lancashire, UK, and the interrelationships of primitive actinopterygians. </w:t>
      </w:r>
      <w:r w:rsidRPr="00825E6C">
        <w:rPr>
          <w:bCs/>
          <w:i/>
          <w:iCs/>
          <w:szCs w:val="21"/>
        </w:rPr>
        <w:t>Philosophical Transactions of the Royal Society of London B</w:t>
      </w:r>
      <w:r w:rsidRPr="00825E6C">
        <w:rPr>
          <w:bCs/>
          <w:iCs/>
          <w:szCs w:val="21"/>
        </w:rPr>
        <w:t xml:space="preserve"> </w:t>
      </w:r>
      <w:r w:rsidRPr="00825E6C">
        <w:rPr>
          <w:b/>
          <w:bCs/>
          <w:iCs/>
          <w:szCs w:val="21"/>
        </w:rPr>
        <w:t xml:space="preserve">354: </w:t>
      </w:r>
      <w:r w:rsidRPr="00825E6C">
        <w:rPr>
          <w:bCs/>
          <w:iCs/>
          <w:szCs w:val="21"/>
        </w:rPr>
        <w:t>435–462.</w:t>
      </w:r>
    </w:p>
    <w:p w14:paraId="3E23D3A0" w14:textId="77777777" w:rsidR="00307702" w:rsidRPr="00825E6C" w:rsidRDefault="00307702" w:rsidP="00267F7C">
      <w:pPr>
        <w:widowControl/>
        <w:adjustRightInd w:val="0"/>
        <w:snapToGrid w:val="0"/>
        <w:spacing w:line="276" w:lineRule="auto"/>
        <w:ind w:left="498" w:hangingChars="236" w:hanging="498"/>
        <w:jc w:val="left"/>
        <w:rPr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Forey PL. 1973. </w:t>
      </w:r>
      <w:r w:rsidRPr="00825E6C">
        <w:rPr>
          <w:kern w:val="0"/>
          <w:szCs w:val="21"/>
        </w:rPr>
        <w:t xml:space="preserve">A revision of the </w:t>
      </w:r>
      <w:proofErr w:type="spellStart"/>
      <w:r w:rsidRPr="00825E6C">
        <w:rPr>
          <w:kern w:val="0"/>
          <w:szCs w:val="21"/>
        </w:rPr>
        <w:t>elopiform</w:t>
      </w:r>
      <w:proofErr w:type="spellEnd"/>
      <w:r w:rsidRPr="00825E6C">
        <w:rPr>
          <w:kern w:val="0"/>
          <w:szCs w:val="21"/>
        </w:rPr>
        <w:t xml:space="preserve"> fishes, fossil and Recent. </w:t>
      </w:r>
      <w:r w:rsidRPr="00825E6C">
        <w:rPr>
          <w:i/>
          <w:iCs/>
          <w:kern w:val="0"/>
          <w:szCs w:val="21"/>
        </w:rPr>
        <w:t>Bulletin of the British Museum (Natural History)</w:t>
      </w:r>
      <w:r w:rsidRPr="00825E6C">
        <w:rPr>
          <w:iCs/>
          <w:kern w:val="0"/>
          <w:szCs w:val="21"/>
        </w:rPr>
        <w:t xml:space="preserve">, </w:t>
      </w:r>
      <w:r w:rsidRPr="00825E6C">
        <w:rPr>
          <w:i/>
          <w:iCs/>
          <w:kern w:val="0"/>
          <w:szCs w:val="21"/>
        </w:rPr>
        <w:t xml:space="preserve">Geology </w:t>
      </w:r>
      <w:r w:rsidRPr="00825E6C">
        <w:rPr>
          <w:b/>
          <w:bCs/>
          <w:kern w:val="0"/>
          <w:szCs w:val="21"/>
        </w:rPr>
        <w:t>10(Suppl):</w:t>
      </w:r>
      <w:r w:rsidRPr="00825E6C">
        <w:rPr>
          <w:kern w:val="0"/>
          <w:szCs w:val="21"/>
        </w:rPr>
        <w:t xml:space="preserve"> 1–222.</w:t>
      </w:r>
    </w:p>
    <w:p w14:paraId="7F7A7378" w14:textId="77777777" w:rsidR="00C30B56" w:rsidRPr="00825E6C" w:rsidRDefault="00C30B56" w:rsidP="00267F7C">
      <w:pPr>
        <w:widowControl/>
        <w:adjustRightInd w:val="0"/>
        <w:snapToGrid w:val="0"/>
        <w:spacing w:line="276" w:lineRule="auto"/>
        <w:ind w:left="498" w:hangingChars="236" w:hanging="498"/>
        <w:jc w:val="left"/>
        <w:rPr>
          <w:szCs w:val="21"/>
        </w:rPr>
      </w:pPr>
      <w:r w:rsidRPr="00825E6C">
        <w:rPr>
          <w:b/>
          <w:szCs w:val="21"/>
        </w:rPr>
        <w:t>Gardiner BG. 1984.</w:t>
      </w:r>
      <w:r w:rsidRPr="00825E6C">
        <w:rPr>
          <w:szCs w:val="21"/>
        </w:rPr>
        <w:t xml:space="preserve"> </w:t>
      </w:r>
      <w:r w:rsidRPr="00825E6C">
        <w:rPr>
          <w:kern w:val="0"/>
          <w:szCs w:val="21"/>
        </w:rPr>
        <w:t xml:space="preserve">The relationships of the </w:t>
      </w:r>
      <w:proofErr w:type="spellStart"/>
      <w:r w:rsidRPr="00825E6C">
        <w:rPr>
          <w:kern w:val="0"/>
          <w:szCs w:val="21"/>
        </w:rPr>
        <w:t>palaeoniscid</w:t>
      </w:r>
      <w:proofErr w:type="spellEnd"/>
      <w:r w:rsidRPr="00825E6C">
        <w:rPr>
          <w:kern w:val="0"/>
          <w:szCs w:val="21"/>
        </w:rPr>
        <w:t xml:space="preserve"> fishes, a review based on new specimens of </w:t>
      </w:r>
      <w:proofErr w:type="spellStart"/>
      <w:r w:rsidRPr="00825E6C">
        <w:rPr>
          <w:i/>
          <w:iCs/>
          <w:kern w:val="0"/>
          <w:szCs w:val="21"/>
        </w:rPr>
        <w:t>Mimia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r w:rsidRPr="00825E6C">
        <w:rPr>
          <w:kern w:val="0"/>
          <w:szCs w:val="21"/>
        </w:rPr>
        <w:t xml:space="preserve">and </w:t>
      </w:r>
      <w:proofErr w:type="spellStart"/>
      <w:r w:rsidRPr="00825E6C">
        <w:rPr>
          <w:i/>
          <w:iCs/>
          <w:kern w:val="0"/>
          <w:szCs w:val="21"/>
        </w:rPr>
        <w:t>Moythomasia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r w:rsidRPr="00825E6C">
        <w:rPr>
          <w:kern w:val="0"/>
          <w:szCs w:val="21"/>
        </w:rPr>
        <w:t xml:space="preserve">from the Upper Devonian of Western Australia. </w:t>
      </w:r>
      <w:r w:rsidRPr="00825E6C">
        <w:rPr>
          <w:i/>
          <w:kern w:val="0"/>
          <w:szCs w:val="21"/>
        </w:rPr>
        <w:t>Bulletin of the British Museum (Natural History), Geology</w:t>
      </w:r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 xml:space="preserve">37: </w:t>
      </w:r>
      <w:r w:rsidRPr="00825E6C">
        <w:rPr>
          <w:kern w:val="0"/>
          <w:szCs w:val="21"/>
        </w:rPr>
        <w:t>173-428.</w:t>
      </w:r>
    </w:p>
    <w:p w14:paraId="17ACB456" w14:textId="77777777" w:rsidR="00C30B56" w:rsidRPr="00825E6C" w:rsidRDefault="00C30B56" w:rsidP="00267F7C">
      <w:pPr>
        <w:widowControl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Gardiner BG, Maisey JG, Littlewood DTJ. 1996.</w:t>
      </w:r>
      <w:r w:rsidRPr="00825E6C">
        <w:rPr>
          <w:szCs w:val="21"/>
        </w:rPr>
        <w:t xml:space="preserve"> Interrelationships of basal </w:t>
      </w:r>
      <w:proofErr w:type="spellStart"/>
      <w:r w:rsidRPr="00825E6C">
        <w:rPr>
          <w:szCs w:val="21"/>
        </w:rPr>
        <w:t>neopterygians</w:t>
      </w:r>
      <w:proofErr w:type="spellEnd"/>
      <w:r w:rsidRPr="00825E6C">
        <w:rPr>
          <w:szCs w:val="21"/>
        </w:rPr>
        <w:t>.</w:t>
      </w:r>
      <w:r w:rsidRPr="00825E6C">
        <w:rPr>
          <w:kern w:val="0"/>
          <w:szCs w:val="21"/>
        </w:rPr>
        <w:t xml:space="preserve"> I</w:t>
      </w:r>
      <w:r w:rsidRPr="00825E6C">
        <w:rPr>
          <w:szCs w:val="21"/>
        </w:rPr>
        <w:t xml:space="preserve">n: </w:t>
      </w:r>
      <w:proofErr w:type="spellStart"/>
      <w:r w:rsidRPr="00825E6C">
        <w:rPr>
          <w:szCs w:val="21"/>
        </w:rPr>
        <w:t>Stiassney</w:t>
      </w:r>
      <w:proofErr w:type="spellEnd"/>
      <w:r w:rsidRPr="00825E6C">
        <w:rPr>
          <w:szCs w:val="21"/>
        </w:rPr>
        <w:t xml:space="preserve"> MLJ, Parenti LR, Johnson GD, eds. </w:t>
      </w:r>
      <w:r w:rsidRPr="00825E6C">
        <w:rPr>
          <w:i/>
          <w:iCs/>
          <w:kern w:val="0"/>
          <w:szCs w:val="21"/>
        </w:rPr>
        <w:t xml:space="preserve">Interrelationships of </w:t>
      </w:r>
      <w:r w:rsidRPr="00825E6C">
        <w:rPr>
          <w:i/>
          <w:iCs/>
          <w:caps/>
          <w:kern w:val="0"/>
          <w:szCs w:val="21"/>
        </w:rPr>
        <w:t>f</w:t>
      </w:r>
      <w:r w:rsidRPr="00825E6C">
        <w:rPr>
          <w:i/>
          <w:iCs/>
          <w:kern w:val="0"/>
          <w:szCs w:val="21"/>
        </w:rPr>
        <w:t>ishes</w:t>
      </w:r>
      <w:r w:rsidRPr="00825E6C">
        <w:rPr>
          <w:kern w:val="0"/>
          <w:szCs w:val="21"/>
        </w:rPr>
        <w:t>. San Diego: Academic Press,</w:t>
      </w:r>
      <w:r w:rsidRPr="00825E6C">
        <w:rPr>
          <w:szCs w:val="21"/>
        </w:rPr>
        <w:t xml:space="preserve"> </w:t>
      </w:r>
      <w:r w:rsidRPr="00825E6C">
        <w:rPr>
          <w:kern w:val="0"/>
          <w:szCs w:val="21"/>
        </w:rPr>
        <w:t>117</w:t>
      </w:r>
      <w:r w:rsidRPr="00825E6C">
        <w:rPr>
          <w:szCs w:val="21"/>
        </w:rPr>
        <w:t>–</w:t>
      </w:r>
      <w:r w:rsidRPr="00825E6C">
        <w:rPr>
          <w:kern w:val="0"/>
          <w:szCs w:val="21"/>
        </w:rPr>
        <w:t>146.</w:t>
      </w:r>
    </w:p>
    <w:p w14:paraId="578F16E4" w14:textId="1BFC9E17" w:rsidR="00307702" w:rsidRPr="00825E6C" w:rsidRDefault="00307702" w:rsidP="00267F7C">
      <w:pPr>
        <w:widowControl/>
        <w:adjustRightInd w:val="0"/>
        <w:snapToGrid w:val="0"/>
        <w:spacing w:line="276" w:lineRule="auto"/>
        <w:ind w:left="282" w:hangingChars="134" w:hanging="282"/>
        <w:jc w:val="left"/>
        <w:rPr>
          <w:szCs w:val="21"/>
        </w:rPr>
      </w:pPr>
      <w:r w:rsidRPr="00825E6C">
        <w:rPr>
          <w:b/>
          <w:szCs w:val="21"/>
        </w:rPr>
        <w:t>Gardiner BG, Schaeffer B. 1989.</w:t>
      </w:r>
      <w:r w:rsidRPr="00825E6C">
        <w:rPr>
          <w:szCs w:val="21"/>
        </w:rPr>
        <w:t xml:space="preserve"> Interrelationships of lower actinopterygian fishes. </w:t>
      </w:r>
      <w:r w:rsidRPr="00825E6C">
        <w:rPr>
          <w:i/>
          <w:szCs w:val="21"/>
        </w:rPr>
        <w:t>Zoological Journal of the Linnean Society</w:t>
      </w:r>
      <w:r w:rsidRPr="00825E6C">
        <w:rPr>
          <w:szCs w:val="21"/>
        </w:rPr>
        <w:t xml:space="preserve"> </w:t>
      </w:r>
      <w:r w:rsidRPr="00825E6C">
        <w:rPr>
          <w:b/>
          <w:szCs w:val="21"/>
        </w:rPr>
        <w:t>97:</w:t>
      </w:r>
      <w:r w:rsidRPr="00825E6C">
        <w:rPr>
          <w:szCs w:val="21"/>
        </w:rPr>
        <w:t>135–187</w:t>
      </w:r>
      <w:r w:rsidR="006A19B3">
        <w:rPr>
          <w:szCs w:val="21"/>
        </w:rPr>
        <w:t xml:space="preserve"> </w:t>
      </w:r>
      <w:r w:rsidR="006A19B3" w:rsidRPr="006A19B3">
        <w:rPr>
          <w:szCs w:val="21"/>
        </w:rPr>
        <w:t>DOI 10.1111/j.1096-</w:t>
      </w:r>
      <w:proofErr w:type="gramStart"/>
      <w:r w:rsidR="006A19B3" w:rsidRPr="006A19B3">
        <w:rPr>
          <w:szCs w:val="21"/>
        </w:rPr>
        <w:t>3642.1989.tb</w:t>
      </w:r>
      <w:proofErr w:type="gramEnd"/>
      <w:r w:rsidR="006A19B3" w:rsidRPr="006A19B3">
        <w:rPr>
          <w:szCs w:val="21"/>
        </w:rPr>
        <w:t>00550.x</w:t>
      </w:r>
      <w:r w:rsidRPr="00825E6C">
        <w:rPr>
          <w:szCs w:val="21"/>
        </w:rPr>
        <w:t>.</w:t>
      </w:r>
    </w:p>
    <w:p w14:paraId="276E05E4" w14:textId="77777777" w:rsidR="00C30B56" w:rsidRPr="00825E6C" w:rsidRDefault="00C30B56" w:rsidP="00267F7C">
      <w:pPr>
        <w:widowControl/>
        <w:adjustRightInd w:val="0"/>
        <w:snapToGrid w:val="0"/>
        <w:spacing w:line="276" w:lineRule="auto"/>
        <w:ind w:left="282" w:hangingChars="134" w:hanging="282"/>
        <w:jc w:val="left"/>
        <w:rPr>
          <w:szCs w:val="21"/>
        </w:rPr>
      </w:pPr>
      <w:r w:rsidRPr="00825E6C">
        <w:rPr>
          <w:b/>
          <w:szCs w:val="21"/>
        </w:rPr>
        <w:t xml:space="preserve">Gardiner BG, Schaeffer B, </w:t>
      </w:r>
      <w:proofErr w:type="spellStart"/>
      <w:r w:rsidRPr="00825E6C">
        <w:rPr>
          <w:b/>
          <w:szCs w:val="21"/>
        </w:rPr>
        <w:t>Masserie</w:t>
      </w:r>
      <w:proofErr w:type="spellEnd"/>
      <w:r w:rsidRPr="00825E6C">
        <w:rPr>
          <w:b/>
          <w:szCs w:val="21"/>
        </w:rPr>
        <w:t xml:space="preserve"> JA. 2005.</w:t>
      </w:r>
      <w:r w:rsidRPr="00825E6C">
        <w:rPr>
          <w:szCs w:val="21"/>
        </w:rPr>
        <w:t xml:space="preserve"> A review of the lower actinopterygian phylogeny. </w:t>
      </w:r>
      <w:r w:rsidRPr="00825E6C">
        <w:rPr>
          <w:i/>
          <w:szCs w:val="21"/>
        </w:rPr>
        <w:t>Zoological Journal of the Linnean Society</w:t>
      </w:r>
      <w:r w:rsidRPr="00825E6C">
        <w:rPr>
          <w:szCs w:val="21"/>
        </w:rPr>
        <w:t xml:space="preserve"> </w:t>
      </w:r>
      <w:r w:rsidRPr="00825E6C">
        <w:rPr>
          <w:b/>
          <w:szCs w:val="21"/>
        </w:rPr>
        <w:t>144:</w:t>
      </w:r>
      <w:r w:rsidRPr="00825E6C">
        <w:rPr>
          <w:szCs w:val="21"/>
        </w:rPr>
        <w:t xml:space="preserve"> 511–525.</w:t>
      </w:r>
    </w:p>
    <w:p w14:paraId="42E4C63B" w14:textId="77777777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szCs w:val="21"/>
          <w:shd w:val="clear" w:color="auto" w:fill="FFFFFF"/>
        </w:rPr>
      </w:pPr>
      <w:proofErr w:type="spellStart"/>
      <w:r w:rsidRPr="00825E6C">
        <w:rPr>
          <w:rFonts w:hint="eastAsia"/>
          <w:b/>
          <w:szCs w:val="21"/>
          <w:shd w:val="clear" w:color="auto" w:fill="FFFFFF"/>
        </w:rPr>
        <w:t>G</w:t>
      </w:r>
      <w:r w:rsidRPr="00825E6C">
        <w:rPr>
          <w:b/>
          <w:szCs w:val="21"/>
          <w:shd w:val="clear" w:color="auto" w:fill="FFFFFF"/>
        </w:rPr>
        <w:t>eng</w:t>
      </w:r>
      <w:proofErr w:type="spellEnd"/>
      <w:r w:rsidRPr="00825E6C">
        <w:rPr>
          <w:b/>
          <w:szCs w:val="21"/>
          <w:shd w:val="clear" w:color="auto" w:fill="FFFFFF"/>
        </w:rPr>
        <w:t xml:space="preserve"> B-H, </w:t>
      </w:r>
      <w:proofErr w:type="spellStart"/>
      <w:r w:rsidRPr="00825E6C">
        <w:rPr>
          <w:b/>
          <w:szCs w:val="21"/>
          <w:shd w:val="clear" w:color="auto" w:fill="FFFFFF"/>
        </w:rPr>
        <w:t>Jin</w:t>
      </w:r>
      <w:proofErr w:type="spellEnd"/>
      <w:r w:rsidRPr="00825E6C">
        <w:rPr>
          <w:b/>
          <w:szCs w:val="21"/>
          <w:shd w:val="clear" w:color="auto" w:fill="FFFFFF"/>
        </w:rPr>
        <w:t xml:space="preserve"> F, Wu F-X, Wang Q. 2012. </w:t>
      </w:r>
      <w:r w:rsidRPr="00825E6C">
        <w:rPr>
          <w:szCs w:val="21"/>
          <w:shd w:val="clear" w:color="auto" w:fill="FFFFFF"/>
        </w:rPr>
        <w:t xml:space="preserve">New </w:t>
      </w:r>
      <w:proofErr w:type="spellStart"/>
      <w:r w:rsidRPr="00825E6C">
        <w:rPr>
          <w:szCs w:val="21"/>
          <w:shd w:val="clear" w:color="auto" w:fill="FFFFFF"/>
        </w:rPr>
        <w:t>perleidid</w:t>
      </w:r>
      <w:proofErr w:type="spellEnd"/>
      <w:r w:rsidRPr="00825E6C">
        <w:rPr>
          <w:szCs w:val="21"/>
          <w:shd w:val="clear" w:color="auto" w:fill="FFFFFF"/>
        </w:rPr>
        <w:t xml:space="preserve"> fishes from the Middle Triassic strata of Yunnan Province. </w:t>
      </w:r>
      <w:r w:rsidRPr="00825E6C">
        <w:rPr>
          <w:i/>
          <w:szCs w:val="21"/>
          <w:shd w:val="clear" w:color="auto" w:fill="FFFFFF"/>
        </w:rPr>
        <w:t>Geological Bulletin of China</w:t>
      </w:r>
      <w:r w:rsidRPr="00825E6C">
        <w:rPr>
          <w:szCs w:val="21"/>
          <w:shd w:val="clear" w:color="auto" w:fill="FFFFFF"/>
        </w:rPr>
        <w:t xml:space="preserve"> </w:t>
      </w:r>
      <w:r w:rsidRPr="00825E6C">
        <w:rPr>
          <w:b/>
          <w:szCs w:val="21"/>
          <w:shd w:val="clear" w:color="auto" w:fill="FFFFFF"/>
        </w:rPr>
        <w:t>31:</w:t>
      </w:r>
      <w:r w:rsidRPr="00825E6C">
        <w:rPr>
          <w:szCs w:val="21"/>
          <w:shd w:val="clear" w:color="auto" w:fill="FFFFFF"/>
        </w:rPr>
        <w:t xml:space="preserve"> 915–927.</w:t>
      </w:r>
    </w:p>
    <w:p w14:paraId="5D95AD6F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Grande L, Bemis WE. 1998.</w:t>
      </w:r>
      <w:r w:rsidRPr="00825E6C">
        <w:rPr>
          <w:kern w:val="0"/>
          <w:szCs w:val="21"/>
        </w:rPr>
        <w:t xml:space="preserve"> A comprehensive phylogenetic study of </w:t>
      </w:r>
      <w:proofErr w:type="spellStart"/>
      <w:r w:rsidRPr="00825E6C">
        <w:rPr>
          <w:kern w:val="0"/>
          <w:szCs w:val="21"/>
        </w:rPr>
        <w:t>amiid</w:t>
      </w:r>
      <w:proofErr w:type="spellEnd"/>
      <w:r w:rsidRPr="00825E6C">
        <w:rPr>
          <w:kern w:val="0"/>
          <w:szCs w:val="21"/>
        </w:rPr>
        <w:t xml:space="preserve"> fishes (</w:t>
      </w:r>
      <w:proofErr w:type="spellStart"/>
      <w:r w:rsidRPr="00825E6C">
        <w:rPr>
          <w:kern w:val="0"/>
          <w:szCs w:val="21"/>
        </w:rPr>
        <w:t>Amiidae</w:t>
      </w:r>
      <w:proofErr w:type="spellEnd"/>
      <w:r w:rsidRPr="00825E6C">
        <w:rPr>
          <w:kern w:val="0"/>
          <w:szCs w:val="21"/>
        </w:rPr>
        <w:t xml:space="preserve">) based on comparative skeletal anatomy: An empirical search for interconnected patterns of natural history. </w:t>
      </w:r>
      <w:r w:rsidRPr="00825E6C">
        <w:rPr>
          <w:i/>
          <w:kern w:val="0"/>
          <w:szCs w:val="21"/>
        </w:rPr>
        <w:t>Society of Vertebrate Paleontology Memoir (supplement to Journal of Vertebrate Paleontology)</w:t>
      </w:r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4:</w:t>
      </w:r>
      <w:r w:rsidRPr="00825E6C">
        <w:rPr>
          <w:kern w:val="0"/>
          <w:szCs w:val="21"/>
        </w:rPr>
        <w:t>1–690.</w:t>
      </w:r>
    </w:p>
    <w:p w14:paraId="522B59A8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Grande L. 2010.</w:t>
      </w:r>
      <w:r w:rsidRPr="00825E6C">
        <w:rPr>
          <w:kern w:val="0"/>
          <w:szCs w:val="21"/>
        </w:rPr>
        <w:t xml:space="preserve"> An empirical synthetic pattern study of gars (</w:t>
      </w:r>
      <w:proofErr w:type="spellStart"/>
      <w:r w:rsidRPr="00825E6C">
        <w:rPr>
          <w:kern w:val="0"/>
          <w:szCs w:val="21"/>
        </w:rPr>
        <w:t>Lepisosteiformes</w:t>
      </w:r>
      <w:proofErr w:type="spellEnd"/>
      <w:r w:rsidRPr="00825E6C">
        <w:rPr>
          <w:kern w:val="0"/>
          <w:szCs w:val="21"/>
        </w:rPr>
        <w:t xml:space="preserve">) and closely related species, based mostly on skeletal anatomy. The resurrection of Holostei. </w:t>
      </w:r>
      <w:proofErr w:type="spellStart"/>
      <w:r w:rsidRPr="00825E6C">
        <w:rPr>
          <w:i/>
          <w:kern w:val="0"/>
          <w:szCs w:val="21"/>
        </w:rPr>
        <w:t>Copeia</w:t>
      </w:r>
      <w:proofErr w:type="spellEnd"/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 xml:space="preserve">10 (Supplement): </w:t>
      </w:r>
      <w:r w:rsidRPr="00825E6C">
        <w:rPr>
          <w:kern w:val="0"/>
          <w:szCs w:val="21"/>
        </w:rPr>
        <w:t>1–871.</w:t>
      </w:r>
    </w:p>
    <w:p w14:paraId="641B762B" w14:textId="76B8F1B8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  <w:lang w:bidi="x-none"/>
        </w:rPr>
      </w:pPr>
      <w:r w:rsidRPr="00825E6C">
        <w:rPr>
          <w:b/>
          <w:bCs/>
          <w:kern w:val="0"/>
          <w:szCs w:val="21"/>
        </w:rPr>
        <w:t>Griffith</w:t>
      </w:r>
      <w:r w:rsidRPr="00825E6C">
        <w:rPr>
          <w:b/>
          <w:kern w:val="0"/>
          <w:szCs w:val="21"/>
          <w:lang w:bidi="x-none"/>
        </w:rPr>
        <w:t xml:space="preserve"> J. 1977. </w:t>
      </w:r>
      <w:r w:rsidRPr="00825E6C">
        <w:rPr>
          <w:kern w:val="0"/>
          <w:szCs w:val="21"/>
          <w:lang w:bidi="x-none"/>
        </w:rPr>
        <w:t xml:space="preserve">The Upper Triassic fishes from </w:t>
      </w:r>
      <w:proofErr w:type="spellStart"/>
      <w:r w:rsidRPr="00825E6C">
        <w:rPr>
          <w:kern w:val="0"/>
          <w:szCs w:val="21"/>
          <w:lang w:bidi="x-none"/>
        </w:rPr>
        <w:t>Polzberg</w:t>
      </w:r>
      <w:proofErr w:type="spellEnd"/>
      <w:r w:rsidRPr="00825E6C">
        <w:rPr>
          <w:kern w:val="0"/>
          <w:szCs w:val="21"/>
          <w:lang w:bidi="x-none"/>
        </w:rPr>
        <w:t xml:space="preserve"> </w:t>
      </w:r>
      <w:proofErr w:type="spellStart"/>
      <w:r w:rsidRPr="00825E6C">
        <w:rPr>
          <w:kern w:val="0"/>
          <w:szCs w:val="21"/>
          <w:lang w:bidi="x-none"/>
        </w:rPr>
        <w:t>bei</w:t>
      </w:r>
      <w:proofErr w:type="spellEnd"/>
      <w:r w:rsidRPr="00825E6C">
        <w:rPr>
          <w:kern w:val="0"/>
          <w:szCs w:val="21"/>
          <w:lang w:bidi="x-none"/>
        </w:rPr>
        <w:t xml:space="preserve"> </w:t>
      </w:r>
      <w:proofErr w:type="spellStart"/>
      <w:r w:rsidRPr="00825E6C">
        <w:rPr>
          <w:kern w:val="0"/>
          <w:szCs w:val="21"/>
          <w:lang w:bidi="x-none"/>
        </w:rPr>
        <w:t>Lunz</w:t>
      </w:r>
      <w:proofErr w:type="spellEnd"/>
      <w:r w:rsidRPr="00825E6C">
        <w:rPr>
          <w:kern w:val="0"/>
          <w:szCs w:val="21"/>
          <w:lang w:bidi="x-none"/>
        </w:rPr>
        <w:t xml:space="preserve">, Austria. </w:t>
      </w:r>
      <w:r w:rsidRPr="00825E6C">
        <w:rPr>
          <w:i/>
          <w:kern w:val="0"/>
          <w:szCs w:val="21"/>
          <w:lang w:bidi="x-none"/>
        </w:rPr>
        <w:t>Zoological Journal of the Linnean Society</w:t>
      </w:r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60:</w:t>
      </w:r>
      <w:r w:rsidRPr="00825E6C">
        <w:rPr>
          <w:kern w:val="0"/>
          <w:szCs w:val="21"/>
          <w:lang w:bidi="x-none"/>
        </w:rPr>
        <w:t xml:space="preserve"> 1–93</w:t>
      </w:r>
      <w:r w:rsidR="006A19B3">
        <w:rPr>
          <w:kern w:val="0"/>
          <w:szCs w:val="21"/>
          <w:lang w:bidi="x-none"/>
        </w:rPr>
        <w:t xml:space="preserve"> </w:t>
      </w:r>
      <w:r w:rsidR="006A19B3" w:rsidRPr="006A19B3">
        <w:rPr>
          <w:kern w:val="0"/>
          <w:szCs w:val="21"/>
          <w:lang w:bidi="x-none"/>
        </w:rPr>
        <w:t>DOI 10.1111/j.1096-</w:t>
      </w:r>
      <w:proofErr w:type="gramStart"/>
      <w:r w:rsidR="006A19B3" w:rsidRPr="006A19B3">
        <w:rPr>
          <w:kern w:val="0"/>
          <w:szCs w:val="21"/>
          <w:lang w:bidi="x-none"/>
        </w:rPr>
        <w:t>3642.1977.tb</w:t>
      </w:r>
      <w:proofErr w:type="gramEnd"/>
      <w:r w:rsidR="006A19B3" w:rsidRPr="006A19B3">
        <w:rPr>
          <w:kern w:val="0"/>
          <w:szCs w:val="21"/>
          <w:lang w:bidi="x-none"/>
        </w:rPr>
        <w:t>00834.x</w:t>
      </w:r>
      <w:r w:rsidRPr="00825E6C">
        <w:rPr>
          <w:kern w:val="0"/>
          <w:szCs w:val="21"/>
          <w:lang w:bidi="x-none"/>
        </w:rPr>
        <w:t>.</w:t>
      </w:r>
    </w:p>
    <w:p w14:paraId="0C913E4B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49" w:hangingChars="118" w:hanging="249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Hilton EJ, Forey PL. 2009.</w:t>
      </w:r>
      <w:r w:rsidRPr="00825E6C">
        <w:rPr>
          <w:bCs/>
          <w:kern w:val="0"/>
          <w:szCs w:val="21"/>
        </w:rPr>
        <w:t xml:space="preserve"> Redescription of †</w:t>
      </w:r>
      <w:proofErr w:type="spellStart"/>
      <w:r w:rsidRPr="00825E6C">
        <w:rPr>
          <w:bCs/>
          <w:i/>
          <w:kern w:val="0"/>
          <w:szCs w:val="21"/>
        </w:rPr>
        <w:t>Chondrosteus</w:t>
      </w:r>
      <w:proofErr w:type="spellEnd"/>
      <w:r w:rsidRPr="00825E6C">
        <w:rPr>
          <w:bCs/>
          <w:i/>
          <w:kern w:val="0"/>
          <w:szCs w:val="21"/>
        </w:rPr>
        <w:t xml:space="preserve"> </w:t>
      </w:r>
      <w:proofErr w:type="spellStart"/>
      <w:r w:rsidRPr="00825E6C">
        <w:rPr>
          <w:bCs/>
          <w:i/>
          <w:kern w:val="0"/>
          <w:szCs w:val="21"/>
        </w:rPr>
        <w:t>acipenseroides</w:t>
      </w:r>
      <w:proofErr w:type="spellEnd"/>
      <w:r w:rsidRPr="00825E6C">
        <w:rPr>
          <w:bCs/>
          <w:kern w:val="0"/>
          <w:szCs w:val="21"/>
        </w:rPr>
        <w:t xml:space="preserve"> Egerton, 1858 (</w:t>
      </w:r>
      <w:proofErr w:type="spellStart"/>
      <w:r w:rsidRPr="00825E6C">
        <w:rPr>
          <w:bCs/>
          <w:kern w:val="0"/>
          <w:szCs w:val="21"/>
        </w:rPr>
        <w:t>Acipenseriformes</w:t>
      </w:r>
      <w:proofErr w:type="spellEnd"/>
      <w:r w:rsidRPr="00825E6C">
        <w:rPr>
          <w:bCs/>
          <w:kern w:val="0"/>
          <w:szCs w:val="21"/>
        </w:rPr>
        <w:t>, †</w:t>
      </w:r>
      <w:proofErr w:type="spellStart"/>
      <w:r w:rsidRPr="00825E6C">
        <w:rPr>
          <w:bCs/>
          <w:kern w:val="0"/>
          <w:szCs w:val="21"/>
        </w:rPr>
        <w:t>Chondrosteidae</w:t>
      </w:r>
      <w:proofErr w:type="spellEnd"/>
      <w:r w:rsidRPr="00825E6C">
        <w:rPr>
          <w:bCs/>
          <w:kern w:val="0"/>
          <w:szCs w:val="21"/>
        </w:rPr>
        <w:t xml:space="preserve">) from the lower </w:t>
      </w:r>
      <w:proofErr w:type="spellStart"/>
      <w:r w:rsidRPr="00825E6C">
        <w:rPr>
          <w:bCs/>
          <w:kern w:val="0"/>
          <w:szCs w:val="21"/>
        </w:rPr>
        <w:t>Lias</w:t>
      </w:r>
      <w:proofErr w:type="spellEnd"/>
      <w:r w:rsidRPr="00825E6C">
        <w:rPr>
          <w:bCs/>
          <w:kern w:val="0"/>
          <w:szCs w:val="21"/>
        </w:rPr>
        <w:t xml:space="preserve"> of Lyme Regis (Dorset, England), with comments on the early evolution of sturgeons and paddlefishes. </w:t>
      </w:r>
      <w:r w:rsidRPr="00825E6C">
        <w:rPr>
          <w:bCs/>
          <w:i/>
          <w:kern w:val="0"/>
          <w:szCs w:val="21"/>
        </w:rPr>
        <w:t xml:space="preserve">Journal of Systematic </w:t>
      </w:r>
      <w:proofErr w:type="spellStart"/>
      <w:r w:rsidRPr="00825E6C">
        <w:rPr>
          <w:bCs/>
          <w:i/>
          <w:kern w:val="0"/>
          <w:szCs w:val="21"/>
        </w:rPr>
        <w:t>Palaeontology</w:t>
      </w:r>
      <w:proofErr w:type="spellEnd"/>
      <w:r w:rsidRPr="00825E6C">
        <w:rPr>
          <w:b/>
          <w:bCs/>
          <w:kern w:val="0"/>
          <w:szCs w:val="21"/>
        </w:rPr>
        <w:t xml:space="preserve"> 7:</w:t>
      </w:r>
      <w:r w:rsidRPr="00825E6C">
        <w:rPr>
          <w:bCs/>
          <w:kern w:val="0"/>
          <w:szCs w:val="21"/>
        </w:rPr>
        <w:t xml:space="preserve"> 427–453.</w:t>
      </w:r>
    </w:p>
    <w:p w14:paraId="3B0F8196" w14:textId="77777777" w:rsidR="00307702" w:rsidRPr="00825E6C" w:rsidRDefault="00307702" w:rsidP="00267F7C">
      <w:pPr>
        <w:widowControl/>
        <w:adjustRightInd w:val="0"/>
        <w:snapToGrid w:val="0"/>
        <w:spacing w:line="276" w:lineRule="auto"/>
        <w:ind w:left="495" w:hangingChars="235" w:hanging="495"/>
        <w:jc w:val="left"/>
        <w:rPr>
          <w:kern w:val="0"/>
          <w:szCs w:val="21"/>
          <w:lang w:bidi="x-none"/>
        </w:rPr>
      </w:pPr>
      <w:r w:rsidRPr="00825E6C">
        <w:rPr>
          <w:b/>
          <w:bCs/>
          <w:kern w:val="0"/>
          <w:szCs w:val="21"/>
          <w:lang w:bidi="x-none"/>
        </w:rPr>
        <w:t>Hilton EJ,</w:t>
      </w:r>
      <w:r w:rsidRPr="00825E6C">
        <w:rPr>
          <w:b/>
          <w:kern w:val="0"/>
          <w:szCs w:val="21"/>
          <w:lang w:bidi="x-none"/>
        </w:rPr>
        <w:t xml:space="preserve"> Grande L, William EB. 2011.</w:t>
      </w:r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Cs/>
          <w:kern w:val="0"/>
          <w:szCs w:val="21"/>
          <w:lang w:bidi="x-none"/>
        </w:rPr>
        <w:t xml:space="preserve">Skeletal anatomy of the </w:t>
      </w:r>
      <w:proofErr w:type="spellStart"/>
      <w:r w:rsidRPr="00825E6C">
        <w:rPr>
          <w:bCs/>
          <w:kern w:val="0"/>
          <w:szCs w:val="21"/>
          <w:lang w:bidi="x-none"/>
        </w:rPr>
        <w:t>shortnose</w:t>
      </w:r>
      <w:proofErr w:type="spellEnd"/>
      <w:r w:rsidRPr="00825E6C">
        <w:rPr>
          <w:bCs/>
          <w:kern w:val="0"/>
          <w:szCs w:val="21"/>
          <w:lang w:bidi="x-none"/>
        </w:rPr>
        <w:t xml:space="preserve"> sturgeon, </w:t>
      </w:r>
      <w:r w:rsidRPr="00825E6C">
        <w:rPr>
          <w:bCs/>
          <w:i/>
          <w:iCs/>
          <w:kern w:val="0"/>
          <w:szCs w:val="21"/>
          <w:lang w:bidi="x-none"/>
        </w:rPr>
        <w:t xml:space="preserve">Acipenser </w:t>
      </w:r>
      <w:proofErr w:type="spellStart"/>
      <w:r w:rsidRPr="00825E6C">
        <w:rPr>
          <w:bCs/>
          <w:i/>
          <w:iCs/>
          <w:kern w:val="0"/>
          <w:szCs w:val="21"/>
          <w:lang w:bidi="x-none"/>
        </w:rPr>
        <w:t>brevirostrum</w:t>
      </w:r>
      <w:proofErr w:type="spellEnd"/>
      <w:r w:rsidRPr="00825E6C">
        <w:rPr>
          <w:bCs/>
          <w:i/>
          <w:iCs/>
          <w:kern w:val="0"/>
          <w:szCs w:val="21"/>
          <w:lang w:bidi="x-none"/>
        </w:rPr>
        <w:t xml:space="preserve"> </w:t>
      </w:r>
      <w:r w:rsidRPr="00825E6C">
        <w:rPr>
          <w:bCs/>
          <w:kern w:val="0"/>
          <w:szCs w:val="21"/>
          <w:lang w:bidi="x-none"/>
        </w:rPr>
        <w:t>Lesueur, 1818, and the systematics of sturgeons (</w:t>
      </w:r>
      <w:proofErr w:type="spellStart"/>
      <w:r w:rsidRPr="00825E6C">
        <w:rPr>
          <w:bCs/>
          <w:kern w:val="0"/>
          <w:szCs w:val="21"/>
          <w:lang w:bidi="x-none"/>
        </w:rPr>
        <w:t>Acipenseriformes</w:t>
      </w:r>
      <w:proofErr w:type="spellEnd"/>
      <w:r w:rsidRPr="00825E6C">
        <w:rPr>
          <w:bCs/>
          <w:kern w:val="0"/>
          <w:szCs w:val="21"/>
          <w:lang w:bidi="x-none"/>
        </w:rPr>
        <w:t xml:space="preserve">, </w:t>
      </w:r>
      <w:proofErr w:type="spellStart"/>
      <w:r w:rsidRPr="00825E6C">
        <w:rPr>
          <w:bCs/>
          <w:kern w:val="0"/>
          <w:szCs w:val="21"/>
          <w:lang w:bidi="x-none"/>
        </w:rPr>
        <w:t>Acipenseridae</w:t>
      </w:r>
      <w:proofErr w:type="spellEnd"/>
      <w:r w:rsidRPr="00825E6C">
        <w:rPr>
          <w:bCs/>
          <w:kern w:val="0"/>
          <w:szCs w:val="21"/>
          <w:lang w:bidi="x-none"/>
        </w:rPr>
        <w:t xml:space="preserve">). </w:t>
      </w:r>
      <w:proofErr w:type="spellStart"/>
      <w:r w:rsidRPr="00825E6C">
        <w:rPr>
          <w:i/>
          <w:kern w:val="0"/>
          <w:szCs w:val="21"/>
          <w:lang w:bidi="x-none"/>
        </w:rPr>
        <w:t>Fieldiana</w:t>
      </w:r>
      <w:proofErr w:type="spellEnd"/>
      <w:r w:rsidRPr="00825E6C">
        <w:rPr>
          <w:i/>
          <w:kern w:val="0"/>
          <w:szCs w:val="21"/>
          <w:lang w:bidi="x-none"/>
        </w:rPr>
        <w:t xml:space="preserve">–Life Earth Sciences </w:t>
      </w:r>
      <w:r w:rsidRPr="00825E6C">
        <w:rPr>
          <w:b/>
          <w:kern w:val="0"/>
          <w:szCs w:val="21"/>
          <w:lang w:bidi="x-none"/>
        </w:rPr>
        <w:t>3:</w:t>
      </w:r>
      <w:r w:rsidRPr="00825E6C">
        <w:rPr>
          <w:kern w:val="0"/>
          <w:szCs w:val="21"/>
          <w:lang w:bidi="x-none"/>
        </w:rPr>
        <w:t xml:space="preserve"> 1–168</w:t>
      </w:r>
    </w:p>
    <w:p w14:paraId="5CEB3620" w14:textId="77777777" w:rsidR="00307702" w:rsidRPr="00825E6C" w:rsidRDefault="00307702" w:rsidP="00267F7C">
      <w:pPr>
        <w:adjustRightInd w:val="0"/>
        <w:snapToGrid w:val="0"/>
        <w:spacing w:line="276" w:lineRule="auto"/>
        <w:ind w:left="285" w:hangingChars="135" w:hanging="285"/>
        <w:jc w:val="left"/>
        <w:rPr>
          <w:b/>
          <w:kern w:val="0"/>
          <w:szCs w:val="21"/>
        </w:rPr>
      </w:pPr>
      <w:r w:rsidRPr="00825E6C">
        <w:rPr>
          <w:b/>
          <w:kern w:val="0"/>
          <w:szCs w:val="21"/>
        </w:rPr>
        <w:t>Hutchinson P. 1973a.</w:t>
      </w:r>
      <w:r w:rsidRPr="00825E6C">
        <w:rPr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Pseudobeaconia</w:t>
      </w:r>
      <w:proofErr w:type="spellEnd"/>
      <w:r w:rsidRPr="00825E6C">
        <w:rPr>
          <w:kern w:val="0"/>
          <w:szCs w:val="21"/>
        </w:rPr>
        <w:t xml:space="preserve">, a </w:t>
      </w:r>
      <w:proofErr w:type="spellStart"/>
      <w:r w:rsidRPr="00825E6C">
        <w:rPr>
          <w:kern w:val="0"/>
          <w:szCs w:val="21"/>
        </w:rPr>
        <w:t>perleidiform</w:t>
      </w:r>
      <w:proofErr w:type="spellEnd"/>
      <w:r w:rsidRPr="00825E6C">
        <w:rPr>
          <w:kern w:val="0"/>
          <w:szCs w:val="21"/>
        </w:rPr>
        <w:t xml:space="preserve"> fish from the Triassic Santa Clara Formation, Argentina. </w:t>
      </w:r>
      <w:proofErr w:type="spellStart"/>
      <w:r w:rsidRPr="00825E6C">
        <w:rPr>
          <w:i/>
          <w:kern w:val="0"/>
          <w:szCs w:val="21"/>
        </w:rPr>
        <w:t>Breviora</w:t>
      </w:r>
      <w:proofErr w:type="spellEnd"/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398:</w:t>
      </w:r>
      <w:r w:rsidRPr="00825E6C">
        <w:rPr>
          <w:kern w:val="0"/>
          <w:szCs w:val="21"/>
        </w:rPr>
        <w:t>1–24.</w:t>
      </w:r>
    </w:p>
    <w:p w14:paraId="46885346" w14:textId="77777777" w:rsidR="00307702" w:rsidRPr="00825E6C" w:rsidRDefault="00307702" w:rsidP="00267F7C">
      <w:pPr>
        <w:adjustRightInd w:val="0"/>
        <w:snapToGrid w:val="0"/>
        <w:spacing w:line="276" w:lineRule="auto"/>
        <w:ind w:left="285" w:hangingChars="135" w:hanging="285"/>
        <w:jc w:val="left"/>
        <w:rPr>
          <w:i/>
          <w:kern w:val="0"/>
          <w:szCs w:val="21"/>
        </w:rPr>
      </w:pPr>
      <w:r w:rsidRPr="00825E6C">
        <w:rPr>
          <w:b/>
          <w:kern w:val="0"/>
          <w:szCs w:val="21"/>
        </w:rPr>
        <w:t>Hutchinson P. 1973b.</w:t>
      </w:r>
      <w:r w:rsidRPr="00825E6C">
        <w:rPr>
          <w:kern w:val="0"/>
          <w:szCs w:val="21"/>
        </w:rPr>
        <w:t xml:space="preserve"> A revision of the </w:t>
      </w:r>
      <w:proofErr w:type="spellStart"/>
      <w:r w:rsidRPr="00825E6C">
        <w:rPr>
          <w:kern w:val="0"/>
          <w:szCs w:val="21"/>
        </w:rPr>
        <w:t>redfieldiiform</w:t>
      </w:r>
      <w:proofErr w:type="spellEnd"/>
      <w:r w:rsidRPr="00825E6C">
        <w:rPr>
          <w:kern w:val="0"/>
          <w:szCs w:val="21"/>
        </w:rPr>
        <w:t xml:space="preserve"> and </w:t>
      </w:r>
      <w:proofErr w:type="spellStart"/>
      <w:r w:rsidRPr="00825E6C">
        <w:rPr>
          <w:kern w:val="0"/>
          <w:szCs w:val="21"/>
        </w:rPr>
        <w:t>perleidiform</w:t>
      </w:r>
      <w:proofErr w:type="spellEnd"/>
      <w:r w:rsidRPr="00825E6C">
        <w:rPr>
          <w:kern w:val="0"/>
          <w:szCs w:val="21"/>
        </w:rPr>
        <w:t xml:space="preserve"> fishes from the Triassic of Bekker’s Kraal (South Africa) and Brookvale (New South Wales). </w:t>
      </w:r>
      <w:r w:rsidRPr="00825E6C">
        <w:rPr>
          <w:i/>
          <w:kern w:val="0"/>
          <w:szCs w:val="21"/>
        </w:rPr>
        <w:t>Bulletin of the British Museum of Natural History (Geology)</w:t>
      </w:r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 xml:space="preserve">22: </w:t>
      </w:r>
      <w:r w:rsidRPr="00825E6C">
        <w:rPr>
          <w:kern w:val="0"/>
          <w:szCs w:val="21"/>
        </w:rPr>
        <w:t>235–354.</w:t>
      </w:r>
    </w:p>
    <w:p w14:paraId="76EF829D" w14:textId="77777777" w:rsidR="00307702" w:rsidRPr="00825E6C" w:rsidRDefault="00307702" w:rsidP="00267F7C">
      <w:pPr>
        <w:adjustRightInd w:val="0"/>
        <w:snapToGrid w:val="0"/>
        <w:spacing w:line="276" w:lineRule="auto"/>
        <w:ind w:left="285" w:hangingChars="135" w:hanging="285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Lehman JP. 1952.</w:t>
      </w:r>
      <w:r w:rsidRPr="00825E6C">
        <w:rPr>
          <w:kern w:val="0"/>
          <w:szCs w:val="21"/>
        </w:rPr>
        <w:t xml:space="preserve"> Etude </w:t>
      </w:r>
      <w:proofErr w:type="spellStart"/>
      <w:r w:rsidRPr="00825E6C">
        <w:rPr>
          <w:kern w:val="0"/>
          <w:szCs w:val="21"/>
        </w:rPr>
        <w:t>complémentaire</w:t>
      </w:r>
      <w:proofErr w:type="spellEnd"/>
      <w:r w:rsidRPr="00825E6C">
        <w:rPr>
          <w:kern w:val="0"/>
          <w:szCs w:val="21"/>
        </w:rPr>
        <w:t xml:space="preserve"> des </w:t>
      </w:r>
      <w:proofErr w:type="spellStart"/>
      <w:r w:rsidRPr="00825E6C">
        <w:rPr>
          <w:kern w:val="0"/>
          <w:szCs w:val="21"/>
        </w:rPr>
        <w:t>possions</w:t>
      </w:r>
      <w:proofErr w:type="spellEnd"/>
      <w:r w:rsidRPr="00825E6C">
        <w:rPr>
          <w:kern w:val="0"/>
          <w:szCs w:val="21"/>
        </w:rPr>
        <w:t xml:space="preserve"> de </w:t>
      </w:r>
      <w:proofErr w:type="spellStart"/>
      <w:r w:rsidRPr="00825E6C">
        <w:rPr>
          <w:kern w:val="0"/>
          <w:szCs w:val="21"/>
        </w:rPr>
        <w:t>l’Eotrias</w:t>
      </w:r>
      <w:proofErr w:type="spellEnd"/>
      <w:r w:rsidRPr="00825E6C">
        <w:rPr>
          <w:kern w:val="0"/>
          <w:szCs w:val="21"/>
        </w:rPr>
        <w:t xml:space="preserve"> de Madagascar. </w:t>
      </w:r>
      <w:r w:rsidRPr="00825E6C">
        <w:rPr>
          <w:i/>
          <w:kern w:val="0"/>
          <w:szCs w:val="21"/>
        </w:rPr>
        <w:t xml:space="preserve">Kungliga Svenska </w:t>
      </w:r>
      <w:proofErr w:type="spellStart"/>
      <w:r w:rsidRPr="00825E6C">
        <w:rPr>
          <w:i/>
          <w:kern w:val="0"/>
          <w:szCs w:val="21"/>
        </w:rPr>
        <w:t>Vetenskapsakademiens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Hangdlingar</w:t>
      </w:r>
      <w:proofErr w:type="spellEnd"/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2:</w:t>
      </w:r>
      <w:r w:rsidRPr="00825E6C">
        <w:rPr>
          <w:kern w:val="0"/>
          <w:szCs w:val="21"/>
        </w:rPr>
        <w:t xml:space="preserve"> 1–201.</w:t>
      </w:r>
    </w:p>
    <w:p w14:paraId="5D72A73C" w14:textId="77777777" w:rsidR="00307702" w:rsidRPr="00825E6C" w:rsidRDefault="00307702" w:rsidP="00267F7C">
      <w:pPr>
        <w:widowControl/>
        <w:adjustRightInd w:val="0"/>
        <w:snapToGrid w:val="0"/>
        <w:spacing w:line="276" w:lineRule="auto"/>
        <w:ind w:left="495" w:hangingChars="235" w:hanging="495"/>
        <w:jc w:val="left"/>
        <w:rPr>
          <w:kern w:val="0"/>
          <w:szCs w:val="21"/>
        </w:rPr>
      </w:pPr>
      <w:r w:rsidRPr="00825E6C">
        <w:rPr>
          <w:b/>
          <w:kern w:val="0"/>
          <w:szCs w:val="21"/>
          <w:lang w:bidi="x-none"/>
        </w:rPr>
        <w:t>Lehman JP. 1979.</w:t>
      </w:r>
      <w:r w:rsidRPr="00825E6C">
        <w:rPr>
          <w:kern w:val="0"/>
          <w:szCs w:val="21"/>
          <w:lang w:bidi="x-none"/>
        </w:rPr>
        <w:t xml:space="preserve"> Note sur les </w:t>
      </w:r>
      <w:proofErr w:type="spellStart"/>
      <w:r w:rsidRPr="00825E6C">
        <w:rPr>
          <w:kern w:val="0"/>
          <w:szCs w:val="21"/>
          <w:lang w:bidi="x-none"/>
        </w:rPr>
        <w:t>Poissons</w:t>
      </w:r>
      <w:proofErr w:type="spellEnd"/>
      <w:r w:rsidRPr="00825E6C">
        <w:rPr>
          <w:kern w:val="0"/>
          <w:szCs w:val="21"/>
          <w:lang w:bidi="x-none"/>
        </w:rPr>
        <w:t xml:space="preserve"> du </w:t>
      </w:r>
      <w:proofErr w:type="spellStart"/>
      <w:r w:rsidRPr="00825E6C">
        <w:rPr>
          <w:kern w:val="0"/>
          <w:szCs w:val="21"/>
          <w:lang w:bidi="x-none"/>
        </w:rPr>
        <w:t>Trias</w:t>
      </w:r>
      <w:proofErr w:type="spellEnd"/>
      <w:r w:rsidRPr="00825E6C">
        <w:rPr>
          <w:kern w:val="0"/>
          <w:szCs w:val="21"/>
          <w:lang w:bidi="x-none"/>
        </w:rPr>
        <w:t xml:space="preserve"> de Lunz. I. </w:t>
      </w:r>
      <w:proofErr w:type="spellStart"/>
      <w:r w:rsidRPr="00825E6C">
        <w:rPr>
          <w:i/>
          <w:kern w:val="0"/>
          <w:szCs w:val="21"/>
          <w:lang w:bidi="x-none"/>
        </w:rPr>
        <w:t>Thoracopterus</w:t>
      </w:r>
      <w:proofErr w:type="spellEnd"/>
      <w:r w:rsidRPr="00825E6C">
        <w:rPr>
          <w:kern w:val="0"/>
          <w:szCs w:val="21"/>
          <w:lang w:bidi="x-none"/>
        </w:rPr>
        <w:t xml:space="preserve"> Bronn. </w:t>
      </w:r>
      <w:proofErr w:type="spellStart"/>
      <w:r w:rsidRPr="00825E6C">
        <w:rPr>
          <w:i/>
          <w:kern w:val="0"/>
          <w:szCs w:val="21"/>
          <w:lang w:bidi="x-none"/>
        </w:rPr>
        <w:t>Annalen</w:t>
      </w:r>
      <w:proofErr w:type="spellEnd"/>
      <w:r w:rsidRPr="00825E6C">
        <w:rPr>
          <w:i/>
          <w:kern w:val="0"/>
          <w:szCs w:val="21"/>
          <w:lang w:bidi="x-none"/>
        </w:rPr>
        <w:t xml:space="preserve"> des </w:t>
      </w:r>
      <w:proofErr w:type="spellStart"/>
      <w:r w:rsidRPr="00825E6C">
        <w:rPr>
          <w:i/>
          <w:kern w:val="0"/>
          <w:szCs w:val="21"/>
          <w:lang w:bidi="x-none"/>
        </w:rPr>
        <w:t>Naturhistorischen</w:t>
      </w:r>
      <w:proofErr w:type="spellEnd"/>
      <w:r w:rsidRPr="00825E6C">
        <w:rPr>
          <w:i/>
          <w:kern w:val="0"/>
          <w:szCs w:val="21"/>
          <w:lang w:bidi="x-none"/>
        </w:rPr>
        <w:t xml:space="preserve"> Museums in Wien</w:t>
      </w:r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82:</w:t>
      </w:r>
      <w:r w:rsidRPr="00825E6C">
        <w:rPr>
          <w:kern w:val="0"/>
          <w:szCs w:val="21"/>
          <w:lang w:bidi="x-none"/>
        </w:rPr>
        <w:t xml:space="preserve"> 53–66</w:t>
      </w:r>
    </w:p>
    <w:p w14:paraId="3DCE6485" w14:textId="77777777" w:rsidR="00817BEF" w:rsidRPr="00817BEF" w:rsidRDefault="00817BEF" w:rsidP="00817BEF">
      <w:pPr>
        <w:widowControl/>
        <w:adjustRightInd w:val="0"/>
        <w:snapToGrid w:val="0"/>
        <w:spacing w:line="360" w:lineRule="auto"/>
        <w:ind w:left="122" w:hangingChars="58" w:hanging="122"/>
        <w:jc w:val="left"/>
        <w:rPr>
          <w:bCs/>
          <w:color w:val="000000"/>
          <w:kern w:val="0"/>
          <w:szCs w:val="21"/>
        </w:rPr>
      </w:pPr>
      <w:r w:rsidRPr="00817BEF">
        <w:rPr>
          <w:b/>
          <w:bCs/>
          <w:color w:val="000000"/>
          <w:kern w:val="0"/>
          <w:szCs w:val="21"/>
        </w:rPr>
        <w:t xml:space="preserve">Lin H-Q, Sun Z-Y, </w:t>
      </w:r>
      <w:proofErr w:type="spellStart"/>
      <w:r w:rsidRPr="00817BEF">
        <w:rPr>
          <w:b/>
          <w:bCs/>
          <w:color w:val="000000"/>
          <w:kern w:val="0"/>
          <w:szCs w:val="21"/>
        </w:rPr>
        <w:t>Tintori</w:t>
      </w:r>
      <w:proofErr w:type="spellEnd"/>
      <w:r w:rsidRPr="00817BEF">
        <w:rPr>
          <w:b/>
          <w:bCs/>
          <w:color w:val="000000"/>
          <w:kern w:val="0"/>
          <w:szCs w:val="21"/>
        </w:rPr>
        <w:t xml:space="preserve"> A, Lombardo C, Jiang D-Y, Hao W-C. 2011.</w:t>
      </w:r>
      <w:r w:rsidRPr="00817BEF">
        <w:rPr>
          <w:bCs/>
          <w:color w:val="000000"/>
          <w:kern w:val="0"/>
          <w:szCs w:val="21"/>
        </w:rPr>
        <w:t xml:space="preserve"> A new species of </w:t>
      </w:r>
      <w:proofErr w:type="spellStart"/>
      <w:r w:rsidRPr="00817BEF">
        <w:rPr>
          <w:bCs/>
          <w:i/>
          <w:color w:val="000000"/>
          <w:kern w:val="0"/>
          <w:szCs w:val="21"/>
        </w:rPr>
        <w:t>Habroichthys</w:t>
      </w:r>
      <w:proofErr w:type="spellEnd"/>
      <w:r w:rsidRPr="00817BEF">
        <w:rPr>
          <w:bCs/>
          <w:i/>
          <w:color w:val="000000"/>
          <w:kern w:val="0"/>
          <w:szCs w:val="21"/>
        </w:rPr>
        <w:t xml:space="preserve"> </w:t>
      </w:r>
      <w:r w:rsidRPr="00817BEF">
        <w:rPr>
          <w:bCs/>
          <w:color w:val="000000"/>
          <w:kern w:val="0"/>
          <w:szCs w:val="21"/>
        </w:rPr>
        <w:t xml:space="preserve">Brough, 1939 (Actinopterygii; </w:t>
      </w:r>
      <w:proofErr w:type="spellStart"/>
      <w:r w:rsidRPr="00817BEF">
        <w:rPr>
          <w:bCs/>
          <w:color w:val="000000"/>
          <w:kern w:val="0"/>
          <w:szCs w:val="21"/>
        </w:rPr>
        <w:t>Peltopleuriformes</w:t>
      </w:r>
      <w:proofErr w:type="spellEnd"/>
      <w:r w:rsidRPr="00817BEF">
        <w:rPr>
          <w:bCs/>
          <w:color w:val="000000"/>
          <w:kern w:val="0"/>
          <w:szCs w:val="21"/>
        </w:rPr>
        <w:t xml:space="preserve">) from the </w:t>
      </w:r>
      <w:proofErr w:type="spellStart"/>
      <w:r w:rsidRPr="00817BEF">
        <w:rPr>
          <w:bCs/>
          <w:color w:val="000000"/>
          <w:kern w:val="0"/>
          <w:szCs w:val="21"/>
        </w:rPr>
        <w:t>Pelsonian</w:t>
      </w:r>
      <w:proofErr w:type="spellEnd"/>
      <w:r w:rsidRPr="00817BEF">
        <w:rPr>
          <w:bCs/>
          <w:color w:val="000000"/>
          <w:kern w:val="0"/>
          <w:szCs w:val="21"/>
        </w:rPr>
        <w:t xml:space="preserve"> (</w:t>
      </w:r>
      <w:proofErr w:type="spellStart"/>
      <w:r w:rsidRPr="00817BEF">
        <w:rPr>
          <w:bCs/>
          <w:color w:val="000000"/>
          <w:kern w:val="0"/>
          <w:szCs w:val="21"/>
        </w:rPr>
        <w:t>Anisian</w:t>
      </w:r>
      <w:proofErr w:type="spellEnd"/>
      <w:r w:rsidRPr="00817BEF">
        <w:rPr>
          <w:bCs/>
          <w:color w:val="000000"/>
          <w:kern w:val="0"/>
          <w:szCs w:val="21"/>
        </w:rPr>
        <w:t xml:space="preserve">, Middle Triassic) of Yunnan Province, South China. </w:t>
      </w:r>
      <w:proofErr w:type="spellStart"/>
      <w:r w:rsidRPr="00817BEF">
        <w:rPr>
          <w:bCs/>
          <w:i/>
          <w:color w:val="000000"/>
          <w:kern w:val="0"/>
          <w:szCs w:val="21"/>
        </w:rPr>
        <w:t>Neues</w:t>
      </w:r>
      <w:proofErr w:type="spellEnd"/>
      <w:r w:rsidRPr="00817BEF">
        <w:rPr>
          <w:bCs/>
          <w:i/>
          <w:color w:val="000000"/>
          <w:kern w:val="0"/>
          <w:szCs w:val="21"/>
        </w:rPr>
        <w:t xml:space="preserve"> </w:t>
      </w:r>
      <w:proofErr w:type="spellStart"/>
      <w:r w:rsidRPr="00817BEF">
        <w:rPr>
          <w:bCs/>
          <w:i/>
          <w:color w:val="000000"/>
          <w:kern w:val="0"/>
          <w:szCs w:val="21"/>
        </w:rPr>
        <w:t>Jahrbuch</w:t>
      </w:r>
      <w:proofErr w:type="spellEnd"/>
      <w:r w:rsidRPr="00817BEF">
        <w:rPr>
          <w:bCs/>
          <w:i/>
          <w:color w:val="000000"/>
          <w:kern w:val="0"/>
          <w:szCs w:val="21"/>
        </w:rPr>
        <w:t xml:space="preserve"> </w:t>
      </w:r>
      <w:proofErr w:type="spellStart"/>
      <w:r w:rsidRPr="00817BEF">
        <w:rPr>
          <w:bCs/>
          <w:i/>
          <w:color w:val="000000"/>
          <w:kern w:val="0"/>
          <w:szCs w:val="21"/>
        </w:rPr>
        <w:t>für</w:t>
      </w:r>
      <w:proofErr w:type="spellEnd"/>
      <w:r w:rsidRPr="00817BEF">
        <w:rPr>
          <w:bCs/>
          <w:i/>
          <w:color w:val="000000"/>
          <w:kern w:val="0"/>
          <w:szCs w:val="21"/>
        </w:rPr>
        <w:t xml:space="preserve"> </w:t>
      </w:r>
      <w:proofErr w:type="spellStart"/>
      <w:r w:rsidRPr="00817BEF">
        <w:rPr>
          <w:bCs/>
          <w:i/>
          <w:color w:val="000000"/>
          <w:kern w:val="0"/>
          <w:szCs w:val="21"/>
        </w:rPr>
        <w:t>Geologie</w:t>
      </w:r>
      <w:proofErr w:type="spellEnd"/>
      <w:r w:rsidRPr="00817BEF">
        <w:rPr>
          <w:bCs/>
          <w:i/>
          <w:color w:val="000000"/>
          <w:kern w:val="0"/>
          <w:szCs w:val="21"/>
        </w:rPr>
        <w:t xml:space="preserve"> und </w:t>
      </w:r>
      <w:proofErr w:type="spellStart"/>
      <w:r w:rsidRPr="00817BEF">
        <w:rPr>
          <w:bCs/>
          <w:i/>
          <w:color w:val="000000"/>
          <w:kern w:val="0"/>
          <w:szCs w:val="21"/>
        </w:rPr>
        <w:t>Paläontologie</w:t>
      </w:r>
      <w:proofErr w:type="spellEnd"/>
      <w:r w:rsidRPr="00817BEF">
        <w:rPr>
          <w:bCs/>
          <w:i/>
          <w:color w:val="000000"/>
          <w:kern w:val="0"/>
          <w:szCs w:val="21"/>
        </w:rPr>
        <w:t xml:space="preserve">, </w:t>
      </w:r>
      <w:proofErr w:type="spellStart"/>
      <w:r w:rsidRPr="00817BEF">
        <w:rPr>
          <w:bCs/>
          <w:i/>
          <w:color w:val="000000"/>
          <w:kern w:val="0"/>
          <w:szCs w:val="21"/>
        </w:rPr>
        <w:t>Abhandlungen</w:t>
      </w:r>
      <w:proofErr w:type="spellEnd"/>
      <w:r w:rsidRPr="00817BEF">
        <w:rPr>
          <w:bCs/>
          <w:color w:val="000000"/>
          <w:kern w:val="0"/>
          <w:szCs w:val="21"/>
        </w:rPr>
        <w:t xml:space="preserve"> </w:t>
      </w:r>
      <w:r w:rsidRPr="00817BEF">
        <w:rPr>
          <w:b/>
          <w:bCs/>
          <w:color w:val="000000"/>
          <w:kern w:val="0"/>
          <w:szCs w:val="21"/>
        </w:rPr>
        <w:t>262:</w:t>
      </w:r>
      <w:r w:rsidRPr="00817BEF">
        <w:rPr>
          <w:bCs/>
          <w:color w:val="000000"/>
          <w:kern w:val="0"/>
          <w:szCs w:val="21"/>
        </w:rPr>
        <w:t xml:space="preserve"> 79–89 DOI 10.1127/0077-7749/2011/0186.</w:t>
      </w:r>
    </w:p>
    <w:p w14:paraId="12869FB6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17BEF">
        <w:rPr>
          <w:b/>
          <w:bCs/>
          <w:kern w:val="0"/>
          <w:szCs w:val="21"/>
        </w:rPr>
        <w:lastRenderedPageBreak/>
        <w:t>Lombardo C. 2001.</w:t>
      </w:r>
      <w:r w:rsidRPr="00817BEF">
        <w:rPr>
          <w:bCs/>
          <w:kern w:val="0"/>
          <w:szCs w:val="21"/>
        </w:rPr>
        <w:t xml:space="preserve"> Actino</w:t>
      </w:r>
      <w:r w:rsidRPr="00825E6C">
        <w:rPr>
          <w:bCs/>
          <w:kern w:val="0"/>
          <w:szCs w:val="21"/>
        </w:rPr>
        <w:t xml:space="preserve">pterygians from the Middle Triassic of northern Italy and Canton Ticino (Switzerland): anatomical descriptions and nomenclatural problems. </w:t>
      </w:r>
      <w:proofErr w:type="spellStart"/>
      <w:r w:rsidRPr="00825E6C">
        <w:rPr>
          <w:bCs/>
          <w:i/>
          <w:kern w:val="0"/>
          <w:szCs w:val="21"/>
        </w:rPr>
        <w:t>Rivista</w:t>
      </w:r>
      <w:proofErr w:type="spellEnd"/>
      <w:r w:rsidRPr="00825E6C">
        <w:rPr>
          <w:bCs/>
          <w:i/>
          <w:kern w:val="0"/>
          <w:szCs w:val="21"/>
        </w:rPr>
        <w:t xml:space="preserve"> </w:t>
      </w:r>
      <w:proofErr w:type="spellStart"/>
      <w:r w:rsidRPr="00825E6C">
        <w:rPr>
          <w:bCs/>
          <w:i/>
          <w:kern w:val="0"/>
          <w:szCs w:val="21"/>
        </w:rPr>
        <w:t>Italiana</w:t>
      </w:r>
      <w:proofErr w:type="spellEnd"/>
      <w:r w:rsidRPr="00825E6C">
        <w:rPr>
          <w:bCs/>
          <w:i/>
          <w:kern w:val="0"/>
          <w:szCs w:val="21"/>
        </w:rPr>
        <w:t xml:space="preserve"> di </w:t>
      </w:r>
      <w:proofErr w:type="spellStart"/>
      <w:r w:rsidRPr="00825E6C">
        <w:rPr>
          <w:bCs/>
          <w:i/>
          <w:kern w:val="0"/>
          <w:szCs w:val="21"/>
        </w:rPr>
        <w:t>Paleontologia</w:t>
      </w:r>
      <w:proofErr w:type="spellEnd"/>
      <w:r w:rsidRPr="00825E6C">
        <w:rPr>
          <w:bCs/>
          <w:i/>
          <w:kern w:val="0"/>
          <w:szCs w:val="21"/>
        </w:rPr>
        <w:t xml:space="preserve"> e </w:t>
      </w:r>
      <w:proofErr w:type="spellStart"/>
      <w:r w:rsidRPr="00825E6C">
        <w:rPr>
          <w:bCs/>
          <w:i/>
          <w:kern w:val="0"/>
          <w:szCs w:val="21"/>
        </w:rPr>
        <w:t>Stratigrafia</w:t>
      </w:r>
      <w:proofErr w:type="spellEnd"/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107: </w:t>
      </w:r>
      <w:r w:rsidRPr="00825E6C">
        <w:rPr>
          <w:bCs/>
          <w:kern w:val="0"/>
          <w:szCs w:val="21"/>
        </w:rPr>
        <w:t>345–369.</w:t>
      </w:r>
    </w:p>
    <w:p w14:paraId="52AB6D6D" w14:textId="77777777" w:rsidR="006A19B3" w:rsidRPr="00825E6C" w:rsidRDefault="006A19B3" w:rsidP="006A19B3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kern w:val="0"/>
          <w:szCs w:val="21"/>
        </w:rPr>
        <w:t>López-</w:t>
      </w:r>
      <w:proofErr w:type="spellStart"/>
      <w:r w:rsidRPr="00825E6C">
        <w:rPr>
          <w:b/>
          <w:kern w:val="0"/>
          <w:szCs w:val="21"/>
        </w:rPr>
        <w:t>Arbarello</w:t>
      </w:r>
      <w:proofErr w:type="spellEnd"/>
      <w:r w:rsidRPr="00825E6C">
        <w:rPr>
          <w:b/>
          <w:kern w:val="0"/>
          <w:szCs w:val="21"/>
        </w:rPr>
        <w:t xml:space="preserve"> A. 2012.</w:t>
      </w:r>
      <w:r w:rsidRPr="00825E6C">
        <w:rPr>
          <w:kern w:val="0"/>
          <w:szCs w:val="21"/>
        </w:rPr>
        <w:t xml:space="preserve"> </w:t>
      </w:r>
      <w:r w:rsidRPr="00825E6C">
        <w:rPr>
          <w:bCs/>
          <w:kern w:val="0"/>
          <w:szCs w:val="21"/>
        </w:rPr>
        <w:t xml:space="preserve">Phylogenetic interrelationships of </w:t>
      </w:r>
      <w:proofErr w:type="spellStart"/>
      <w:r w:rsidRPr="00825E6C">
        <w:rPr>
          <w:bCs/>
          <w:kern w:val="0"/>
          <w:szCs w:val="21"/>
        </w:rPr>
        <w:t>ginglymodian</w:t>
      </w:r>
      <w:proofErr w:type="spellEnd"/>
      <w:r w:rsidRPr="00825E6C">
        <w:rPr>
          <w:bCs/>
          <w:kern w:val="0"/>
          <w:szCs w:val="21"/>
        </w:rPr>
        <w:t xml:space="preserve"> fishes (Actinopterygii: </w:t>
      </w:r>
      <w:proofErr w:type="spellStart"/>
      <w:r w:rsidRPr="00825E6C">
        <w:rPr>
          <w:bCs/>
          <w:kern w:val="0"/>
          <w:szCs w:val="21"/>
        </w:rPr>
        <w:t>Neopterygii</w:t>
      </w:r>
      <w:proofErr w:type="spellEnd"/>
      <w:r w:rsidRPr="00825E6C">
        <w:rPr>
          <w:bCs/>
          <w:kern w:val="0"/>
          <w:szCs w:val="21"/>
        </w:rPr>
        <w:t xml:space="preserve">). </w:t>
      </w:r>
      <w:proofErr w:type="spellStart"/>
      <w:r w:rsidRPr="00825E6C">
        <w:rPr>
          <w:bCs/>
          <w:i/>
          <w:kern w:val="0"/>
          <w:szCs w:val="21"/>
        </w:rPr>
        <w:t>PLoS</w:t>
      </w:r>
      <w:proofErr w:type="spellEnd"/>
      <w:r w:rsidRPr="00825E6C">
        <w:rPr>
          <w:bCs/>
          <w:i/>
          <w:kern w:val="0"/>
          <w:szCs w:val="21"/>
        </w:rPr>
        <w:t xml:space="preserve"> ONE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7: </w:t>
      </w:r>
      <w:r w:rsidRPr="00825E6C">
        <w:rPr>
          <w:bCs/>
          <w:kern w:val="0"/>
          <w:szCs w:val="21"/>
        </w:rPr>
        <w:t>e39370.</w:t>
      </w:r>
    </w:p>
    <w:p w14:paraId="51A9C6B5" w14:textId="724B4B1C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/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López-</w:t>
      </w:r>
      <w:proofErr w:type="spellStart"/>
      <w:r w:rsidRPr="00825E6C">
        <w:rPr>
          <w:b/>
          <w:bCs/>
          <w:kern w:val="0"/>
          <w:szCs w:val="21"/>
        </w:rPr>
        <w:t>Arbarello</w:t>
      </w:r>
      <w:proofErr w:type="spellEnd"/>
      <w:r w:rsidRPr="00825E6C">
        <w:rPr>
          <w:b/>
          <w:bCs/>
          <w:kern w:val="0"/>
          <w:szCs w:val="21"/>
        </w:rPr>
        <w:t xml:space="preserve"> A, </w:t>
      </w:r>
      <w:proofErr w:type="spellStart"/>
      <w:r w:rsidRPr="00825E6C">
        <w:rPr>
          <w:b/>
          <w:bCs/>
          <w:kern w:val="0"/>
          <w:szCs w:val="21"/>
        </w:rPr>
        <w:t>Zavattieri</w:t>
      </w:r>
      <w:proofErr w:type="spellEnd"/>
      <w:r w:rsidRPr="00825E6C">
        <w:rPr>
          <w:b/>
          <w:bCs/>
          <w:kern w:val="0"/>
          <w:szCs w:val="21"/>
        </w:rPr>
        <w:t xml:space="preserve"> AM. 2008.</w:t>
      </w:r>
      <w:r w:rsidRPr="00825E6C">
        <w:rPr>
          <w:bCs/>
          <w:kern w:val="0"/>
          <w:szCs w:val="21"/>
        </w:rPr>
        <w:t xml:space="preserve"> Systematic revision of </w:t>
      </w:r>
      <w:proofErr w:type="spellStart"/>
      <w:r w:rsidRPr="00825E6C">
        <w:rPr>
          <w:bCs/>
          <w:i/>
          <w:kern w:val="0"/>
          <w:szCs w:val="21"/>
        </w:rPr>
        <w:t>Pseudobeaconia</w:t>
      </w:r>
      <w:proofErr w:type="spellEnd"/>
      <w:r w:rsidRPr="00825E6C">
        <w:rPr>
          <w:bCs/>
          <w:kern w:val="0"/>
          <w:szCs w:val="21"/>
        </w:rPr>
        <w:t xml:space="preserve"> </w:t>
      </w:r>
      <w:proofErr w:type="spellStart"/>
      <w:r w:rsidRPr="00825E6C">
        <w:rPr>
          <w:rFonts w:hint="eastAsia"/>
          <w:bCs/>
          <w:kern w:val="0"/>
          <w:szCs w:val="21"/>
        </w:rPr>
        <w:t>B</w:t>
      </w:r>
      <w:r w:rsidRPr="00825E6C">
        <w:rPr>
          <w:bCs/>
          <w:kern w:val="0"/>
          <w:szCs w:val="21"/>
        </w:rPr>
        <w:t>ordas</w:t>
      </w:r>
      <w:proofErr w:type="spellEnd"/>
      <w:r w:rsidRPr="00825E6C">
        <w:rPr>
          <w:bCs/>
          <w:kern w:val="0"/>
          <w:szCs w:val="21"/>
        </w:rPr>
        <w:t xml:space="preserve">, 1944, and </w:t>
      </w:r>
      <w:proofErr w:type="spellStart"/>
      <w:r w:rsidRPr="00825E6C">
        <w:rPr>
          <w:bCs/>
          <w:i/>
          <w:kern w:val="0"/>
          <w:szCs w:val="21"/>
        </w:rPr>
        <w:t>Mendocinichthys</w:t>
      </w:r>
      <w:proofErr w:type="spellEnd"/>
      <w:r w:rsidRPr="00825E6C">
        <w:rPr>
          <w:bCs/>
          <w:kern w:val="0"/>
          <w:szCs w:val="21"/>
        </w:rPr>
        <w:t xml:space="preserve"> </w:t>
      </w:r>
      <w:r w:rsidRPr="00825E6C">
        <w:rPr>
          <w:rFonts w:hint="eastAsia"/>
          <w:bCs/>
          <w:kern w:val="0"/>
          <w:szCs w:val="21"/>
        </w:rPr>
        <w:t>W</w:t>
      </w:r>
      <w:r w:rsidRPr="00825E6C">
        <w:rPr>
          <w:bCs/>
          <w:kern w:val="0"/>
          <w:szCs w:val="21"/>
        </w:rPr>
        <w:t>hitley, 1953 (Actinopterygii: ‘</w:t>
      </w:r>
      <w:proofErr w:type="spellStart"/>
      <w:r w:rsidRPr="00825E6C">
        <w:rPr>
          <w:bCs/>
          <w:kern w:val="0"/>
          <w:szCs w:val="21"/>
        </w:rPr>
        <w:t>Perleidiformes</w:t>
      </w:r>
      <w:proofErr w:type="spellEnd"/>
      <w:r w:rsidRPr="00825E6C">
        <w:rPr>
          <w:bCs/>
          <w:kern w:val="0"/>
          <w:szCs w:val="21"/>
        </w:rPr>
        <w:t xml:space="preserve">’) from the Triassic of Argentina. </w:t>
      </w:r>
      <w:proofErr w:type="spellStart"/>
      <w:r w:rsidRPr="00825E6C">
        <w:rPr>
          <w:bCs/>
          <w:i/>
          <w:kern w:val="0"/>
          <w:szCs w:val="21"/>
        </w:rPr>
        <w:t>Palaeontology</w:t>
      </w:r>
      <w:proofErr w:type="spellEnd"/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>51:</w:t>
      </w:r>
      <w:r w:rsidRPr="00825E6C">
        <w:rPr>
          <w:bCs/>
          <w:kern w:val="0"/>
          <w:szCs w:val="21"/>
        </w:rPr>
        <w:t xml:space="preserve"> 1025–1052</w:t>
      </w:r>
      <w:r w:rsidR="006A19B3">
        <w:rPr>
          <w:bCs/>
          <w:kern w:val="0"/>
          <w:szCs w:val="21"/>
        </w:rPr>
        <w:t xml:space="preserve"> </w:t>
      </w:r>
      <w:r w:rsidR="006A19B3" w:rsidRPr="006A19B3">
        <w:rPr>
          <w:bCs/>
          <w:kern w:val="0"/>
          <w:szCs w:val="21"/>
        </w:rPr>
        <w:t>DOI 10.1111/j.1475-4983.2008.</w:t>
      </w:r>
      <w:proofErr w:type="gramStart"/>
      <w:r w:rsidR="006A19B3" w:rsidRPr="006A19B3">
        <w:rPr>
          <w:bCs/>
          <w:kern w:val="0"/>
          <w:szCs w:val="21"/>
        </w:rPr>
        <w:t>00806.x</w:t>
      </w:r>
      <w:r w:rsidRPr="00825E6C">
        <w:rPr>
          <w:rFonts w:hint="eastAsia"/>
          <w:bCs/>
          <w:kern w:val="0"/>
          <w:szCs w:val="21"/>
        </w:rPr>
        <w:t>.</w:t>
      </w:r>
      <w:proofErr w:type="gramEnd"/>
    </w:p>
    <w:p w14:paraId="435E818A" w14:textId="3AC20EA5" w:rsidR="00267F7C" w:rsidRPr="00825E6C" w:rsidRDefault="00267F7C" w:rsidP="00267F7C">
      <w:pPr>
        <w:widowControl/>
        <w:adjustRightInd w:val="0"/>
        <w:snapToGrid w:val="0"/>
        <w:spacing w:line="276" w:lineRule="auto"/>
        <w:ind w:left="285" w:hangingChars="135" w:hanging="285"/>
        <w:jc w:val="left"/>
        <w:rPr>
          <w:b/>
          <w:szCs w:val="21"/>
        </w:rPr>
      </w:pPr>
      <w:r w:rsidRPr="00825E6C">
        <w:rPr>
          <w:b/>
          <w:bCs/>
        </w:rPr>
        <w:t xml:space="preserve">Ma X-Y, </w:t>
      </w:r>
      <w:r w:rsidRPr="00825E6C">
        <w:rPr>
          <w:rFonts w:hint="eastAsia"/>
          <w:b/>
          <w:bCs/>
        </w:rPr>
        <w:t>Xu</w:t>
      </w:r>
      <w:r w:rsidRPr="00825E6C">
        <w:rPr>
          <w:b/>
          <w:bCs/>
        </w:rPr>
        <w:t xml:space="preserve"> </w:t>
      </w:r>
      <w:r w:rsidRPr="00825E6C">
        <w:rPr>
          <w:rFonts w:hint="eastAsia"/>
          <w:b/>
          <w:bCs/>
        </w:rPr>
        <w:t>G</w:t>
      </w:r>
      <w:r w:rsidRPr="00825E6C">
        <w:rPr>
          <w:b/>
          <w:bCs/>
        </w:rPr>
        <w:t>-H, Geng B-H. 2021.</w:t>
      </w:r>
      <w:r w:rsidRPr="00825E6C">
        <w:t xml:space="preserve"> </w:t>
      </w:r>
      <w:proofErr w:type="spellStart"/>
      <w:r w:rsidRPr="00825E6C">
        <w:rPr>
          <w:i/>
          <w:iCs/>
        </w:rPr>
        <w:t>Feroxichthys</w:t>
      </w:r>
      <w:proofErr w:type="spellEnd"/>
      <w:r w:rsidRPr="00825E6C">
        <w:rPr>
          <w:i/>
          <w:iCs/>
        </w:rPr>
        <w:t xml:space="preserve"> </w:t>
      </w:r>
      <w:proofErr w:type="spellStart"/>
      <w:r w:rsidRPr="00825E6C">
        <w:rPr>
          <w:i/>
          <w:iCs/>
        </w:rPr>
        <w:t>panzhouensis</w:t>
      </w:r>
      <w:proofErr w:type="spellEnd"/>
      <w:r w:rsidRPr="00825E6C">
        <w:t xml:space="preserve"> sp. </w:t>
      </w:r>
      <w:proofErr w:type="spellStart"/>
      <w:r w:rsidRPr="00825E6C">
        <w:t>nov.</w:t>
      </w:r>
      <w:proofErr w:type="spellEnd"/>
      <w:r w:rsidRPr="00825E6C">
        <w:t xml:space="preserve">, a hump-backed </w:t>
      </w:r>
      <w:proofErr w:type="spellStart"/>
      <w:r w:rsidRPr="00825E6C">
        <w:t>colobodontid</w:t>
      </w:r>
      <w:proofErr w:type="spellEnd"/>
      <w:r w:rsidRPr="00825E6C">
        <w:t xml:space="preserve"> (</w:t>
      </w:r>
      <w:proofErr w:type="spellStart"/>
      <w:r w:rsidRPr="00825E6C">
        <w:t>Neopterygii</w:t>
      </w:r>
      <w:proofErr w:type="spellEnd"/>
      <w:r w:rsidRPr="00825E6C">
        <w:t xml:space="preserve">, Actinopterygii) from the early Middle Triassic of </w:t>
      </w:r>
      <w:proofErr w:type="spellStart"/>
      <w:r w:rsidRPr="00825E6C">
        <w:t>Panzhou</w:t>
      </w:r>
      <w:proofErr w:type="spellEnd"/>
      <w:r w:rsidRPr="00825E6C">
        <w:t xml:space="preserve">, Guizhou, China. </w:t>
      </w:r>
      <w:proofErr w:type="spellStart"/>
      <w:r w:rsidRPr="00825E6C">
        <w:rPr>
          <w:i/>
          <w:iCs/>
        </w:rPr>
        <w:t>PeerJ</w:t>
      </w:r>
      <w:proofErr w:type="spellEnd"/>
      <w:r w:rsidRPr="00825E6C">
        <w:t xml:space="preserve"> </w:t>
      </w:r>
      <w:r w:rsidRPr="00825E6C">
        <w:rPr>
          <w:b/>
          <w:bCs/>
        </w:rPr>
        <w:t xml:space="preserve">9: </w:t>
      </w:r>
      <w:r w:rsidRPr="00825E6C">
        <w:t>e11257</w:t>
      </w:r>
      <w:r w:rsidR="006A19B3">
        <w:t xml:space="preserve"> </w:t>
      </w:r>
      <w:r w:rsidR="006A19B3" w:rsidRPr="006A19B3">
        <w:t>DOI 10.7717/peerj.11257</w:t>
      </w:r>
      <w:r w:rsidRPr="00825E6C">
        <w:t>.</w:t>
      </w:r>
    </w:p>
    <w:p w14:paraId="18DFAF76" w14:textId="513D9A8A" w:rsidR="00307702" w:rsidRPr="00825E6C" w:rsidRDefault="00307702" w:rsidP="00267F7C">
      <w:pPr>
        <w:widowControl/>
        <w:adjustRightInd w:val="0"/>
        <w:snapToGrid w:val="0"/>
        <w:spacing w:line="276" w:lineRule="auto"/>
        <w:ind w:left="285" w:hangingChars="135" w:hanging="285"/>
        <w:jc w:val="left"/>
        <w:rPr>
          <w:szCs w:val="21"/>
        </w:rPr>
      </w:pPr>
      <w:proofErr w:type="spellStart"/>
      <w:r w:rsidRPr="00825E6C">
        <w:rPr>
          <w:b/>
          <w:szCs w:val="21"/>
        </w:rPr>
        <w:t>Marramà</w:t>
      </w:r>
      <w:proofErr w:type="spellEnd"/>
      <w:r w:rsidRPr="00825E6C">
        <w:rPr>
          <w:b/>
          <w:szCs w:val="21"/>
        </w:rPr>
        <w:t xml:space="preserve"> G, Lombardo C, </w:t>
      </w:r>
      <w:proofErr w:type="spellStart"/>
      <w:r w:rsidRPr="00825E6C">
        <w:rPr>
          <w:b/>
          <w:szCs w:val="21"/>
        </w:rPr>
        <w:t>Tintori</w:t>
      </w:r>
      <w:proofErr w:type="spellEnd"/>
      <w:r w:rsidRPr="00825E6C">
        <w:rPr>
          <w:b/>
          <w:szCs w:val="21"/>
        </w:rPr>
        <w:t xml:space="preserve"> A, Carnevale G. 2017.</w:t>
      </w:r>
      <w:r w:rsidRPr="00825E6C">
        <w:rPr>
          <w:szCs w:val="21"/>
        </w:rPr>
        <w:t xml:space="preserve"> Redescription of ‘</w:t>
      </w:r>
      <w:proofErr w:type="spellStart"/>
      <w:r w:rsidRPr="00825E6C">
        <w:rPr>
          <w:i/>
          <w:szCs w:val="21"/>
        </w:rPr>
        <w:t>Perleidus</w:t>
      </w:r>
      <w:proofErr w:type="spellEnd"/>
      <w:r w:rsidRPr="00825E6C">
        <w:rPr>
          <w:szCs w:val="21"/>
        </w:rPr>
        <w:t xml:space="preserve">’ (Osteichthyes, Actinopterygii) from the Early Triassic of northwestern Madagascar. </w:t>
      </w:r>
      <w:proofErr w:type="spellStart"/>
      <w:r w:rsidRPr="00825E6C">
        <w:rPr>
          <w:i/>
          <w:szCs w:val="21"/>
        </w:rPr>
        <w:t>Rivista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Pr="00825E6C">
        <w:rPr>
          <w:i/>
          <w:szCs w:val="21"/>
        </w:rPr>
        <w:t>Italiana</w:t>
      </w:r>
      <w:proofErr w:type="spellEnd"/>
      <w:r w:rsidRPr="00825E6C">
        <w:rPr>
          <w:i/>
          <w:szCs w:val="21"/>
        </w:rPr>
        <w:t xml:space="preserve"> di </w:t>
      </w:r>
      <w:proofErr w:type="spellStart"/>
      <w:r w:rsidRPr="00825E6C">
        <w:rPr>
          <w:i/>
          <w:szCs w:val="21"/>
        </w:rPr>
        <w:t>Paleontologia</w:t>
      </w:r>
      <w:proofErr w:type="spellEnd"/>
      <w:r w:rsidRPr="00825E6C">
        <w:rPr>
          <w:i/>
          <w:szCs w:val="21"/>
        </w:rPr>
        <w:t xml:space="preserve"> e </w:t>
      </w:r>
      <w:proofErr w:type="spellStart"/>
      <w:r w:rsidRPr="00825E6C">
        <w:rPr>
          <w:i/>
          <w:szCs w:val="21"/>
        </w:rPr>
        <w:t>Stratigrafia</w:t>
      </w:r>
      <w:proofErr w:type="spellEnd"/>
      <w:r w:rsidRPr="00825E6C">
        <w:rPr>
          <w:szCs w:val="21"/>
        </w:rPr>
        <w:t xml:space="preserve"> </w:t>
      </w:r>
      <w:r w:rsidRPr="00825E6C">
        <w:rPr>
          <w:b/>
          <w:szCs w:val="21"/>
        </w:rPr>
        <w:t xml:space="preserve">123: </w:t>
      </w:r>
      <w:r w:rsidRPr="00825E6C">
        <w:rPr>
          <w:szCs w:val="21"/>
        </w:rPr>
        <w:t>219</w:t>
      </w:r>
      <w:r w:rsidRPr="00825E6C">
        <w:rPr>
          <w:kern w:val="0"/>
          <w:szCs w:val="21"/>
        </w:rPr>
        <w:t>–</w:t>
      </w:r>
      <w:r w:rsidRPr="00825E6C">
        <w:rPr>
          <w:szCs w:val="21"/>
        </w:rPr>
        <w:t>242.</w:t>
      </w:r>
    </w:p>
    <w:p w14:paraId="585AF5F1" w14:textId="77777777" w:rsidR="00227D42" w:rsidRPr="00825E6C" w:rsidRDefault="00227D42" w:rsidP="00267F7C">
      <w:pPr>
        <w:widowControl/>
        <w:adjustRightInd w:val="0"/>
        <w:snapToGrid w:val="0"/>
        <w:spacing w:line="276" w:lineRule="auto"/>
        <w:ind w:left="285" w:hangingChars="135" w:hanging="285"/>
        <w:jc w:val="left"/>
        <w:rPr>
          <w:kern w:val="0"/>
          <w:szCs w:val="21"/>
        </w:rPr>
      </w:pPr>
      <w:r w:rsidRPr="00825E6C">
        <w:rPr>
          <w:b/>
          <w:bCs/>
          <w:kern w:val="0"/>
          <w:szCs w:val="21"/>
        </w:rPr>
        <w:t>Mutter RJ. 2002.</w:t>
      </w:r>
      <w:r w:rsidRPr="00825E6C">
        <w:rPr>
          <w:bCs/>
          <w:kern w:val="0"/>
          <w:szCs w:val="21"/>
        </w:rPr>
        <w:t xml:space="preserve"> Revision of the Triassic family </w:t>
      </w:r>
      <w:proofErr w:type="spellStart"/>
      <w:r w:rsidRPr="00825E6C">
        <w:rPr>
          <w:bCs/>
          <w:kern w:val="0"/>
          <w:szCs w:val="21"/>
        </w:rPr>
        <w:t>Colobodontidae</w:t>
      </w:r>
      <w:proofErr w:type="spellEnd"/>
      <w:r w:rsidRPr="00825E6C">
        <w:rPr>
          <w:bCs/>
          <w:kern w:val="0"/>
          <w:szCs w:val="21"/>
        </w:rPr>
        <w:t xml:space="preserve"> </w:t>
      </w:r>
      <w:proofErr w:type="spellStart"/>
      <w:r w:rsidRPr="00825E6C">
        <w:rPr>
          <w:bCs/>
          <w:kern w:val="0"/>
          <w:szCs w:val="21"/>
        </w:rPr>
        <w:t>sensu</w:t>
      </w:r>
      <w:proofErr w:type="spellEnd"/>
      <w:r w:rsidRPr="00825E6C">
        <w:rPr>
          <w:bCs/>
          <w:kern w:val="0"/>
          <w:szCs w:val="21"/>
        </w:rPr>
        <w:t xml:space="preserve"> Andersson, 1916 (emended) </w:t>
      </w:r>
      <w:proofErr w:type="spellStart"/>
      <w:r w:rsidRPr="00825E6C">
        <w:rPr>
          <w:bCs/>
          <w:kern w:val="0"/>
          <w:szCs w:val="21"/>
        </w:rPr>
        <w:t>whith</w:t>
      </w:r>
      <w:proofErr w:type="spellEnd"/>
      <w:r w:rsidRPr="00825E6C">
        <w:rPr>
          <w:bCs/>
          <w:kern w:val="0"/>
          <w:szCs w:val="21"/>
        </w:rPr>
        <w:t xml:space="preserve"> a tentative assessment of </w:t>
      </w:r>
      <w:proofErr w:type="spellStart"/>
      <w:r w:rsidRPr="00825E6C">
        <w:rPr>
          <w:bCs/>
          <w:kern w:val="0"/>
          <w:szCs w:val="21"/>
        </w:rPr>
        <w:t>perleidiform</w:t>
      </w:r>
      <w:proofErr w:type="spellEnd"/>
      <w:r w:rsidRPr="00825E6C">
        <w:rPr>
          <w:bCs/>
          <w:kern w:val="0"/>
          <w:szCs w:val="21"/>
        </w:rPr>
        <w:t xml:space="preserve"> interrelationships (Actinopterygii: </w:t>
      </w:r>
      <w:proofErr w:type="spellStart"/>
      <w:r w:rsidRPr="00825E6C">
        <w:rPr>
          <w:bCs/>
          <w:kern w:val="0"/>
          <w:szCs w:val="21"/>
        </w:rPr>
        <w:t>Perleidiformes</w:t>
      </w:r>
      <w:proofErr w:type="spellEnd"/>
      <w:r w:rsidRPr="00825E6C">
        <w:rPr>
          <w:bCs/>
          <w:kern w:val="0"/>
          <w:szCs w:val="21"/>
        </w:rPr>
        <w:t xml:space="preserve">). Unpublished Ph.D. thesis, Universität Zürich, Switzerland. </w:t>
      </w:r>
    </w:p>
    <w:p w14:paraId="349A019B" w14:textId="77777777" w:rsidR="00227D42" w:rsidRPr="00825E6C" w:rsidRDefault="00227D4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szCs w:val="21"/>
        </w:rPr>
      </w:pPr>
      <w:r w:rsidRPr="00825E6C">
        <w:rPr>
          <w:rFonts w:hint="eastAsia"/>
          <w:b/>
          <w:szCs w:val="21"/>
        </w:rPr>
        <w:t xml:space="preserve">Mutter RI. 2004. </w:t>
      </w:r>
      <w:r w:rsidRPr="00825E6C">
        <w:rPr>
          <w:rFonts w:hint="eastAsia"/>
          <w:szCs w:val="21"/>
        </w:rPr>
        <w:t xml:space="preserve">The </w:t>
      </w:r>
      <w:r w:rsidRPr="00825E6C">
        <w:rPr>
          <w:szCs w:val="21"/>
        </w:rPr>
        <w:t>“</w:t>
      </w:r>
      <w:proofErr w:type="spellStart"/>
      <w:r w:rsidRPr="00825E6C">
        <w:rPr>
          <w:rFonts w:hint="eastAsia"/>
          <w:szCs w:val="21"/>
        </w:rPr>
        <w:t>perleidiform</w:t>
      </w:r>
      <w:proofErr w:type="spellEnd"/>
      <w:r w:rsidRPr="00825E6C">
        <w:rPr>
          <w:szCs w:val="21"/>
        </w:rPr>
        <w:t>”</w:t>
      </w:r>
      <w:r w:rsidRPr="00825E6C">
        <w:rPr>
          <w:rFonts w:hint="eastAsia"/>
          <w:szCs w:val="21"/>
        </w:rPr>
        <w:t xml:space="preserve"> family </w:t>
      </w:r>
      <w:proofErr w:type="spellStart"/>
      <w:r w:rsidRPr="00825E6C">
        <w:rPr>
          <w:rFonts w:hint="eastAsia"/>
          <w:szCs w:val="21"/>
        </w:rPr>
        <w:t>colobodontidae</w:t>
      </w:r>
      <w:proofErr w:type="spellEnd"/>
      <w:r w:rsidRPr="00825E6C">
        <w:rPr>
          <w:rFonts w:hint="eastAsia"/>
          <w:szCs w:val="21"/>
        </w:rPr>
        <w:t xml:space="preserve">: A review. In Arratia G, </w:t>
      </w:r>
      <w:proofErr w:type="spellStart"/>
      <w:r w:rsidRPr="00825E6C">
        <w:rPr>
          <w:rFonts w:hint="eastAsia"/>
          <w:szCs w:val="21"/>
        </w:rPr>
        <w:t>Tintori</w:t>
      </w:r>
      <w:proofErr w:type="spellEnd"/>
      <w:r w:rsidRPr="00825E6C">
        <w:rPr>
          <w:rFonts w:hint="eastAsia"/>
          <w:szCs w:val="21"/>
        </w:rPr>
        <w:t xml:space="preserve"> A, eds. </w:t>
      </w:r>
      <w:r w:rsidRPr="00825E6C">
        <w:rPr>
          <w:rFonts w:hint="eastAsia"/>
          <w:i/>
          <w:szCs w:val="21"/>
        </w:rPr>
        <w:t>Mesozoic Fishes 3</w:t>
      </w:r>
      <w:r w:rsidRPr="00825E6C">
        <w:rPr>
          <w:i/>
          <w:kern w:val="0"/>
          <w:szCs w:val="21"/>
        </w:rPr>
        <w:t xml:space="preserve"> –</w:t>
      </w:r>
      <w:r w:rsidRPr="00825E6C">
        <w:rPr>
          <w:rFonts w:hint="eastAsia"/>
          <w:i/>
          <w:kern w:val="0"/>
          <w:szCs w:val="21"/>
        </w:rPr>
        <w:t xml:space="preserve"> </w:t>
      </w:r>
      <w:r w:rsidRPr="00825E6C">
        <w:rPr>
          <w:rFonts w:hint="eastAsia"/>
          <w:i/>
          <w:szCs w:val="21"/>
        </w:rPr>
        <w:t>Systematics, Paleoenvironments and Biodiversity.</w:t>
      </w:r>
      <w:r w:rsidRPr="00825E6C">
        <w:rPr>
          <w:rFonts w:hint="eastAsia"/>
          <w:szCs w:val="21"/>
        </w:rPr>
        <w:t xml:space="preserve"> </w:t>
      </w:r>
      <w:r w:rsidRPr="00825E6C">
        <w:rPr>
          <w:kern w:val="0"/>
          <w:szCs w:val="21"/>
          <w:lang w:bidi="x-none"/>
        </w:rPr>
        <w:t>München</w:t>
      </w:r>
      <w:r w:rsidRPr="00825E6C">
        <w:rPr>
          <w:iCs/>
          <w:kern w:val="0"/>
          <w:szCs w:val="21"/>
        </w:rPr>
        <w:t>: Verlag Dr. Friedrich Pfeil,</w:t>
      </w:r>
      <w:r w:rsidRPr="00825E6C">
        <w:rPr>
          <w:rFonts w:hint="eastAsia"/>
          <w:iCs/>
          <w:kern w:val="0"/>
          <w:szCs w:val="21"/>
        </w:rPr>
        <w:t xml:space="preserve"> </w:t>
      </w:r>
      <w:r w:rsidRPr="00825E6C">
        <w:rPr>
          <w:rFonts w:hint="eastAsia"/>
          <w:szCs w:val="21"/>
        </w:rPr>
        <w:t>197</w:t>
      </w:r>
      <w:r w:rsidRPr="00825E6C">
        <w:rPr>
          <w:kern w:val="0"/>
          <w:szCs w:val="21"/>
        </w:rPr>
        <w:t>–</w:t>
      </w:r>
      <w:r w:rsidRPr="00825E6C">
        <w:rPr>
          <w:rFonts w:hint="eastAsia"/>
          <w:szCs w:val="21"/>
        </w:rPr>
        <w:t xml:space="preserve">208. </w:t>
      </w:r>
    </w:p>
    <w:p w14:paraId="133C7619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szCs w:val="21"/>
        </w:rPr>
      </w:pPr>
      <w:r w:rsidRPr="00825E6C">
        <w:rPr>
          <w:b/>
          <w:szCs w:val="21"/>
        </w:rPr>
        <w:t xml:space="preserve">Neuman AG, Mutter RJ. 2005. </w:t>
      </w:r>
      <w:proofErr w:type="spellStart"/>
      <w:r w:rsidRPr="00825E6C">
        <w:rPr>
          <w:i/>
          <w:szCs w:val="21"/>
        </w:rPr>
        <w:t>Helmolepis</w:t>
      </w:r>
      <w:proofErr w:type="spellEnd"/>
      <w:r w:rsidRPr="00825E6C">
        <w:rPr>
          <w:i/>
          <w:szCs w:val="21"/>
        </w:rPr>
        <w:t xml:space="preserve"> </w:t>
      </w:r>
      <w:proofErr w:type="spellStart"/>
      <w:r w:rsidRPr="00825E6C">
        <w:rPr>
          <w:i/>
          <w:szCs w:val="21"/>
        </w:rPr>
        <w:t>cyphognathus</w:t>
      </w:r>
      <w:proofErr w:type="spellEnd"/>
      <w:r w:rsidRPr="00825E6C">
        <w:rPr>
          <w:szCs w:val="21"/>
        </w:rPr>
        <w:t xml:space="preserve">, sp. </w:t>
      </w:r>
      <w:proofErr w:type="spellStart"/>
      <w:r w:rsidRPr="00825E6C">
        <w:rPr>
          <w:szCs w:val="21"/>
        </w:rPr>
        <w:t>nov.</w:t>
      </w:r>
      <w:proofErr w:type="spellEnd"/>
      <w:r w:rsidRPr="00825E6C">
        <w:rPr>
          <w:szCs w:val="21"/>
        </w:rPr>
        <w:t xml:space="preserve">, a new </w:t>
      </w:r>
      <w:proofErr w:type="spellStart"/>
      <w:r w:rsidRPr="00825E6C">
        <w:rPr>
          <w:szCs w:val="21"/>
        </w:rPr>
        <w:t>platysiagid</w:t>
      </w:r>
      <w:proofErr w:type="spellEnd"/>
      <w:r w:rsidRPr="00825E6C">
        <w:rPr>
          <w:szCs w:val="21"/>
        </w:rPr>
        <w:t xml:space="preserve"> actinopterygian from the lower Triassic Sulphur Mountain Formation (British Columbia, Canada). </w:t>
      </w:r>
      <w:r w:rsidRPr="00825E6C">
        <w:rPr>
          <w:i/>
          <w:szCs w:val="21"/>
        </w:rPr>
        <w:t>Canadian Journal of Earth Sciences</w:t>
      </w:r>
      <w:r w:rsidRPr="00825E6C">
        <w:rPr>
          <w:szCs w:val="21"/>
        </w:rPr>
        <w:t xml:space="preserve"> </w:t>
      </w:r>
      <w:r w:rsidRPr="00825E6C">
        <w:rPr>
          <w:b/>
          <w:szCs w:val="21"/>
        </w:rPr>
        <w:t>42:</w:t>
      </w:r>
      <w:r w:rsidRPr="00825E6C">
        <w:rPr>
          <w:szCs w:val="21"/>
        </w:rPr>
        <w:t xml:space="preserve"> 25</w:t>
      </w:r>
      <w:r w:rsidRPr="00825E6C">
        <w:rPr>
          <w:bCs/>
          <w:kern w:val="0"/>
          <w:szCs w:val="21"/>
        </w:rPr>
        <w:t>–36.</w:t>
      </w:r>
    </w:p>
    <w:p w14:paraId="118B47F2" w14:textId="43521E13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373" w:hangingChars="177" w:hanging="373"/>
        <w:jc w:val="left"/>
        <w:rPr>
          <w:kern w:val="0"/>
          <w:szCs w:val="21"/>
          <w:lang w:bidi="x-none"/>
        </w:rPr>
      </w:pPr>
      <w:r w:rsidRPr="00825E6C">
        <w:rPr>
          <w:b/>
          <w:kern w:val="0"/>
          <w:szCs w:val="21"/>
          <w:lang w:bidi="x-none"/>
        </w:rPr>
        <w:t>Nielsen E. 1942.</w:t>
      </w:r>
      <w:r w:rsidRPr="00825E6C">
        <w:rPr>
          <w:kern w:val="0"/>
          <w:szCs w:val="21"/>
          <w:lang w:bidi="x-none"/>
        </w:rPr>
        <w:t xml:space="preserve"> Studies on Triassic fishes from East Greenland. I. </w:t>
      </w:r>
      <w:proofErr w:type="spellStart"/>
      <w:r w:rsidRPr="00825E6C">
        <w:rPr>
          <w:i/>
          <w:kern w:val="0"/>
          <w:szCs w:val="21"/>
          <w:lang w:bidi="x-none"/>
        </w:rPr>
        <w:t>Glaucolepis</w:t>
      </w:r>
      <w:proofErr w:type="spellEnd"/>
      <w:r w:rsidRPr="00825E6C">
        <w:rPr>
          <w:kern w:val="0"/>
          <w:szCs w:val="21"/>
          <w:lang w:bidi="x-none"/>
        </w:rPr>
        <w:t xml:space="preserve"> and </w:t>
      </w:r>
      <w:proofErr w:type="spellStart"/>
      <w:r w:rsidRPr="00825E6C">
        <w:rPr>
          <w:i/>
          <w:kern w:val="0"/>
          <w:szCs w:val="21"/>
          <w:lang w:bidi="x-none"/>
        </w:rPr>
        <w:t>Boreosomus</w:t>
      </w:r>
      <w:proofErr w:type="spellEnd"/>
      <w:r w:rsidRPr="00825E6C">
        <w:rPr>
          <w:kern w:val="0"/>
          <w:szCs w:val="21"/>
          <w:lang w:bidi="x-none"/>
        </w:rPr>
        <w:t xml:space="preserve">. </w:t>
      </w:r>
      <w:bookmarkStart w:id="29" w:name="_Hlk81060156"/>
      <w:bookmarkStart w:id="30" w:name="_Hlk81060505"/>
      <w:proofErr w:type="spellStart"/>
      <w:r w:rsidRPr="00825E6C">
        <w:rPr>
          <w:i/>
          <w:kern w:val="0"/>
          <w:szCs w:val="21"/>
          <w:lang w:bidi="x-none"/>
        </w:rPr>
        <w:t>Meddel</w:t>
      </w:r>
      <w:r w:rsidR="00EE0111">
        <w:rPr>
          <w:i/>
          <w:kern w:val="0"/>
          <w:szCs w:val="21"/>
          <w:lang w:bidi="x-none"/>
        </w:rPr>
        <w:t>e</w:t>
      </w:r>
      <w:r w:rsidRPr="00825E6C">
        <w:rPr>
          <w:i/>
          <w:kern w:val="0"/>
          <w:szCs w:val="21"/>
          <w:lang w:bidi="x-none"/>
        </w:rPr>
        <w:t>ser</w:t>
      </w:r>
      <w:bookmarkEnd w:id="29"/>
      <w:proofErr w:type="spellEnd"/>
      <w:r w:rsidRPr="00825E6C">
        <w:rPr>
          <w:i/>
          <w:kern w:val="0"/>
          <w:szCs w:val="21"/>
          <w:lang w:bidi="x-none"/>
        </w:rPr>
        <w:t xml:space="preserve"> </w:t>
      </w:r>
      <w:r w:rsidR="00EE0111">
        <w:rPr>
          <w:i/>
          <w:kern w:val="0"/>
          <w:szCs w:val="21"/>
          <w:lang w:bidi="x-none"/>
        </w:rPr>
        <w:t>o</w:t>
      </w:r>
      <w:r w:rsidRPr="00825E6C">
        <w:rPr>
          <w:i/>
          <w:kern w:val="0"/>
          <w:szCs w:val="21"/>
          <w:lang w:bidi="x-none"/>
        </w:rPr>
        <w:t xml:space="preserve">m </w:t>
      </w:r>
      <w:proofErr w:type="spellStart"/>
      <w:r w:rsidRPr="00825E6C">
        <w:rPr>
          <w:i/>
          <w:kern w:val="0"/>
          <w:szCs w:val="21"/>
          <w:lang w:bidi="x-none"/>
        </w:rPr>
        <w:t>Grønland</w:t>
      </w:r>
      <w:bookmarkEnd w:id="30"/>
      <w:proofErr w:type="spellEnd"/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138:</w:t>
      </w:r>
      <w:r w:rsidRPr="00825E6C">
        <w:rPr>
          <w:kern w:val="0"/>
          <w:szCs w:val="21"/>
          <w:lang w:bidi="x-none"/>
        </w:rPr>
        <w:t xml:space="preserve"> 1–403.</w:t>
      </w:r>
    </w:p>
    <w:p w14:paraId="2753BE7F" w14:textId="23A60EA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szCs w:val="21"/>
        </w:rPr>
      </w:pPr>
      <w:r w:rsidRPr="00825E6C">
        <w:rPr>
          <w:b/>
          <w:szCs w:val="21"/>
        </w:rPr>
        <w:t xml:space="preserve">Nielsen E. 1949. </w:t>
      </w:r>
      <w:r w:rsidRPr="00825E6C">
        <w:rPr>
          <w:szCs w:val="21"/>
        </w:rPr>
        <w:t xml:space="preserve">Studies on Triassic fishes from East Greenland. II. </w:t>
      </w:r>
      <w:proofErr w:type="spellStart"/>
      <w:r w:rsidRPr="00825E6C">
        <w:rPr>
          <w:i/>
          <w:szCs w:val="21"/>
        </w:rPr>
        <w:t>Australosomus</w:t>
      </w:r>
      <w:proofErr w:type="spellEnd"/>
      <w:r w:rsidRPr="00825E6C">
        <w:rPr>
          <w:szCs w:val="21"/>
        </w:rPr>
        <w:t xml:space="preserve"> and </w:t>
      </w:r>
      <w:proofErr w:type="spellStart"/>
      <w:r w:rsidRPr="00825E6C">
        <w:rPr>
          <w:i/>
          <w:szCs w:val="21"/>
        </w:rPr>
        <w:t>Birgeria</w:t>
      </w:r>
      <w:proofErr w:type="spellEnd"/>
      <w:r w:rsidRPr="00825E6C">
        <w:rPr>
          <w:szCs w:val="21"/>
        </w:rPr>
        <w:t xml:space="preserve">. </w:t>
      </w:r>
      <w:proofErr w:type="spellStart"/>
      <w:r w:rsidRPr="00EE0111">
        <w:rPr>
          <w:i/>
          <w:iCs/>
          <w:szCs w:val="21"/>
        </w:rPr>
        <w:t>Meddel</w:t>
      </w:r>
      <w:r w:rsidR="00EE0111" w:rsidRPr="00EE0111">
        <w:rPr>
          <w:i/>
          <w:iCs/>
          <w:szCs w:val="21"/>
        </w:rPr>
        <w:t>e</w:t>
      </w:r>
      <w:r w:rsidRPr="00EE0111">
        <w:rPr>
          <w:i/>
          <w:iCs/>
          <w:szCs w:val="21"/>
        </w:rPr>
        <w:t>ser</w:t>
      </w:r>
      <w:proofErr w:type="spellEnd"/>
      <w:r w:rsidRPr="00EE0111">
        <w:rPr>
          <w:i/>
          <w:iCs/>
          <w:szCs w:val="21"/>
        </w:rPr>
        <w:t xml:space="preserve"> </w:t>
      </w:r>
      <w:r w:rsidR="00EE0111">
        <w:rPr>
          <w:i/>
          <w:iCs/>
          <w:szCs w:val="21"/>
        </w:rPr>
        <w:t>o</w:t>
      </w:r>
      <w:r w:rsidRPr="00EE0111">
        <w:rPr>
          <w:i/>
          <w:iCs/>
          <w:szCs w:val="21"/>
        </w:rPr>
        <w:t xml:space="preserve">m </w:t>
      </w:r>
      <w:proofErr w:type="spellStart"/>
      <w:r w:rsidRPr="00EE0111">
        <w:rPr>
          <w:i/>
          <w:iCs/>
          <w:szCs w:val="21"/>
        </w:rPr>
        <w:t>Grønland</w:t>
      </w:r>
      <w:proofErr w:type="spellEnd"/>
      <w:r w:rsidRPr="00825E6C">
        <w:rPr>
          <w:szCs w:val="21"/>
        </w:rPr>
        <w:t xml:space="preserve"> </w:t>
      </w:r>
      <w:r w:rsidRPr="00825E6C">
        <w:rPr>
          <w:b/>
          <w:szCs w:val="21"/>
        </w:rPr>
        <w:t xml:space="preserve">146: </w:t>
      </w:r>
      <w:r w:rsidRPr="00825E6C">
        <w:rPr>
          <w:szCs w:val="21"/>
        </w:rPr>
        <w:t>1–309.</w:t>
      </w:r>
    </w:p>
    <w:p w14:paraId="52BFCEB9" w14:textId="77777777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373" w:hangingChars="177" w:hanging="373"/>
        <w:jc w:val="left"/>
        <w:rPr>
          <w:kern w:val="0"/>
          <w:szCs w:val="21"/>
          <w:lang w:bidi="x-none"/>
        </w:rPr>
      </w:pPr>
      <w:r w:rsidRPr="00825E6C">
        <w:rPr>
          <w:b/>
          <w:kern w:val="0"/>
          <w:szCs w:val="21"/>
          <w:lang w:bidi="x-none"/>
        </w:rPr>
        <w:t>Olsen PE, McCune AR. 1991.</w:t>
      </w:r>
      <w:r w:rsidRPr="00825E6C">
        <w:rPr>
          <w:kern w:val="0"/>
          <w:szCs w:val="21"/>
          <w:lang w:bidi="x-none"/>
        </w:rPr>
        <w:t xml:space="preserve"> Morphology of the </w:t>
      </w:r>
      <w:proofErr w:type="spellStart"/>
      <w:r w:rsidRPr="00825E6C">
        <w:rPr>
          <w:i/>
          <w:kern w:val="0"/>
          <w:szCs w:val="21"/>
          <w:lang w:bidi="x-none"/>
        </w:rPr>
        <w:t>Semionotus</w:t>
      </w:r>
      <w:proofErr w:type="spellEnd"/>
      <w:r w:rsidRPr="00825E6C">
        <w:rPr>
          <w:i/>
          <w:kern w:val="0"/>
          <w:szCs w:val="21"/>
          <w:lang w:bidi="x-none"/>
        </w:rPr>
        <w:t xml:space="preserve"> elegans </w:t>
      </w:r>
      <w:r w:rsidRPr="00825E6C">
        <w:rPr>
          <w:kern w:val="0"/>
          <w:szCs w:val="21"/>
          <w:lang w:bidi="x-none"/>
        </w:rPr>
        <w:t xml:space="preserve">species group from the Early Jurassic part of the Newark Supergroup of eastern North America, with comments on the family </w:t>
      </w:r>
      <w:proofErr w:type="spellStart"/>
      <w:r w:rsidRPr="00825E6C">
        <w:rPr>
          <w:kern w:val="0"/>
          <w:szCs w:val="21"/>
          <w:lang w:bidi="x-none"/>
        </w:rPr>
        <w:t>Semionotidae</w:t>
      </w:r>
      <w:proofErr w:type="spellEnd"/>
      <w:r w:rsidRPr="00825E6C">
        <w:rPr>
          <w:kern w:val="0"/>
          <w:szCs w:val="21"/>
          <w:lang w:bidi="x-none"/>
        </w:rPr>
        <w:t xml:space="preserve"> (Pisces: </w:t>
      </w:r>
      <w:proofErr w:type="spellStart"/>
      <w:r w:rsidRPr="00825E6C">
        <w:rPr>
          <w:kern w:val="0"/>
          <w:szCs w:val="21"/>
          <w:lang w:bidi="x-none"/>
        </w:rPr>
        <w:t>Neopterygii</w:t>
      </w:r>
      <w:proofErr w:type="spellEnd"/>
      <w:r w:rsidRPr="00825E6C">
        <w:rPr>
          <w:kern w:val="0"/>
          <w:szCs w:val="21"/>
          <w:lang w:bidi="x-none"/>
        </w:rPr>
        <w:t xml:space="preserve">). </w:t>
      </w:r>
      <w:r w:rsidRPr="00825E6C">
        <w:rPr>
          <w:i/>
          <w:kern w:val="0"/>
          <w:szCs w:val="21"/>
          <w:lang w:bidi="x-none"/>
        </w:rPr>
        <w:t>Journal of Vertebrate Paleontology</w:t>
      </w:r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11:</w:t>
      </w:r>
      <w:r w:rsidRPr="00825E6C">
        <w:rPr>
          <w:kern w:val="0"/>
          <w:szCs w:val="21"/>
          <w:lang w:bidi="x-none"/>
        </w:rPr>
        <w:t xml:space="preserve"> 269–292.</w:t>
      </w:r>
    </w:p>
    <w:p w14:paraId="236A7F14" w14:textId="77777777" w:rsidR="00307702" w:rsidRPr="00825E6C" w:rsidRDefault="00307702" w:rsidP="00267F7C">
      <w:pPr>
        <w:widowControl/>
        <w:adjustRightInd w:val="0"/>
        <w:snapToGrid w:val="0"/>
        <w:spacing w:line="276" w:lineRule="auto"/>
        <w:ind w:left="495" w:hangingChars="235" w:hanging="495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 xml:space="preserve">Patterson C. 1975. </w:t>
      </w:r>
      <w:r w:rsidRPr="00825E6C">
        <w:rPr>
          <w:kern w:val="0"/>
          <w:szCs w:val="21"/>
        </w:rPr>
        <w:t>The braincase of pholidophorid and leptolepid fishes, with a review of the actinopterygian braincase.</w:t>
      </w:r>
      <w:r w:rsidRPr="00825E6C">
        <w:rPr>
          <w:i/>
          <w:kern w:val="0"/>
          <w:szCs w:val="21"/>
        </w:rPr>
        <w:t xml:space="preserve"> Philosophical Transactions of the Royal Society of London</w:t>
      </w:r>
      <w:r w:rsidRPr="00825E6C">
        <w:rPr>
          <w:kern w:val="0"/>
          <w:szCs w:val="21"/>
        </w:rPr>
        <w:t>,</w:t>
      </w:r>
      <w:r w:rsidRPr="00825E6C">
        <w:rPr>
          <w:i/>
          <w:kern w:val="0"/>
          <w:szCs w:val="21"/>
        </w:rPr>
        <w:t xml:space="preserve"> Series B</w:t>
      </w:r>
      <w:r w:rsidRPr="00825E6C">
        <w:rPr>
          <w:b/>
          <w:i/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 xml:space="preserve">269: </w:t>
      </w:r>
      <w:r w:rsidRPr="00825E6C">
        <w:rPr>
          <w:kern w:val="0"/>
          <w:szCs w:val="21"/>
        </w:rPr>
        <w:t>275–579.</w:t>
      </w:r>
    </w:p>
    <w:p w14:paraId="4799DD02" w14:textId="77777777" w:rsidR="00307702" w:rsidRPr="00825E6C" w:rsidRDefault="00307702" w:rsidP="00267F7C">
      <w:pPr>
        <w:widowControl/>
        <w:adjustRightInd w:val="0"/>
        <w:snapToGrid w:val="0"/>
        <w:spacing w:line="276" w:lineRule="auto"/>
        <w:ind w:left="495" w:hangingChars="235" w:hanging="495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>Pinna MCC. 1996.</w:t>
      </w:r>
      <w:r w:rsidRPr="00825E6C">
        <w:rPr>
          <w:kern w:val="0"/>
          <w:szCs w:val="21"/>
        </w:rPr>
        <w:t xml:space="preserve"> </w:t>
      </w:r>
      <w:r w:rsidRPr="00825E6C">
        <w:rPr>
          <w:kern w:val="0"/>
          <w:szCs w:val="21"/>
          <w:lang w:bidi="x-none"/>
        </w:rPr>
        <w:t xml:space="preserve">Teleostean monophyly. In: </w:t>
      </w:r>
      <w:r w:rsidR="00C30B56" w:rsidRPr="00825E6C">
        <w:rPr>
          <w:kern w:val="0"/>
          <w:szCs w:val="21"/>
        </w:rPr>
        <w:t>Stiassn</w:t>
      </w:r>
      <w:r w:rsidRPr="00825E6C">
        <w:rPr>
          <w:kern w:val="0"/>
          <w:szCs w:val="21"/>
        </w:rPr>
        <w:t xml:space="preserve">y MLJ, Parenti LR, Johnson GD eds. </w:t>
      </w:r>
      <w:r w:rsidRPr="00825E6C">
        <w:rPr>
          <w:i/>
          <w:kern w:val="0"/>
          <w:szCs w:val="21"/>
        </w:rPr>
        <w:t>Interrelationships of Fishes</w:t>
      </w:r>
      <w:r w:rsidRPr="00825E6C">
        <w:rPr>
          <w:kern w:val="0"/>
          <w:szCs w:val="21"/>
        </w:rPr>
        <w:t>.</w:t>
      </w:r>
      <w:r w:rsidRPr="00825E6C">
        <w:rPr>
          <w:kern w:val="0"/>
          <w:szCs w:val="21"/>
          <w:lang w:bidi="x-none"/>
        </w:rPr>
        <w:t xml:space="preserve"> San Diego: Academic Press,</w:t>
      </w:r>
      <w:r w:rsidRPr="00825E6C">
        <w:rPr>
          <w:kern w:val="0"/>
          <w:szCs w:val="21"/>
        </w:rPr>
        <w:t xml:space="preserve"> 147–162.</w:t>
      </w:r>
    </w:p>
    <w:p w14:paraId="74C07F26" w14:textId="77777777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373" w:hangingChars="177" w:hanging="373"/>
        <w:jc w:val="left"/>
        <w:rPr>
          <w:kern w:val="0"/>
          <w:szCs w:val="21"/>
          <w:lang w:bidi="x-none"/>
        </w:rPr>
      </w:pPr>
      <w:r w:rsidRPr="00825E6C">
        <w:rPr>
          <w:b/>
          <w:kern w:val="0"/>
          <w:szCs w:val="21"/>
          <w:lang w:bidi="x-none"/>
        </w:rPr>
        <w:t>Schaeffer B, McDonald NG. 1978.</w:t>
      </w:r>
      <w:r w:rsidRPr="00825E6C">
        <w:rPr>
          <w:kern w:val="0"/>
          <w:szCs w:val="21"/>
          <w:lang w:bidi="x-none"/>
        </w:rPr>
        <w:t xml:space="preserve"> </w:t>
      </w:r>
      <w:proofErr w:type="spellStart"/>
      <w:r w:rsidRPr="00825E6C">
        <w:rPr>
          <w:kern w:val="0"/>
          <w:szCs w:val="21"/>
          <w:lang w:bidi="x-none"/>
        </w:rPr>
        <w:t>Redfieldiid</w:t>
      </w:r>
      <w:proofErr w:type="spellEnd"/>
      <w:r w:rsidRPr="00825E6C">
        <w:rPr>
          <w:kern w:val="0"/>
          <w:szCs w:val="21"/>
          <w:lang w:bidi="x-none"/>
        </w:rPr>
        <w:t xml:space="preserve"> fishes from the Triassic-Liassic Newark Supergroup of eastern North America. </w:t>
      </w:r>
      <w:r w:rsidRPr="00825E6C">
        <w:rPr>
          <w:i/>
          <w:kern w:val="0"/>
          <w:szCs w:val="21"/>
          <w:lang w:bidi="x-none"/>
        </w:rPr>
        <w:t>Bulletin of the American Museum of Natural History</w:t>
      </w:r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159:</w:t>
      </w:r>
      <w:r w:rsidRPr="00825E6C">
        <w:rPr>
          <w:kern w:val="0"/>
          <w:szCs w:val="21"/>
          <w:lang w:bidi="x-none"/>
        </w:rPr>
        <w:t xml:space="preserve"> 129–173.</w:t>
      </w:r>
    </w:p>
    <w:p w14:paraId="17DAC473" w14:textId="77777777" w:rsidR="00307702" w:rsidRPr="00825E6C" w:rsidRDefault="00307702" w:rsidP="00267F7C">
      <w:pPr>
        <w:adjustRightInd w:val="0"/>
        <w:snapToGrid w:val="0"/>
        <w:spacing w:line="276" w:lineRule="auto"/>
        <w:ind w:left="285" w:hangingChars="135" w:hanging="285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 xml:space="preserve">Sun Z-Y, Lombardo C, </w:t>
      </w:r>
      <w:proofErr w:type="spellStart"/>
      <w:r w:rsidRPr="00825E6C">
        <w:rPr>
          <w:b/>
          <w:kern w:val="0"/>
          <w:szCs w:val="21"/>
        </w:rPr>
        <w:t>Tintori</w:t>
      </w:r>
      <w:proofErr w:type="spellEnd"/>
      <w:r w:rsidRPr="00825E6C">
        <w:rPr>
          <w:b/>
          <w:kern w:val="0"/>
          <w:szCs w:val="21"/>
        </w:rPr>
        <w:t xml:space="preserve"> A, Jiang D-Y, Hao W-C, Sun Y-L, Lin H-Q. 2012. </w:t>
      </w:r>
      <w:bookmarkStart w:id="31" w:name="OLE_LINK188"/>
      <w:bookmarkStart w:id="32" w:name="OLE_LINK189"/>
      <w:proofErr w:type="spellStart"/>
      <w:r w:rsidRPr="00825E6C">
        <w:rPr>
          <w:i/>
          <w:kern w:val="0"/>
          <w:szCs w:val="21"/>
        </w:rPr>
        <w:t>Fuyuanperleidus</w:t>
      </w:r>
      <w:bookmarkEnd w:id="31"/>
      <w:bookmarkEnd w:id="32"/>
      <w:proofErr w:type="spellEnd"/>
      <w:r w:rsidRPr="00825E6C">
        <w:rPr>
          <w:i/>
          <w:kern w:val="0"/>
          <w:szCs w:val="21"/>
        </w:rPr>
        <w:t xml:space="preserve"> </w:t>
      </w:r>
      <w:bookmarkStart w:id="33" w:name="OLE_LINK186"/>
      <w:bookmarkStart w:id="34" w:name="OLE_LINK187"/>
      <w:proofErr w:type="spellStart"/>
      <w:r w:rsidRPr="00825E6C">
        <w:rPr>
          <w:i/>
          <w:kern w:val="0"/>
          <w:szCs w:val="21"/>
        </w:rPr>
        <w:t>dengi</w:t>
      </w:r>
      <w:bookmarkEnd w:id="33"/>
      <w:bookmarkEnd w:id="34"/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kern w:val="0"/>
          <w:szCs w:val="21"/>
        </w:rPr>
        <w:t>Geng</w:t>
      </w:r>
      <w:proofErr w:type="spellEnd"/>
      <w:r w:rsidRPr="00825E6C">
        <w:rPr>
          <w:kern w:val="0"/>
          <w:szCs w:val="21"/>
        </w:rPr>
        <w:t xml:space="preserve"> et al. 2012 (Osteichthyes, Actinopterygii) from the Middle Triassic of Yunnan Province, South China.</w:t>
      </w:r>
      <w:bookmarkStart w:id="35" w:name="OLE_LINK31"/>
      <w:bookmarkStart w:id="36" w:name="OLE_LINK32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Rivista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Italiana</w:t>
      </w:r>
      <w:proofErr w:type="spellEnd"/>
      <w:r w:rsidRPr="00825E6C">
        <w:rPr>
          <w:i/>
          <w:kern w:val="0"/>
          <w:szCs w:val="21"/>
        </w:rPr>
        <w:t xml:space="preserve"> di </w:t>
      </w:r>
      <w:proofErr w:type="spellStart"/>
      <w:r w:rsidRPr="00825E6C">
        <w:rPr>
          <w:i/>
          <w:kern w:val="0"/>
          <w:szCs w:val="21"/>
        </w:rPr>
        <w:t>Paleontologia</w:t>
      </w:r>
      <w:proofErr w:type="spellEnd"/>
      <w:r w:rsidRPr="00825E6C">
        <w:rPr>
          <w:i/>
          <w:kern w:val="0"/>
          <w:szCs w:val="21"/>
        </w:rPr>
        <w:t xml:space="preserve"> e </w:t>
      </w:r>
      <w:proofErr w:type="spellStart"/>
      <w:r w:rsidRPr="00825E6C">
        <w:rPr>
          <w:i/>
          <w:kern w:val="0"/>
          <w:szCs w:val="21"/>
        </w:rPr>
        <w:t>Stratigr</w:t>
      </w:r>
      <w:bookmarkEnd w:id="35"/>
      <w:bookmarkEnd w:id="36"/>
      <w:r w:rsidRPr="00825E6C">
        <w:rPr>
          <w:i/>
          <w:kern w:val="0"/>
          <w:szCs w:val="21"/>
        </w:rPr>
        <w:t>afia</w:t>
      </w:r>
      <w:proofErr w:type="spellEnd"/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118:</w:t>
      </w:r>
      <w:r w:rsidRPr="00825E6C">
        <w:rPr>
          <w:kern w:val="0"/>
          <w:szCs w:val="21"/>
        </w:rPr>
        <w:t xml:space="preserve"> 359–373.</w:t>
      </w:r>
    </w:p>
    <w:p w14:paraId="3EAF3C21" w14:textId="77777777" w:rsidR="00307702" w:rsidRPr="00825E6C" w:rsidRDefault="00307702" w:rsidP="00267F7C">
      <w:pPr>
        <w:adjustRightInd w:val="0"/>
        <w:snapToGrid w:val="0"/>
        <w:spacing w:line="276" w:lineRule="auto"/>
        <w:ind w:left="285" w:hangingChars="135" w:hanging="285"/>
        <w:jc w:val="left"/>
        <w:rPr>
          <w:kern w:val="0"/>
          <w:szCs w:val="21"/>
        </w:rPr>
      </w:pPr>
      <w:r w:rsidRPr="00825E6C">
        <w:rPr>
          <w:b/>
          <w:kern w:val="0"/>
          <w:szCs w:val="21"/>
        </w:rPr>
        <w:t xml:space="preserve">Sun Z-Y, </w:t>
      </w:r>
      <w:proofErr w:type="spellStart"/>
      <w:r w:rsidRPr="00825E6C">
        <w:rPr>
          <w:b/>
          <w:kern w:val="0"/>
          <w:szCs w:val="21"/>
        </w:rPr>
        <w:t>Tintori</w:t>
      </w:r>
      <w:proofErr w:type="spellEnd"/>
      <w:r w:rsidRPr="00825E6C">
        <w:rPr>
          <w:b/>
          <w:kern w:val="0"/>
          <w:szCs w:val="21"/>
        </w:rPr>
        <w:t xml:space="preserve"> A, Jiang D-Y</w:t>
      </w:r>
      <w:r w:rsidRPr="00825E6C">
        <w:rPr>
          <w:kern w:val="0"/>
          <w:szCs w:val="21"/>
        </w:rPr>
        <w:t xml:space="preserve">, </w:t>
      </w:r>
      <w:r w:rsidRPr="00825E6C">
        <w:rPr>
          <w:b/>
          <w:kern w:val="0"/>
          <w:szCs w:val="21"/>
        </w:rPr>
        <w:t>Lombardo C</w:t>
      </w:r>
      <w:r w:rsidRPr="00825E6C">
        <w:rPr>
          <w:kern w:val="0"/>
          <w:szCs w:val="21"/>
        </w:rPr>
        <w:t xml:space="preserve">, </w:t>
      </w:r>
      <w:r w:rsidRPr="00825E6C">
        <w:rPr>
          <w:b/>
          <w:kern w:val="0"/>
          <w:szCs w:val="21"/>
        </w:rPr>
        <w:t>Rusconi M, Hao W-C, Sun Y-L. 2009.</w:t>
      </w:r>
      <w:r w:rsidRPr="00825E6C">
        <w:rPr>
          <w:kern w:val="0"/>
          <w:szCs w:val="21"/>
        </w:rPr>
        <w:t xml:space="preserve"> A new </w:t>
      </w:r>
      <w:bookmarkStart w:id="37" w:name="OLE_LINK183"/>
      <w:bookmarkStart w:id="38" w:name="OLE_LINK184"/>
      <w:proofErr w:type="spellStart"/>
      <w:r w:rsidRPr="00825E6C">
        <w:rPr>
          <w:kern w:val="0"/>
          <w:szCs w:val="21"/>
        </w:rPr>
        <w:t>perle</w:t>
      </w:r>
      <w:bookmarkEnd w:id="37"/>
      <w:bookmarkEnd w:id="38"/>
      <w:r w:rsidRPr="00825E6C">
        <w:rPr>
          <w:kern w:val="0"/>
          <w:szCs w:val="21"/>
        </w:rPr>
        <w:t>idiform</w:t>
      </w:r>
      <w:proofErr w:type="spellEnd"/>
      <w:r w:rsidRPr="00825E6C">
        <w:rPr>
          <w:kern w:val="0"/>
          <w:szCs w:val="21"/>
        </w:rPr>
        <w:t xml:space="preserve"> (Actinopterygii, </w:t>
      </w:r>
      <w:bookmarkStart w:id="39" w:name="OLE_LINK185"/>
      <w:r w:rsidRPr="00825E6C">
        <w:rPr>
          <w:kern w:val="0"/>
          <w:szCs w:val="21"/>
        </w:rPr>
        <w:t>Osteichth</w:t>
      </w:r>
      <w:bookmarkEnd w:id="39"/>
      <w:r w:rsidRPr="00825E6C">
        <w:rPr>
          <w:kern w:val="0"/>
          <w:szCs w:val="21"/>
        </w:rPr>
        <w:t xml:space="preserve">yes) from the Middle </w:t>
      </w:r>
      <w:proofErr w:type="spellStart"/>
      <w:r w:rsidRPr="00825E6C">
        <w:rPr>
          <w:kern w:val="0"/>
          <w:szCs w:val="21"/>
        </w:rPr>
        <w:t>Anisian</w:t>
      </w:r>
      <w:proofErr w:type="spellEnd"/>
      <w:r w:rsidRPr="00825E6C">
        <w:rPr>
          <w:kern w:val="0"/>
          <w:szCs w:val="21"/>
        </w:rPr>
        <w:t xml:space="preserve"> (Middle Triassic) of Yunnan, South China. </w:t>
      </w:r>
      <w:r w:rsidRPr="00825E6C">
        <w:rPr>
          <w:i/>
          <w:iCs/>
          <w:kern w:val="0"/>
          <w:szCs w:val="21"/>
        </w:rPr>
        <w:t xml:space="preserve">Acta </w:t>
      </w:r>
      <w:proofErr w:type="spellStart"/>
      <w:r w:rsidRPr="00825E6C">
        <w:rPr>
          <w:i/>
          <w:iCs/>
          <w:kern w:val="0"/>
          <w:szCs w:val="21"/>
        </w:rPr>
        <w:t>Geologica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Sinica</w:t>
      </w:r>
      <w:proofErr w:type="spellEnd"/>
      <w:r w:rsidRPr="00825E6C">
        <w:rPr>
          <w:iCs/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83:</w:t>
      </w:r>
      <w:r w:rsidRPr="00825E6C">
        <w:rPr>
          <w:kern w:val="0"/>
          <w:szCs w:val="21"/>
        </w:rPr>
        <w:t xml:space="preserve"> 460</w:t>
      </w:r>
      <w:r w:rsidRPr="00825E6C">
        <w:rPr>
          <w:bCs/>
          <w:i/>
          <w:kern w:val="0"/>
          <w:szCs w:val="21"/>
        </w:rPr>
        <w:t>–</w:t>
      </w:r>
      <w:r w:rsidRPr="00825E6C">
        <w:rPr>
          <w:kern w:val="0"/>
          <w:szCs w:val="21"/>
        </w:rPr>
        <w:t>470.</w:t>
      </w:r>
    </w:p>
    <w:p w14:paraId="63A29B59" w14:textId="77777777" w:rsidR="007D27EE" w:rsidRPr="00825E6C" w:rsidRDefault="007D27EE" w:rsidP="00267F7C">
      <w:pPr>
        <w:adjustRightInd w:val="0"/>
        <w:snapToGrid w:val="0"/>
        <w:spacing w:line="276" w:lineRule="auto"/>
        <w:ind w:left="285" w:hangingChars="135" w:hanging="285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Sun Z-Y, </w:t>
      </w:r>
      <w:proofErr w:type="spellStart"/>
      <w:r w:rsidRPr="00825E6C">
        <w:rPr>
          <w:b/>
          <w:bCs/>
          <w:kern w:val="0"/>
          <w:szCs w:val="21"/>
        </w:rPr>
        <w:t>Tintori</w:t>
      </w:r>
      <w:proofErr w:type="spellEnd"/>
      <w:r w:rsidRPr="00825E6C">
        <w:rPr>
          <w:b/>
          <w:bCs/>
          <w:kern w:val="0"/>
          <w:szCs w:val="21"/>
        </w:rPr>
        <w:t xml:space="preserve"> A, Lombardo C</w:t>
      </w:r>
      <w:r w:rsidRPr="00825E6C">
        <w:rPr>
          <w:bCs/>
          <w:kern w:val="0"/>
          <w:szCs w:val="21"/>
        </w:rPr>
        <w:t>,</w:t>
      </w:r>
      <w:r w:rsidRPr="00825E6C">
        <w:rPr>
          <w:b/>
          <w:bCs/>
          <w:kern w:val="0"/>
          <w:szCs w:val="21"/>
        </w:rPr>
        <w:t xml:space="preserve"> Jiang D-Y</w:t>
      </w:r>
      <w:r w:rsidRPr="00825E6C">
        <w:rPr>
          <w:bCs/>
          <w:kern w:val="0"/>
          <w:szCs w:val="21"/>
        </w:rPr>
        <w:t xml:space="preserve">, </w:t>
      </w:r>
      <w:r w:rsidRPr="00825E6C">
        <w:rPr>
          <w:b/>
          <w:bCs/>
          <w:kern w:val="0"/>
          <w:szCs w:val="21"/>
        </w:rPr>
        <w:t xml:space="preserve">Hao W-C, Sun Y-L, Wu F-X, Rusconi M. 2008. </w:t>
      </w:r>
      <w:r w:rsidRPr="00825E6C">
        <w:rPr>
          <w:bCs/>
          <w:kern w:val="0"/>
          <w:szCs w:val="21"/>
        </w:rPr>
        <w:t xml:space="preserve">A new species of the genus </w:t>
      </w:r>
      <w:proofErr w:type="spellStart"/>
      <w:r w:rsidRPr="00825E6C">
        <w:rPr>
          <w:bCs/>
          <w:i/>
          <w:kern w:val="0"/>
          <w:szCs w:val="21"/>
        </w:rPr>
        <w:t>Colobodus</w:t>
      </w:r>
      <w:proofErr w:type="spellEnd"/>
      <w:r w:rsidRPr="00825E6C">
        <w:rPr>
          <w:bCs/>
          <w:kern w:val="0"/>
          <w:szCs w:val="21"/>
        </w:rPr>
        <w:t> Agassiz, 1844 (Osteichthyes, Actinopterygii) from the </w:t>
      </w:r>
      <w:proofErr w:type="spellStart"/>
      <w:r w:rsidRPr="00825E6C">
        <w:rPr>
          <w:bCs/>
          <w:kern w:val="0"/>
          <w:szCs w:val="21"/>
        </w:rPr>
        <w:t>Pelsonian</w:t>
      </w:r>
      <w:proofErr w:type="spellEnd"/>
      <w:r w:rsidRPr="00825E6C">
        <w:rPr>
          <w:bCs/>
          <w:kern w:val="0"/>
          <w:szCs w:val="21"/>
        </w:rPr>
        <w:t> (</w:t>
      </w:r>
      <w:proofErr w:type="spellStart"/>
      <w:r w:rsidRPr="00825E6C">
        <w:rPr>
          <w:bCs/>
          <w:kern w:val="0"/>
          <w:szCs w:val="21"/>
        </w:rPr>
        <w:t>Anisian</w:t>
      </w:r>
      <w:proofErr w:type="spellEnd"/>
      <w:r w:rsidRPr="00825E6C">
        <w:rPr>
          <w:bCs/>
          <w:kern w:val="0"/>
          <w:szCs w:val="21"/>
        </w:rPr>
        <w:t xml:space="preserve">, Middle Triassic) of Guizhou, South China. </w:t>
      </w:r>
      <w:proofErr w:type="spellStart"/>
      <w:r w:rsidRPr="00825E6C">
        <w:rPr>
          <w:bCs/>
          <w:i/>
          <w:kern w:val="0"/>
          <w:szCs w:val="21"/>
        </w:rPr>
        <w:t>Rivista</w:t>
      </w:r>
      <w:proofErr w:type="spellEnd"/>
      <w:r w:rsidRPr="00825E6C">
        <w:rPr>
          <w:bCs/>
          <w:i/>
          <w:kern w:val="0"/>
          <w:szCs w:val="21"/>
        </w:rPr>
        <w:t xml:space="preserve"> </w:t>
      </w:r>
      <w:proofErr w:type="spellStart"/>
      <w:r w:rsidRPr="00825E6C">
        <w:rPr>
          <w:bCs/>
          <w:i/>
          <w:kern w:val="0"/>
          <w:szCs w:val="21"/>
        </w:rPr>
        <w:t>Italiana</w:t>
      </w:r>
      <w:proofErr w:type="spellEnd"/>
      <w:r w:rsidRPr="00825E6C">
        <w:rPr>
          <w:bCs/>
          <w:i/>
          <w:kern w:val="0"/>
          <w:szCs w:val="21"/>
        </w:rPr>
        <w:t xml:space="preserve"> di </w:t>
      </w:r>
      <w:proofErr w:type="spellStart"/>
      <w:r w:rsidRPr="00825E6C">
        <w:rPr>
          <w:bCs/>
          <w:i/>
          <w:kern w:val="0"/>
          <w:szCs w:val="21"/>
        </w:rPr>
        <w:t>Paleontologia</w:t>
      </w:r>
      <w:proofErr w:type="spellEnd"/>
      <w:r w:rsidRPr="00825E6C">
        <w:rPr>
          <w:bCs/>
          <w:i/>
          <w:kern w:val="0"/>
          <w:szCs w:val="21"/>
        </w:rPr>
        <w:t xml:space="preserve"> e </w:t>
      </w:r>
      <w:proofErr w:type="spellStart"/>
      <w:r w:rsidRPr="00825E6C">
        <w:rPr>
          <w:bCs/>
          <w:i/>
          <w:kern w:val="0"/>
          <w:szCs w:val="21"/>
        </w:rPr>
        <w:t>Stratigrafia</w:t>
      </w:r>
      <w:proofErr w:type="spellEnd"/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>114:</w:t>
      </w:r>
      <w:r w:rsidRPr="00825E6C">
        <w:rPr>
          <w:bCs/>
          <w:kern w:val="0"/>
          <w:szCs w:val="21"/>
        </w:rPr>
        <w:t xml:space="preserve"> 363–376.</w:t>
      </w:r>
    </w:p>
    <w:p w14:paraId="702E8B9B" w14:textId="77777777" w:rsidR="00880EE3" w:rsidRPr="00825E6C" w:rsidRDefault="00880EE3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kern w:val="0"/>
          <w:szCs w:val="21"/>
        </w:rPr>
      </w:pPr>
      <w:proofErr w:type="spellStart"/>
      <w:r w:rsidRPr="00825E6C">
        <w:rPr>
          <w:b/>
          <w:kern w:val="0"/>
          <w:szCs w:val="21"/>
        </w:rPr>
        <w:t>Tintori</w:t>
      </w:r>
      <w:proofErr w:type="spellEnd"/>
      <w:r w:rsidRPr="00825E6C">
        <w:rPr>
          <w:b/>
          <w:kern w:val="0"/>
          <w:szCs w:val="21"/>
        </w:rPr>
        <w:t xml:space="preserve"> A.</w:t>
      </w:r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1990.</w:t>
      </w:r>
      <w:r w:rsidRPr="00825E6C">
        <w:rPr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Dipteronotus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olgiatii</w:t>
      </w:r>
      <w:proofErr w:type="spellEnd"/>
      <w:r w:rsidRPr="00825E6C">
        <w:rPr>
          <w:kern w:val="0"/>
          <w:szCs w:val="21"/>
        </w:rPr>
        <w:t xml:space="preserve"> n. sp. (Actinopterygii, </w:t>
      </w:r>
      <w:proofErr w:type="spellStart"/>
      <w:r w:rsidRPr="00825E6C">
        <w:rPr>
          <w:kern w:val="0"/>
          <w:szCs w:val="21"/>
        </w:rPr>
        <w:t>Perleidiformes</w:t>
      </w:r>
      <w:proofErr w:type="spellEnd"/>
      <w:r w:rsidRPr="00825E6C">
        <w:rPr>
          <w:kern w:val="0"/>
          <w:szCs w:val="21"/>
        </w:rPr>
        <w:t xml:space="preserve">) from the </w:t>
      </w:r>
      <w:proofErr w:type="spellStart"/>
      <w:r w:rsidRPr="00825E6C">
        <w:rPr>
          <w:kern w:val="0"/>
          <w:szCs w:val="21"/>
        </w:rPr>
        <w:t>Kalkschieferzone</w:t>
      </w:r>
      <w:proofErr w:type="spellEnd"/>
      <w:r w:rsidRPr="00825E6C">
        <w:rPr>
          <w:kern w:val="0"/>
          <w:szCs w:val="21"/>
        </w:rPr>
        <w:t xml:space="preserve"> of Ca’ del Frate (N. Italy).</w:t>
      </w:r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Atti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Ticinensi</w:t>
      </w:r>
      <w:proofErr w:type="spellEnd"/>
      <w:r w:rsidRPr="00825E6C">
        <w:rPr>
          <w:i/>
          <w:kern w:val="0"/>
          <w:szCs w:val="21"/>
        </w:rPr>
        <w:t xml:space="preserve"> di </w:t>
      </w:r>
      <w:proofErr w:type="spellStart"/>
      <w:r w:rsidRPr="00825E6C">
        <w:rPr>
          <w:i/>
          <w:kern w:val="0"/>
          <w:szCs w:val="21"/>
        </w:rPr>
        <w:t>Scienze</w:t>
      </w:r>
      <w:proofErr w:type="spellEnd"/>
      <w:r w:rsidRPr="00825E6C">
        <w:rPr>
          <w:i/>
          <w:kern w:val="0"/>
          <w:szCs w:val="21"/>
        </w:rPr>
        <w:t xml:space="preserve"> </w:t>
      </w:r>
      <w:proofErr w:type="spellStart"/>
      <w:r w:rsidRPr="00825E6C">
        <w:rPr>
          <w:i/>
          <w:kern w:val="0"/>
          <w:szCs w:val="21"/>
        </w:rPr>
        <w:t>della</w:t>
      </w:r>
      <w:proofErr w:type="spellEnd"/>
      <w:r w:rsidRPr="00825E6C">
        <w:rPr>
          <w:i/>
          <w:kern w:val="0"/>
          <w:szCs w:val="21"/>
        </w:rPr>
        <w:t xml:space="preserve"> Terra</w:t>
      </w:r>
      <w:r w:rsidRPr="00825E6C">
        <w:rPr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 xml:space="preserve">33: </w:t>
      </w:r>
      <w:r w:rsidRPr="00825E6C">
        <w:rPr>
          <w:kern w:val="0"/>
          <w:szCs w:val="21"/>
        </w:rPr>
        <w:t>191–197.</w:t>
      </w:r>
    </w:p>
    <w:p w14:paraId="44AEB730" w14:textId="58AA7DCC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373" w:hangingChars="177" w:hanging="373"/>
        <w:jc w:val="left"/>
        <w:rPr>
          <w:kern w:val="0"/>
          <w:szCs w:val="21"/>
          <w:lang w:bidi="x-none"/>
        </w:rPr>
      </w:pPr>
      <w:proofErr w:type="spellStart"/>
      <w:r w:rsidRPr="00825E6C">
        <w:rPr>
          <w:b/>
          <w:kern w:val="0"/>
          <w:szCs w:val="21"/>
          <w:lang w:bidi="x-none"/>
        </w:rPr>
        <w:t>Tintori</w:t>
      </w:r>
      <w:proofErr w:type="spellEnd"/>
      <w:r w:rsidRPr="00825E6C">
        <w:rPr>
          <w:b/>
          <w:kern w:val="0"/>
          <w:szCs w:val="21"/>
          <w:lang w:bidi="x-none"/>
        </w:rPr>
        <w:t xml:space="preserve"> A, Sassi D. 1992.</w:t>
      </w:r>
      <w:r w:rsidRPr="00825E6C">
        <w:rPr>
          <w:kern w:val="0"/>
          <w:szCs w:val="21"/>
          <w:lang w:bidi="x-none"/>
        </w:rPr>
        <w:t xml:space="preserve"> </w:t>
      </w:r>
      <w:proofErr w:type="spellStart"/>
      <w:r w:rsidRPr="00825E6C">
        <w:rPr>
          <w:i/>
          <w:kern w:val="0"/>
          <w:szCs w:val="21"/>
          <w:lang w:bidi="x-none"/>
        </w:rPr>
        <w:t>Thoracopterus</w:t>
      </w:r>
      <w:proofErr w:type="spellEnd"/>
      <w:r w:rsidRPr="00825E6C">
        <w:rPr>
          <w:kern w:val="0"/>
          <w:szCs w:val="21"/>
          <w:lang w:bidi="x-none"/>
        </w:rPr>
        <w:t xml:space="preserve"> Bronn (Osteichthyes: Actinopterygii): a gliding fish from the </w:t>
      </w:r>
      <w:r w:rsidRPr="00825E6C">
        <w:rPr>
          <w:kern w:val="0"/>
          <w:szCs w:val="21"/>
          <w:lang w:bidi="x-none"/>
        </w:rPr>
        <w:lastRenderedPageBreak/>
        <w:t>Upper Triassic of Europe.</w:t>
      </w:r>
      <w:r w:rsidRPr="00825E6C">
        <w:rPr>
          <w:i/>
          <w:kern w:val="0"/>
          <w:szCs w:val="21"/>
          <w:lang w:bidi="x-none"/>
        </w:rPr>
        <w:t xml:space="preserve"> Journal of Vertebrate Paleontology</w:t>
      </w:r>
      <w:r w:rsidRPr="00825E6C">
        <w:rPr>
          <w:kern w:val="0"/>
          <w:szCs w:val="21"/>
          <w:lang w:bidi="x-none"/>
        </w:rPr>
        <w:t xml:space="preserve"> </w:t>
      </w:r>
      <w:r w:rsidRPr="00825E6C">
        <w:rPr>
          <w:b/>
          <w:kern w:val="0"/>
          <w:szCs w:val="21"/>
          <w:lang w:bidi="x-none"/>
        </w:rPr>
        <w:t>12:</w:t>
      </w:r>
      <w:r w:rsidRPr="00825E6C">
        <w:rPr>
          <w:kern w:val="0"/>
          <w:szCs w:val="21"/>
          <w:lang w:bidi="x-none"/>
        </w:rPr>
        <w:t xml:space="preserve"> 265–283</w:t>
      </w:r>
      <w:r w:rsidR="006A19B3">
        <w:rPr>
          <w:kern w:val="0"/>
          <w:szCs w:val="21"/>
          <w:lang w:bidi="x-none"/>
        </w:rPr>
        <w:t xml:space="preserve"> </w:t>
      </w:r>
      <w:r w:rsidR="006A19B3" w:rsidRPr="006A19B3">
        <w:rPr>
          <w:kern w:val="0"/>
          <w:szCs w:val="21"/>
          <w:lang w:bidi="x-none"/>
        </w:rPr>
        <w:t>DOI 10.1080/02724634.1992.10011459</w:t>
      </w:r>
      <w:r w:rsidRPr="00825E6C">
        <w:rPr>
          <w:kern w:val="0"/>
          <w:szCs w:val="21"/>
          <w:lang w:bidi="x-none"/>
        </w:rPr>
        <w:t>.</w:t>
      </w:r>
    </w:p>
    <w:p w14:paraId="7DB68C44" w14:textId="77777777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373" w:hangingChars="177" w:hanging="373"/>
        <w:jc w:val="left"/>
        <w:rPr>
          <w:kern w:val="0"/>
          <w:szCs w:val="21"/>
          <w:lang w:bidi="x-none"/>
        </w:rPr>
      </w:pPr>
      <w:r w:rsidRPr="00825E6C">
        <w:rPr>
          <w:b/>
          <w:kern w:val="0"/>
          <w:szCs w:val="21"/>
          <w:lang w:bidi="x-none"/>
        </w:rPr>
        <w:t>Wade RT. 1935.</w:t>
      </w:r>
      <w:r w:rsidRPr="00825E6C">
        <w:rPr>
          <w:kern w:val="0"/>
          <w:szCs w:val="21"/>
          <w:lang w:bidi="x-none"/>
        </w:rPr>
        <w:t xml:space="preserve"> The Triassic Fishes of Brookvale, New South Wales. British Museum (Natural History), London, 110 pp.</w:t>
      </w:r>
    </w:p>
    <w:p w14:paraId="5F30191E" w14:textId="5CECA6C1" w:rsidR="00307702" w:rsidRPr="00825E6C" w:rsidRDefault="00307702" w:rsidP="00267F7C">
      <w:pPr>
        <w:widowControl/>
        <w:adjustRightInd w:val="0"/>
        <w:snapToGrid w:val="0"/>
        <w:spacing w:line="276" w:lineRule="auto"/>
        <w:ind w:left="299" w:hangingChars="142" w:hanging="299"/>
        <w:jc w:val="left"/>
        <w:rPr>
          <w:iCs/>
          <w:kern w:val="0"/>
          <w:szCs w:val="21"/>
        </w:rPr>
      </w:pPr>
      <w:r w:rsidRPr="00825E6C">
        <w:rPr>
          <w:b/>
          <w:szCs w:val="21"/>
        </w:rPr>
        <w:t>Wen W, Hu S</w:t>
      </w:r>
      <w:r w:rsidRPr="00825E6C">
        <w:rPr>
          <w:szCs w:val="21"/>
        </w:rPr>
        <w:t>-</w:t>
      </w:r>
      <w:r w:rsidRPr="00825E6C">
        <w:rPr>
          <w:b/>
          <w:szCs w:val="21"/>
        </w:rPr>
        <w:t>X, Zhang Q</w:t>
      </w:r>
      <w:r w:rsidRPr="00825E6C">
        <w:rPr>
          <w:szCs w:val="21"/>
        </w:rPr>
        <w:t>-</w:t>
      </w:r>
      <w:r w:rsidRPr="00825E6C">
        <w:rPr>
          <w:b/>
          <w:szCs w:val="21"/>
        </w:rPr>
        <w:t xml:space="preserve">Y, Benton MJ, </w:t>
      </w:r>
      <w:proofErr w:type="spellStart"/>
      <w:r w:rsidRPr="00825E6C">
        <w:rPr>
          <w:b/>
          <w:szCs w:val="21"/>
        </w:rPr>
        <w:t>Kriwet</w:t>
      </w:r>
      <w:proofErr w:type="spellEnd"/>
      <w:r w:rsidRPr="00825E6C">
        <w:rPr>
          <w:b/>
          <w:szCs w:val="21"/>
        </w:rPr>
        <w:t xml:space="preserve"> J, Chen Z-Q, Zhou C-Y, Xie T, Huang J-Y</w:t>
      </w:r>
      <w:r w:rsidRPr="00825E6C">
        <w:rPr>
          <w:szCs w:val="21"/>
        </w:rPr>
        <w:t xml:space="preserve">. </w:t>
      </w:r>
      <w:r w:rsidRPr="00825E6C">
        <w:rPr>
          <w:b/>
          <w:szCs w:val="21"/>
        </w:rPr>
        <w:t>2019.</w:t>
      </w:r>
      <w:r w:rsidRPr="00825E6C">
        <w:rPr>
          <w:szCs w:val="21"/>
        </w:rPr>
        <w:t xml:space="preserve"> A new species of </w:t>
      </w:r>
      <w:proofErr w:type="spellStart"/>
      <w:r w:rsidRPr="00825E6C">
        <w:rPr>
          <w:i/>
          <w:szCs w:val="21"/>
        </w:rPr>
        <w:t>Platysiagum</w:t>
      </w:r>
      <w:proofErr w:type="spellEnd"/>
      <w:r w:rsidRPr="00825E6C">
        <w:rPr>
          <w:szCs w:val="21"/>
        </w:rPr>
        <w:t xml:space="preserve"> from the </w:t>
      </w:r>
      <w:proofErr w:type="spellStart"/>
      <w:r w:rsidRPr="00825E6C">
        <w:rPr>
          <w:szCs w:val="21"/>
        </w:rPr>
        <w:t>Luoping</w:t>
      </w:r>
      <w:proofErr w:type="spellEnd"/>
      <w:r w:rsidRPr="00825E6C">
        <w:rPr>
          <w:szCs w:val="21"/>
        </w:rPr>
        <w:t xml:space="preserve"> Biota (</w:t>
      </w:r>
      <w:proofErr w:type="spellStart"/>
      <w:r w:rsidRPr="00825E6C">
        <w:rPr>
          <w:szCs w:val="21"/>
        </w:rPr>
        <w:t>Anisian</w:t>
      </w:r>
      <w:proofErr w:type="spellEnd"/>
      <w:r w:rsidRPr="00825E6C">
        <w:rPr>
          <w:szCs w:val="21"/>
        </w:rPr>
        <w:t xml:space="preserve">, Middle Triassic, Yunnan, South China) reveals the relationship between </w:t>
      </w:r>
      <w:proofErr w:type="spellStart"/>
      <w:r w:rsidRPr="00825E6C">
        <w:rPr>
          <w:szCs w:val="21"/>
        </w:rPr>
        <w:t>Platysiagidae</w:t>
      </w:r>
      <w:proofErr w:type="spellEnd"/>
      <w:r w:rsidRPr="00825E6C">
        <w:rPr>
          <w:szCs w:val="21"/>
        </w:rPr>
        <w:t xml:space="preserve"> and </w:t>
      </w:r>
      <w:proofErr w:type="spellStart"/>
      <w:r w:rsidRPr="00825E6C">
        <w:rPr>
          <w:szCs w:val="21"/>
        </w:rPr>
        <w:t>Neopterygii</w:t>
      </w:r>
      <w:proofErr w:type="spellEnd"/>
      <w:r w:rsidRPr="00825E6C">
        <w:rPr>
          <w:szCs w:val="21"/>
        </w:rPr>
        <w:t xml:space="preserve">. </w:t>
      </w:r>
      <w:r w:rsidRPr="00825E6C">
        <w:rPr>
          <w:i/>
          <w:iCs/>
          <w:kern w:val="0"/>
          <w:szCs w:val="21"/>
        </w:rPr>
        <w:t>Geological Magazine</w:t>
      </w:r>
      <w:r w:rsidRPr="00825E6C">
        <w:rPr>
          <w:iCs/>
          <w:kern w:val="0"/>
          <w:szCs w:val="21"/>
        </w:rPr>
        <w:t xml:space="preserve"> </w:t>
      </w:r>
      <w:r w:rsidRPr="00825E6C">
        <w:rPr>
          <w:b/>
          <w:iCs/>
          <w:kern w:val="0"/>
          <w:szCs w:val="21"/>
        </w:rPr>
        <w:t>156:</w:t>
      </w:r>
      <w:r w:rsidRPr="00825E6C">
        <w:rPr>
          <w:iCs/>
          <w:kern w:val="0"/>
          <w:szCs w:val="21"/>
        </w:rPr>
        <w:t xml:space="preserve"> 669</w:t>
      </w:r>
      <w:r w:rsidRPr="00825E6C">
        <w:rPr>
          <w:szCs w:val="21"/>
        </w:rPr>
        <w:t>–682</w:t>
      </w:r>
      <w:r w:rsidR="006A19B3">
        <w:rPr>
          <w:szCs w:val="21"/>
        </w:rPr>
        <w:t xml:space="preserve"> </w:t>
      </w:r>
      <w:r w:rsidR="006A19B3" w:rsidRPr="006A19B3">
        <w:rPr>
          <w:szCs w:val="21"/>
        </w:rPr>
        <w:t>DOI 10.1017/S0016756818000079</w:t>
      </w:r>
      <w:r w:rsidRPr="00825E6C">
        <w:rPr>
          <w:iCs/>
          <w:kern w:val="0"/>
          <w:szCs w:val="21"/>
        </w:rPr>
        <w:t>.</w:t>
      </w:r>
    </w:p>
    <w:p w14:paraId="358EA0F7" w14:textId="6654CFF1" w:rsidR="00845DA1" w:rsidRPr="00825E6C" w:rsidRDefault="00845DA1" w:rsidP="00267F7C">
      <w:pPr>
        <w:widowControl/>
        <w:adjustRightInd w:val="0"/>
        <w:snapToGrid w:val="0"/>
        <w:spacing w:line="276" w:lineRule="auto"/>
        <w:ind w:left="122" w:hangingChars="58" w:hanging="122"/>
        <w:jc w:val="left"/>
        <w:rPr>
          <w:kern w:val="0"/>
          <w:szCs w:val="21"/>
        </w:rPr>
      </w:pPr>
      <w:r w:rsidRPr="00825E6C">
        <w:rPr>
          <w:b/>
          <w:bCs/>
          <w:kern w:val="0"/>
          <w:szCs w:val="21"/>
        </w:rPr>
        <w:t>Xu G-H. 2020</w:t>
      </w:r>
      <w:r w:rsidR="00267F7C" w:rsidRPr="00825E6C">
        <w:rPr>
          <w:b/>
          <w:bCs/>
          <w:kern w:val="0"/>
          <w:szCs w:val="21"/>
        </w:rPr>
        <w:t>a</w:t>
      </w:r>
      <w:r w:rsidRPr="00825E6C">
        <w:rPr>
          <w:b/>
          <w:bCs/>
          <w:kern w:val="0"/>
          <w:szCs w:val="21"/>
        </w:rPr>
        <w:t xml:space="preserve">. </w:t>
      </w:r>
      <w:proofErr w:type="spellStart"/>
      <w:r w:rsidRPr="00825E6C">
        <w:rPr>
          <w:i/>
          <w:iCs/>
          <w:kern w:val="0"/>
          <w:szCs w:val="21"/>
        </w:rPr>
        <w:t>Feroxichthys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proofErr w:type="spellStart"/>
      <w:r w:rsidRPr="00825E6C">
        <w:rPr>
          <w:i/>
          <w:iCs/>
          <w:kern w:val="0"/>
          <w:szCs w:val="21"/>
        </w:rPr>
        <w:t>yunnanensis</w:t>
      </w:r>
      <w:proofErr w:type="spellEnd"/>
      <w:r w:rsidRPr="00825E6C">
        <w:rPr>
          <w:i/>
          <w:iCs/>
          <w:kern w:val="0"/>
          <w:szCs w:val="21"/>
        </w:rPr>
        <w:t xml:space="preserve"> </w:t>
      </w:r>
      <w:r w:rsidRPr="00825E6C">
        <w:rPr>
          <w:kern w:val="0"/>
          <w:szCs w:val="21"/>
        </w:rPr>
        <w:t xml:space="preserve">gen. et sp. </w:t>
      </w:r>
      <w:proofErr w:type="spellStart"/>
      <w:r w:rsidRPr="00825E6C">
        <w:rPr>
          <w:kern w:val="0"/>
          <w:szCs w:val="21"/>
        </w:rPr>
        <w:t>nov.</w:t>
      </w:r>
      <w:proofErr w:type="spellEnd"/>
      <w:r w:rsidRPr="00825E6C">
        <w:rPr>
          <w:kern w:val="0"/>
          <w:szCs w:val="21"/>
        </w:rPr>
        <w:t xml:space="preserve"> (</w:t>
      </w:r>
      <w:proofErr w:type="spellStart"/>
      <w:r w:rsidRPr="00825E6C">
        <w:rPr>
          <w:kern w:val="0"/>
          <w:szCs w:val="21"/>
        </w:rPr>
        <w:t>Colobodontidae</w:t>
      </w:r>
      <w:proofErr w:type="spellEnd"/>
      <w:r w:rsidRPr="00825E6C">
        <w:rPr>
          <w:kern w:val="0"/>
          <w:szCs w:val="21"/>
        </w:rPr>
        <w:t xml:space="preserve">, </w:t>
      </w:r>
      <w:proofErr w:type="spellStart"/>
      <w:r w:rsidRPr="00825E6C">
        <w:rPr>
          <w:kern w:val="0"/>
          <w:szCs w:val="21"/>
        </w:rPr>
        <w:t>Neopterygii</w:t>
      </w:r>
      <w:proofErr w:type="spellEnd"/>
      <w:r w:rsidRPr="00825E6C">
        <w:rPr>
          <w:kern w:val="0"/>
          <w:szCs w:val="21"/>
        </w:rPr>
        <w:t xml:space="preserve">), a large </w:t>
      </w:r>
      <w:proofErr w:type="spellStart"/>
      <w:r w:rsidRPr="00825E6C">
        <w:rPr>
          <w:kern w:val="0"/>
          <w:szCs w:val="21"/>
        </w:rPr>
        <w:t>durophagous</w:t>
      </w:r>
      <w:proofErr w:type="spellEnd"/>
      <w:r w:rsidRPr="00825E6C">
        <w:rPr>
          <w:kern w:val="0"/>
          <w:szCs w:val="21"/>
        </w:rPr>
        <w:t xml:space="preserve"> predator from the Middle Triassic (</w:t>
      </w:r>
      <w:proofErr w:type="spellStart"/>
      <w:r w:rsidRPr="00825E6C">
        <w:rPr>
          <w:kern w:val="0"/>
          <w:szCs w:val="21"/>
        </w:rPr>
        <w:t>Anisian</w:t>
      </w:r>
      <w:proofErr w:type="spellEnd"/>
      <w:r w:rsidRPr="00825E6C">
        <w:rPr>
          <w:kern w:val="0"/>
          <w:szCs w:val="21"/>
        </w:rPr>
        <w:t xml:space="preserve">) </w:t>
      </w:r>
      <w:proofErr w:type="spellStart"/>
      <w:r w:rsidRPr="00825E6C">
        <w:rPr>
          <w:kern w:val="0"/>
          <w:szCs w:val="21"/>
        </w:rPr>
        <w:t>Luoping</w:t>
      </w:r>
      <w:proofErr w:type="spellEnd"/>
      <w:r w:rsidRPr="00825E6C">
        <w:rPr>
          <w:kern w:val="0"/>
          <w:szCs w:val="21"/>
        </w:rPr>
        <w:t xml:space="preserve"> Biota, eastern Yunnan, China. </w:t>
      </w:r>
      <w:proofErr w:type="spellStart"/>
      <w:r w:rsidRPr="00825E6C">
        <w:rPr>
          <w:i/>
          <w:iCs/>
          <w:kern w:val="0"/>
          <w:szCs w:val="21"/>
        </w:rPr>
        <w:t>PeerJ</w:t>
      </w:r>
      <w:proofErr w:type="spellEnd"/>
      <w:r w:rsidRPr="00825E6C">
        <w:rPr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8: </w:t>
      </w:r>
      <w:r w:rsidRPr="00825E6C">
        <w:rPr>
          <w:kern w:val="0"/>
          <w:szCs w:val="21"/>
        </w:rPr>
        <w:t>e10229</w:t>
      </w:r>
      <w:r w:rsidR="006A19B3">
        <w:rPr>
          <w:kern w:val="0"/>
          <w:szCs w:val="21"/>
        </w:rPr>
        <w:t xml:space="preserve"> </w:t>
      </w:r>
      <w:r w:rsidR="006A19B3" w:rsidRPr="006A19B3">
        <w:rPr>
          <w:kern w:val="0"/>
          <w:szCs w:val="21"/>
        </w:rPr>
        <w:t>DOI 10.7717/peerj.10229</w:t>
      </w:r>
      <w:r w:rsidRPr="00825E6C">
        <w:rPr>
          <w:kern w:val="0"/>
          <w:szCs w:val="21"/>
        </w:rPr>
        <w:t>.</w:t>
      </w:r>
    </w:p>
    <w:p w14:paraId="6BDB333E" w14:textId="518F2A85" w:rsidR="00267F7C" w:rsidRPr="00825E6C" w:rsidRDefault="00267F7C" w:rsidP="00267F7C">
      <w:pPr>
        <w:widowControl/>
        <w:adjustRightInd w:val="0"/>
        <w:snapToGrid w:val="0"/>
        <w:spacing w:line="276" w:lineRule="auto"/>
        <w:ind w:left="122" w:hangingChars="58" w:hanging="12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Xu G-H. 2020b. </w:t>
      </w:r>
      <w:r w:rsidRPr="00825E6C">
        <w:rPr>
          <w:bCs/>
          <w:kern w:val="0"/>
          <w:szCs w:val="21"/>
        </w:rPr>
        <w:t xml:space="preserve">A new species of </w:t>
      </w:r>
      <w:proofErr w:type="spellStart"/>
      <w:r w:rsidRPr="00825E6C">
        <w:rPr>
          <w:bCs/>
          <w:i/>
          <w:kern w:val="0"/>
          <w:szCs w:val="21"/>
        </w:rPr>
        <w:t>Luganoia</w:t>
      </w:r>
      <w:proofErr w:type="spellEnd"/>
      <w:r w:rsidRPr="00825E6C">
        <w:rPr>
          <w:bCs/>
          <w:kern w:val="0"/>
          <w:szCs w:val="21"/>
        </w:rPr>
        <w:t xml:space="preserve"> (</w:t>
      </w:r>
      <w:proofErr w:type="spellStart"/>
      <w:r w:rsidRPr="00825E6C">
        <w:rPr>
          <w:bCs/>
          <w:kern w:val="0"/>
          <w:szCs w:val="21"/>
        </w:rPr>
        <w:t>Luganoiidae</w:t>
      </w:r>
      <w:proofErr w:type="spellEnd"/>
      <w:r w:rsidRPr="00825E6C">
        <w:rPr>
          <w:bCs/>
          <w:kern w:val="0"/>
          <w:szCs w:val="21"/>
        </w:rPr>
        <w:t xml:space="preserve">, </w:t>
      </w:r>
      <w:proofErr w:type="spellStart"/>
      <w:r w:rsidRPr="00825E6C">
        <w:rPr>
          <w:bCs/>
          <w:kern w:val="0"/>
          <w:szCs w:val="21"/>
        </w:rPr>
        <w:t>Neopterygii</w:t>
      </w:r>
      <w:proofErr w:type="spellEnd"/>
      <w:r w:rsidRPr="00825E6C">
        <w:rPr>
          <w:bCs/>
          <w:kern w:val="0"/>
          <w:szCs w:val="21"/>
        </w:rPr>
        <w:t xml:space="preserve">) from the Middle Triassic </w:t>
      </w:r>
      <w:proofErr w:type="spellStart"/>
      <w:r w:rsidRPr="00825E6C">
        <w:rPr>
          <w:bCs/>
          <w:kern w:val="0"/>
          <w:szCs w:val="21"/>
        </w:rPr>
        <w:t>Xingyi</w:t>
      </w:r>
      <w:proofErr w:type="spellEnd"/>
      <w:r w:rsidRPr="00825E6C">
        <w:rPr>
          <w:bCs/>
          <w:kern w:val="0"/>
          <w:szCs w:val="21"/>
        </w:rPr>
        <w:t xml:space="preserve"> Biota, Guizhou, China. </w:t>
      </w:r>
      <w:r w:rsidRPr="00825E6C">
        <w:rPr>
          <w:bCs/>
          <w:i/>
          <w:kern w:val="0"/>
          <w:szCs w:val="21"/>
        </w:rPr>
        <w:t xml:space="preserve">Vertebrata </w:t>
      </w:r>
      <w:proofErr w:type="spellStart"/>
      <w:r w:rsidRPr="00825E6C">
        <w:rPr>
          <w:bCs/>
          <w:i/>
          <w:kern w:val="0"/>
          <w:szCs w:val="21"/>
        </w:rPr>
        <w:t>PalAsiatica</w:t>
      </w:r>
      <w:proofErr w:type="spellEnd"/>
      <w:r w:rsidRPr="00825E6C">
        <w:rPr>
          <w:bCs/>
          <w:i/>
          <w:kern w:val="0"/>
          <w:szCs w:val="21"/>
        </w:rPr>
        <w:t xml:space="preserve"> </w:t>
      </w:r>
      <w:r w:rsidRPr="00825E6C">
        <w:rPr>
          <w:b/>
          <w:bCs/>
        </w:rPr>
        <w:t>58:</w:t>
      </w:r>
      <w:r w:rsidRPr="00825E6C">
        <w:t xml:space="preserve"> 267–282</w:t>
      </w:r>
      <w:r w:rsidR="006A19B3">
        <w:t xml:space="preserve"> </w:t>
      </w:r>
      <w:r w:rsidR="006A19B3" w:rsidRPr="006A19B3">
        <w:t>DOI 10.19615/j.cnki.1000-3118.200624</w:t>
      </w:r>
      <w:r w:rsidRPr="00825E6C">
        <w:t>.</w:t>
      </w:r>
    </w:p>
    <w:p w14:paraId="2C9B534B" w14:textId="03CC284C" w:rsidR="00825E6C" w:rsidRPr="00825E6C" w:rsidRDefault="00825E6C" w:rsidP="00825E6C">
      <w:pPr>
        <w:widowControl/>
        <w:adjustRightInd w:val="0"/>
        <w:snapToGrid w:val="0"/>
        <w:spacing w:line="276" w:lineRule="auto"/>
        <w:ind w:left="122" w:hangingChars="58" w:hanging="12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Xu G-H. 2021. </w:t>
      </w:r>
      <w:r w:rsidRPr="00825E6C">
        <w:rPr>
          <w:bCs/>
          <w:kern w:val="0"/>
          <w:szCs w:val="21"/>
        </w:rPr>
        <w:t>A new stem-</w:t>
      </w:r>
      <w:proofErr w:type="spellStart"/>
      <w:r w:rsidRPr="00825E6C">
        <w:rPr>
          <w:bCs/>
          <w:kern w:val="0"/>
          <w:szCs w:val="21"/>
        </w:rPr>
        <w:t>neopterygian</w:t>
      </w:r>
      <w:proofErr w:type="spellEnd"/>
      <w:r w:rsidRPr="00825E6C">
        <w:rPr>
          <w:bCs/>
          <w:kern w:val="0"/>
          <w:szCs w:val="21"/>
        </w:rPr>
        <w:t xml:space="preserve"> fish from the Middle Triassic (</w:t>
      </w:r>
      <w:proofErr w:type="spellStart"/>
      <w:r w:rsidRPr="00825E6C">
        <w:rPr>
          <w:bCs/>
          <w:kern w:val="0"/>
          <w:szCs w:val="21"/>
        </w:rPr>
        <w:t>Anisian</w:t>
      </w:r>
      <w:proofErr w:type="spellEnd"/>
      <w:r w:rsidRPr="00825E6C">
        <w:rPr>
          <w:bCs/>
          <w:kern w:val="0"/>
          <w:szCs w:val="21"/>
        </w:rPr>
        <w:t xml:space="preserve">) of Yunnan, China, with a reassessment of the relationships of early </w:t>
      </w:r>
      <w:proofErr w:type="spellStart"/>
      <w:r w:rsidRPr="00825E6C">
        <w:rPr>
          <w:bCs/>
          <w:kern w:val="0"/>
          <w:szCs w:val="21"/>
        </w:rPr>
        <w:t>neopterygian</w:t>
      </w:r>
      <w:proofErr w:type="spellEnd"/>
      <w:r w:rsidRPr="00825E6C">
        <w:rPr>
          <w:bCs/>
          <w:kern w:val="0"/>
          <w:szCs w:val="21"/>
        </w:rPr>
        <w:t xml:space="preserve"> clades. </w:t>
      </w:r>
      <w:r w:rsidRPr="00825E6C">
        <w:rPr>
          <w:bCs/>
          <w:i/>
          <w:kern w:val="0"/>
          <w:szCs w:val="21"/>
        </w:rPr>
        <w:t>Zoological Journal of the Linnean Society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kern w:val="0"/>
          <w:szCs w:val="21"/>
        </w:rPr>
        <w:t>191:</w:t>
      </w:r>
      <w:r w:rsidRPr="00825E6C">
        <w:rPr>
          <w:bCs/>
          <w:kern w:val="0"/>
          <w:szCs w:val="21"/>
        </w:rPr>
        <w:t xml:space="preserve"> 375–394</w:t>
      </w:r>
      <w:r w:rsidR="006A19B3">
        <w:rPr>
          <w:bCs/>
          <w:kern w:val="0"/>
          <w:szCs w:val="21"/>
        </w:rPr>
        <w:t xml:space="preserve"> </w:t>
      </w:r>
      <w:r w:rsidR="006A19B3" w:rsidRPr="006A19B3">
        <w:rPr>
          <w:bCs/>
          <w:kern w:val="0"/>
          <w:szCs w:val="21"/>
        </w:rPr>
        <w:t>DOI 10.1093/</w:t>
      </w:r>
      <w:proofErr w:type="spellStart"/>
      <w:r w:rsidR="006A19B3" w:rsidRPr="006A19B3">
        <w:rPr>
          <w:bCs/>
          <w:kern w:val="0"/>
          <w:szCs w:val="21"/>
        </w:rPr>
        <w:t>zoolinnean</w:t>
      </w:r>
      <w:proofErr w:type="spellEnd"/>
      <w:r w:rsidR="006A19B3" w:rsidRPr="006A19B3">
        <w:rPr>
          <w:bCs/>
          <w:kern w:val="0"/>
          <w:szCs w:val="21"/>
        </w:rPr>
        <w:t>/zlaa053</w:t>
      </w:r>
      <w:r w:rsidRPr="00825E6C">
        <w:rPr>
          <w:bCs/>
          <w:kern w:val="0"/>
          <w:szCs w:val="21"/>
        </w:rPr>
        <w:t>.</w:t>
      </w:r>
    </w:p>
    <w:p w14:paraId="3BC1F1BB" w14:textId="77777777" w:rsidR="007D27EE" w:rsidRPr="00825E6C" w:rsidRDefault="007D27EE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Xu G-H, Gao K-Q. 2011.</w:t>
      </w:r>
      <w:r w:rsidRPr="00825E6C">
        <w:rPr>
          <w:bCs/>
          <w:kern w:val="0"/>
          <w:szCs w:val="21"/>
        </w:rPr>
        <w:t xml:space="preserve"> A new </w:t>
      </w:r>
      <w:proofErr w:type="spellStart"/>
      <w:r w:rsidRPr="00825E6C">
        <w:rPr>
          <w:bCs/>
          <w:kern w:val="0"/>
          <w:szCs w:val="21"/>
        </w:rPr>
        <w:t>scanilepiform</w:t>
      </w:r>
      <w:proofErr w:type="spellEnd"/>
      <w:r w:rsidRPr="00825E6C">
        <w:rPr>
          <w:bCs/>
          <w:kern w:val="0"/>
          <w:szCs w:val="21"/>
        </w:rPr>
        <w:t xml:space="preserve"> from the Lower Triassic of northern Gansu Province, China, and phylogenetic relationships of non-teleostean Actinopterygii. </w:t>
      </w:r>
      <w:r w:rsidRPr="00825E6C">
        <w:rPr>
          <w:bCs/>
          <w:i/>
          <w:kern w:val="0"/>
          <w:szCs w:val="21"/>
        </w:rPr>
        <w:t>Zoological Journal of the Linnean Society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161: </w:t>
      </w:r>
      <w:r w:rsidRPr="00825E6C">
        <w:rPr>
          <w:bCs/>
          <w:kern w:val="0"/>
          <w:szCs w:val="21"/>
        </w:rPr>
        <w:t>595–612.</w:t>
      </w:r>
    </w:p>
    <w:p w14:paraId="1A637026" w14:textId="40D24F7B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Xu G-H, Gao K-Q, Coates MI. 2015a.</w:t>
      </w:r>
      <w:r w:rsidRPr="00825E6C">
        <w:rPr>
          <w:bCs/>
          <w:kern w:val="0"/>
          <w:szCs w:val="21"/>
        </w:rPr>
        <w:t xml:space="preserve"> Taxonomic revision of </w:t>
      </w:r>
      <w:proofErr w:type="spellStart"/>
      <w:r w:rsidRPr="00825E6C">
        <w:rPr>
          <w:bCs/>
          <w:i/>
          <w:kern w:val="0"/>
          <w:szCs w:val="21"/>
        </w:rPr>
        <w:t>Plesiofuro</w:t>
      </w:r>
      <w:proofErr w:type="spellEnd"/>
      <w:r w:rsidRPr="00825E6C">
        <w:rPr>
          <w:bCs/>
          <w:i/>
          <w:kern w:val="0"/>
          <w:szCs w:val="21"/>
        </w:rPr>
        <w:t xml:space="preserve"> </w:t>
      </w:r>
      <w:proofErr w:type="spellStart"/>
      <w:r w:rsidRPr="00825E6C">
        <w:rPr>
          <w:bCs/>
          <w:i/>
          <w:kern w:val="0"/>
          <w:szCs w:val="21"/>
        </w:rPr>
        <w:t>mingshuica</w:t>
      </w:r>
      <w:proofErr w:type="spellEnd"/>
      <w:r w:rsidRPr="00825E6C">
        <w:rPr>
          <w:bCs/>
          <w:i/>
          <w:kern w:val="0"/>
          <w:szCs w:val="21"/>
        </w:rPr>
        <w:t xml:space="preserve"> </w:t>
      </w:r>
      <w:r w:rsidRPr="00825E6C">
        <w:rPr>
          <w:bCs/>
          <w:kern w:val="0"/>
          <w:szCs w:val="21"/>
        </w:rPr>
        <w:t xml:space="preserve">from the Lower Triassic of northern Gansu, China, and the relationships of early </w:t>
      </w:r>
      <w:proofErr w:type="spellStart"/>
      <w:r w:rsidRPr="00825E6C">
        <w:rPr>
          <w:bCs/>
          <w:kern w:val="0"/>
          <w:szCs w:val="21"/>
        </w:rPr>
        <w:t>neopterygian</w:t>
      </w:r>
      <w:proofErr w:type="spellEnd"/>
      <w:r w:rsidRPr="00825E6C">
        <w:rPr>
          <w:bCs/>
          <w:kern w:val="0"/>
          <w:szCs w:val="21"/>
        </w:rPr>
        <w:t xml:space="preserve"> clades.</w:t>
      </w:r>
      <w:r w:rsidRPr="00825E6C">
        <w:rPr>
          <w:bCs/>
          <w:i/>
          <w:kern w:val="0"/>
          <w:szCs w:val="21"/>
        </w:rPr>
        <w:t xml:space="preserve"> </w:t>
      </w:r>
      <w:r w:rsidRPr="00825E6C">
        <w:rPr>
          <w:i/>
          <w:kern w:val="0"/>
          <w:szCs w:val="21"/>
        </w:rPr>
        <w:t>Journal of Vertebrate Paleontology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35: </w:t>
      </w:r>
      <w:r w:rsidRPr="00825E6C">
        <w:rPr>
          <w:bCs/>
          <w:kern w:val="0"/>
          <w:szCs w:val="21"/>
        </w:rPr>
        <w:t>e1001515</w:t>
      </w:r>
      <w:r w:rsidR="006A19B3">
        <w:rPr>
          <w:bCs/>
          <w:kern w:val="0"/>
          <w:szCs w:val="21"/>
        </w:rPr>
        <w:t xml:space="preserve"> </w:t>
      </w:r>
      <w:r w:rsidR="006A19B3" w:rsidRPr="006A19B3">
        <w:rPr>
          <w:bCs/>
          <w:kern w:val="0"/>
          <w:szCs w:val="21"/>
        </w:rPr>
        <w:t>DOI 10.1080/02724634.2014.1001515</w:t>
      </w:r>
      <w:r w:rsidRPr="00825E6C">
        <w:rPr>
          <w:bCs/>
          <w:kern w:val="0"/>
          <w:szCs w:val="21"/>
        </w:rPr>
        <w:t>.</w:t>
      </w:r>
    </w:p>
    <w:p w14:paraId="73D213C7" w14:textId="77777777" w:rsidR="00307702" w:rsidRPr="00825E6C" w:rsidRDefault="00307702" w:rsidP="00267F7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napToGrid w:val="0"/>
        <w:spacing w:line="276" w:lineRule="auto"/>
        <w:ind w:left="299" w:hangingChars="142" w:hanging="299"/>
        <w:jc w:val="left"/>
        <w:rPr>
          <w:bCs/>
          <w:kern w:val="0"/>
          <w:szCs w:val="21"/>
        </w:rPr>
      </w:pPr>
      <w:r w:rsidRPr="00825E6C">
        <w:rPr>
          <w:b/>
          <w:kern w:val="0"/>
          <w:szCs w:val="21"/>
          <w:bdr w:val="nil"/>
        </w:rPr>
        <w:t xml:space="preserve">Xu G-H, Gao K-Q, </w:t>
      </w:r>
      <w:proofErr w:type="spellStart"/>
      <w:r w:rsidRPr="00825E6C">
        <w:rPr>
          <w:b/>
          <w:kern w:val="0"/>
          <w:szCs w:val="21"/>
          <w:bdr w:val="nil"/>
        </w:rPr>
        <w:t>Finarelli</w:t>
      </w:r>
      <w:proofErr w:type="spellEnd"/>
      <w:r w:rsidRPr="00825E6C">
        <w:rPr>
          <w:b/>
          <w:kern w:val="0"/>
          <w:szCs w:val="21"/>
          <w:bdr w:val="nil"/>
        </w:rPr>
        <w:t xml:space="preserve"> JA. 2014.</w:t>
      </w:r>
      <w:r w:rsidRPr="00825E6C">
        <w:rPr>
          <w:kern w:val="0"/>
          <w:szCs w:val="21"/>
          <w:bdr w:val="nil"/>
        </w:rPr>
        <w:t xml:space="preserve"> A revision of the Middle Triassic </w:t>
      </w:r>
      <w:proofErr w:type="spellStart"/>
      <w:r w:rsidRPr="00825E6C">
        <w:rPr>
          <w:kern w:val="0"/>
          <w:szCs w:val="21"/>
          <w:bdr w:val="nil"/>
        </w:rPr>
        <w:t>scanilepiform</w:t>
      </w:r>
      <w:proofErr w:type="spellEnd"/>
      <w:r w:rsidRPr="00825E6C">
        <w:rPr>
          <w:kern w:val="0"/>
          <w:szCs w:val="21"/>
          <w:bdr w:val="nil"/>
        </w:rPr>
        <w:t xml:space="preserve"> fish </w:t>
      </w:r>
      <w:proofErr w:type="spellStart"/>
      <w:r w:rsidRPr="00825E6C">
        <w:rPr>
          <w:i/>
          <w:kern w:val="0"/>
          <w:szCs w:val="21"/>
          <w:bdr w:val="nil"/>
        </w:rPr>
        <w:t>Fukangichthys</w:t>
      </w:r>
      <w:proofErr w:type="spellEnd"/>
      <w:r w:rsidRPr="00825E6C">
        <w:rPr>
          <w:i/>
          <w:kern w:val="0"/>
          <w:szCs w:val="21"/>
          <w:bdr w:val="nil"/>
        </w:rPr>
        <w:t xml:space="preserve"> </w:t>
      </w:r>
      <w:proofErr w:type="spellStart"/>
      <w:r w:rsidRPr="00825E6C">
        <w:rPr>
          <w:i/>
          <w:kern w:val="0"/>
          <w:szCs w:val="21"/>
          <w:bdr w:val="nil"/>
        </w:rPr>
        <w:t>longidorsalis</w:t>
      </w:r>
      <w:proofErr w:type="spellEnd"/>
      <w:r w:rsidRPr="00825E6C">
        <w:rPr>
          <w:i/>
          <w:kern w:val="0"/>
          <w:szCs w:val="21"/>
          <w:bdr w:val="nil"/>
        </w:rPr>
        <w:t> </w:t>
      </w:r>
      <w:r w:rsidRPr="00825E6C">
        <w:rPr>
          <w:kern w:val="0"/>
          <w:szCs w:val="21"/>
          <w:bdr w:val="nil"/>
        </w:rPr>
        <w:t xml:space="preserve">from Xinjiang, China, with comments on the phylogeny of the </w:t>
      </w:r>
      <w:proofErr w:type="spellStart"/>
      <w:r w:rsidRPr="00825E6C">
        <w:rPr>
          <w:kern w:val="0"/>
          <w:szCs w:val="21"/>
          <w:bdr w:val="nil"/>
        </w:rPr>
        <w:t>Actinopteri</w:t>
      </w:r>
      <w:proofErr w:type="spellEnd"/>
      <w:r w:rsidRPr="00825E6C">
        <w:rPr>
          <w:kern w:val="0"/>
          <w:szCs w:val="21"/>
          <w:bdr w:val="nil"/>
        </w:rPr>
        <w:t xml:space="preserve">. </w:t>
      </w:r>
      <w:r w:rsidRPr="00825E6C">
        <w:rPr>
          <w:i/>
          <w:kern w:val="0"/>
          <w:szCs w:val="21"/>
          <w:bdr w:val="nil"/>
        </w:rPr>
        <w:t>Journal of Vertebrate Paleontology</w:t>
      </w:r>
      <w:r w:rsidRPr="00825E6C">
        <w:rPr>
          <w:kern w:val="0"/>
          <w:szCs w:val="21"/>
          <w:bdr w:val="nil"/>
        </w:rPr>
        <w:t xml:space="preserve"> </w:t>
      </w:r>
      <w:r w:rsidRPr="00825E6C">
        <w:rPr>
          <w:b/>
          <w:kern w:val="0"/>
          <w:szCs w:val="21"/>
          <w:bdr w:val="nil"/>
        </w:rPr>
        <w:t>34:</w:t>
      </w:r>
      <w:r w:rsidRPr="00825E6C">
        <w:rPr>
          <w:kern w:val="0"/>
          <w:szCs w:val="21"/>
          <w:bdr w:val="nil"/>
        </w:rPr>
        <w:t xml:space="preserve"> 747–759.</w:t>
      </w:r>
    </w:p>
    <w:p w14:paraId="5D4DBF6A" w14:textId="77777777" w:rsidR="007D27EE" w:rsidRPr="00825E6C" w:rsidRDefault="007D27EE" w:rsidP="00267F7C">
      <w:pPr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szCs w:val="21"/>
        </w:rPr>
        <w:t>Xu G-H, Ma X-Y. 2016.</w:t>
      </w:r>
      <w:r w:rsidRPr="00825E6C">
        <w:rPr>
          <w:szCs w:val="21"/>
        </w:rPr>
        <w:t xml:space="preserve"> </w:t>
      </w:r>
      <w:r w:rsidRPr="00825E6C">
        <w:rPr>
          <w:bCs/>
          <w:kern w:val="0"/>
          <w:szCs w:val="21"/>
        </w:rPr>
        <w:t>A Middle Triassic stem-</w:t>
      </w:r>
      <w:proofErr w:type="spellStart"/>
      <w:r w:rsidRPr="00825E6C">
        <w:rPr>
          <w:bCs/>
          <w:kern w:val="0"/>
          <w:szCs w:val="21"/>
        </w:rPr>
        <w:t>neopterygian</w:t>
      </w:r>
      <w:proofErr w:type="spellEnd"/>
      <w:r w:rsidRPr="00825E6C">
        <w:rPr>
          <w:bCs/>
          <w:kern w:val="0"/>
          <w:szCs w:val="21"/>
        </w:rPr>
        <w:t xml:space="preserve"> fish from China sheds new light on the </w:t>
      </w:r>
      <w:proofErr w:type="spellStart"/>
      <w:r w:rsidRPr="00825E6C">
        <w:rPr>
          <w:bCs/>
          <w:kern w:val="0"/>
          <w:szCs w:val="21"/>
        </w:rPr>
        <w:t>peltopleuriform</w:t>
      </w:r>
      <w:proofErr w:type="spellEnd"/>
      <w:r w:rsidRPr="00825E6C">
        <w:rPr>
          <w:bCs/>
          <w:kern w:val="0"/>
          <w:szCs w:val="21"/>
        </w:rPr>
        <w:t xml:space="preserve"> phylogeny and internal fertilization. </w:t>
      </w:r>
      <w:r w:rsidRPr="00825E6C">
        <w:rPr>
          <w:i/>
          <w:szCs w:val="21"/>
        </w:rPr>
        <w:t xml:space="preserve">Science Bulletin </w:t>
      </w:r>
      <w:r w:rsidRPr="00825E6C">
        <w:rPr>
          <w:b/>
          <w:szCs w:val="21"/>
        </w:rPr>
        <w:t>61:</w:t>
      </w:r>
      <w:r w:rsidRPr="00825E6C">
        <w:rPr>
          <w:szCs w:val="21"/>
        </w:rPr>
        <w:t xml:space="preserve"> 1766</w:t>
      </w:r>
      <w:r w:rsidRPr="00825E6C">
        <w:rPr>
          <w:bCs/>
          <w:kern w:val="0"/>
          <w:szCs w:val="21"/>
        </w:rPr>
        <w:t>–1774.</w:t>
      </w:r>
    </w:p>
    <w:p w14:paraId="0AB524BF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Xu G-H, Ma X-Y, Zhao L-J. 2018.</w:t>
      </w:r>
      <w:r w:rsidRPr="00825E6C">
        <w:rPr>
          <w:bCs/>
          <w:kern w:val="0"/>
          <w:szCs w:val="21"/>
        </w:rPr>
        <w:t xml:space="preserve"> A large </w:t>
      </w:r>
      <w:proofErr w:type="spellStart"/>
      <w:r w:rsidRPr="00825E6C">
        <w:rPr>
          <w:bCs/>
          <w:kern w:val="0"/>
          <w:szCs w:val="21"/>
        </w:rPr>
        <w:t>peltopleurid</w:t>
      </w:r>
      <w:proofErr w:type="spellEnd"/>
      <w:r w:rsidRPr="00825E6C">
        <w:rPr>
          <w:bCs/>
          <w:kern w:val="0"/>
          <w:szCs w:val="21"/>
        </w:rPr>
        <w:t xml:space="preserve"> fish from the Middle Triassic (Ladinian) of Yunnan and Guizhou, China. </w:t>
      </w:r>
      <w:r w:rsidRPr="00825E6C">
        <w:rPr>
          <w:bCs/>
          <w:i/>
          <w:kern w:val="0"/>
          <w:szCs w:val="21"/>
        </w:rPr>
        <w:t xml:space="preserve">Vertebrata </w:t>
      </w:r>
      <w:proofErr w:type="spellStart"/>
      <w:r w:rsidRPr="00825E6C">
        <w:rPr>
          <w:bCs/>
          <w:i/>
          <w:kern w:val="0"/>
          <w:szCs w:val="21"/>
        </w:rPr>
        <w:t>PalAsiatica</w:t>
      </w:r>
      <w:proofErr w:type="spellEnd"/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56: </w:t>
      </w:r>
      <w:r w:rsidRPr="00825E6C">
        <w:rPr>
          <w:bCs/>
          <w:kern w:val="0"/>
          <w:szCs w:val="21"/>
        </w:rPr>
        <w:t>106</w:t>
      </w:r>
      <w:r w:rsidRPr="00825E6C">
        <w:rPr>
          <w:szCs w:val="21"/>
        </w:rPr>
        <w:t>–</w:t>
      </w:r>
      <w:r w:rsidRPr="00825E6C">
        <w:rPr>
          <w:bCs/>
          <w:kern w:val="0"/>
          <w:szCs w:val="21"/>
        </w:rPr>
        <w:t>120.</w:t>
      </w:r>
    </w:p>
    <w:p w14:paraId="624F61B1" w14:textId="7CDF34B5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Xu G-H, Wu F-X. 2012. </w:t>
      </w:r>
      <w:r w:rsidRPr="00825E6C">
        <w:rPr>
          <w:bCs/>
          <w:kern w:val="0"/>
          <w:szCs w:val="21"/>
        </w:rPr>
        <w:t xml:space="preserve">A deep-bodied </w:t>
      </w:r>
      <w:proofErr w:type="spellStart"/>
      <w:r w:rsidRPr="00825E6C">
        <w:rPr>
          <w:bCs/>
          <w:kern w:val="0"/>
          <w:szCs w:val="21"/>
        </w:rPr>
        <w:t>ginglymodian</w:t>
      </w:r>
      <w:proofErr w:type="spellEnd"/>
      <w:r w:rsidRPr="00825E6C">
        <w:rPr>
          <w:bCs/>
          <w:kern w:val="0"/>
          <w:szCs w:val="21"/>
        </w:rPr>
        <w:t xml:space="preserve"> fish from the Middle Triassic of eastern Yunnan Province, China, and the phylogeny of lower </w:t>
      </w:r>
      <w:proofErr w:type="spellStart"/>
      <w:r w:rsidRPr="00825E6C">
        <w:rPr>
          <w:bCs/>
          <w:kern w:val="0"/>
          <w:szCs w:val="21"/>
        </w:rPr>
        <w:t>neopterygians</w:t>
      </w:r>
      <w:proofErr w:type="spellEnd"/>
      <w:r w:rsidRPr="00825E6C">
        <w:rPr>
          <w:bCs/>
          <w:kern w:val="0"/>
          <w:szCs w:val="21"/>
        </w:rPr>
        <w:t xml:space="preserve">. </w:t>
      </w:r>
      <w:r w:rsidRPr="00825E6C">
        <w:rPr>
          <w:bCs/>
          <w:i/>
          <w:kern w:val="0"/>
          <w:szCs w:val="21"/>
        </w:rPr>
        <w:t>Chinese Science Bulletin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>57:</w:t>
      </w:r>
      <w:r w:rsidRPr="00825E6C">
        <w:rPr>
          <w:bCs/>
          <w:kern w:val="0"/>
          <w:szCs w:val="21"/>
        </w:rPr>
        <w:t>111−118</w:t>
      </w:r>
      <w:r w:rsidR="006A19B3">
        <w:rPr>
          <w:bCs/>
          <w:kern w:val="0"/>
          <w:szCs w:val="21"/>
        </w:rPr>
        <w:t xml:space="preserve"> </w:t>
      </w:r>
      <w:r w:rsidR="006A19B3" w:rsidRPr="006A19B3">
        <w:rPr>
          <w:bCs/>
          <w:kern w:val="0"/>
          <w:szCs w:val="21"/>
        </w:rPr>
        <w:t>DOI 10.1007/s11434-011-4719-1</w:t>
      </w:r>
      <w:r w:rsidRPr="00825E6C">
        <w:rPr>
          <w:bCs/>
          <w:kern w:val="0"/>
          <w:szCs w:val="21"/>
        </w:rPr>
        <w:t>.</w:t>
      </w:r>
    </w:p>
    <w:p w14:paraId="1A63A6E2" w14:textId="5515D343" w:rsidR="007D27EE" w:rsidRPr="00825E6C" w:rsidRDefault="007D27EE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49" w:hangingChars="118" w:hanging="249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>Xu G-H, Zhao L-J. 2016.</w:t>
      </w:r>
      <w:r w:rsidRPr="00825E6C">
        <w:rPr>
          <w:bCs/>
          <w:kern w:val="0"/>
          <w:szCs w:val="21"/>
        </w:rPr>
        <w:t xml:space="preserve"> A Middle Triassic stem-</w:t>
      </w:r>
      <w:proofErr w:type="spellStart"/>
      <w:r w:rsidRPr="00825E6C">
        <w:rPr>
          <w:bCs/>
          <w:kern w:val="0"/>
          <w:szCs w:val="21"/>
        </w:rPr>
        <w:t>neopterygian</w:t>
      </w:r>
      <w:proofErr w:type="spellEnd"/>
      <w:r w:rsidRPr="00825E6C">
        <w:rPr>
          <w:bCs/>
          <w:kern w:val="0"/>
          <w:szCs w:val="21"/>
        </w:rPr>
        <w:t xml:space="preserve"> fish from China shows remarkable secondary sexual characteristics. </w:t>
      </w:r>
      <w:r w:rsidRPr="00825E6C">
        <w:rPr>
          <w:bCs/>
          <w:i/>
          <w:kern w:val="0"/>
          <w:szCs w:val="21"/>
        </w:rPr>
        <w:t>Science Bulletin</w:t>
      </w:r>
      <w:r w:rsidRPr="00825E6C">
        <w:rPr>
          <w:b/>
          <w:bCs/>
          <w:kern w:val="0"/>
          <w:szCs w:val="21"/>
        </w:rPr>
        <w:t xml:space="preserve"> 61:</w:t>
      </w:r>
      <w:r w:rsidRPr="00825E6C">
        <w:rPr>
          <w:bCs/>
          <w:kern w:val="0"/>
          <w:szCs w:val="21"/>
        </w:rPr>
        <w:t xml:space="preserve"> 338–344</w:t>
      </w:r>
      <w:r w:rsidR="006A19B3">
        <w:rPr>
          <w:bCs/>
          <w:kern w:val="0"/>
          <w:szCs w:val="21"/>
        </w:rPr>
        <w:t xml:space="preserve"> </w:t>
      </w:r>
      <w:r w:rsidR="006A19B3" w:rsidRPr="006A19B3">
        <w:rPr>
          <w:bCs/>
          <w:kern w:val="0"/>
          <w:szCs w:val="21"/>
        </w:rPr>
        <w:t>DOI 10.1007/s11434-016-1007-0</w:t>
      </w:r>
      <w:r w:rsidRPr="00825E6C">
        <w:rPr>
          <w:bCs/>
          <w:kern w:val="0"/>
          <w:szCs w:val="21"/>
        </w:rPr>
        <w:t>.</w:t>
      </w:r>
    </w:p>
    <w:p w14:paraId="7C05EEEF" w14:textId="6C86125C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282" w:hangingChars="134" w:hanging="282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Xu G-H, Zhao L-J, Gao K-Q, Wu F-X. 2012. </w:t>
      </w:r>
      <w:r w:rsidRPr="00825E6C">
        <w:rPr>
          <w:bCs/>
          <w:kern w:val="0"/>
          <w:szCs w:val="21"/>
        </w:rPr>
        <w:t>A new stem-</w:t>
      </w:r>
      <w:proofErr w:type="spellStart"/>
      <w:r w:rsidRPr="00825E6C">
        <w:rPr>
          <w:bCs/>
          <w:kern w:val="0"/>
          <w:szCs w:val="21"/>
        </w:rPr>
        <w:t>neopterygian</w:t>
      </w:r>
      <w:proofErr w:type="spellEnd"/>
      <w:r w:rsidRPr="00825E6C">
        <w:rPr>
          <w:bCs/>
          <w:kern w:val="0"/>
          <w:szCs w:val="21"/>
        </w:rPr>
        <w:t xml:space="preserve"> fish from the Middle Triassic of China shows the earliest over-water gliding strategy of the vertebrates. </w:t>
      </w:r>
      <w:r w:rsidRPr="00825E6C">
        <w:rPr>
          <w:bCs/>
          <w:i/>
          <w:szCs w:val="21"/>
        </w:rPr>
        <w:t>Proceedings of the Royal Society B</w:t>
      </w:r>
      <w:r w:rsidRPr="00825E6C">
        <w:rPr>
          <w:bCs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 xml:space="preserve">280: </w:t>
      </w:r>
      <w:r w:rsidRPr="00825E6C">
        <w:rPr>
          <w:bCs/>
          <w:kern w:val="0"/>
          <w:szCs w:val="21"/>
        </w:rPr>
        <w:t>20122261</w:t>
      </w:r>
      <w:r w:rsidR="006A19B3">
        <w:rPr>
          <w:bCs/>
          <w:kern w:val="0"/>
          <w:szCs w:val="21"/>
        </w:rPr>
        <w:t xml:space="preserve"> </w:t>
      </w:r>
      <w:r w:rsidR="006A19B3" w:rsidRPr="006A19B3">
        <w:rPr>
          <w:bCs/>
          <w:kern w:val="0"/>
          <w:szCs w:val="21"/>
        </w:rPr>
        <w:t>DOI 10.1098/rspb.2012.2261</w:t>
      </w:r>
      <w:r w:rsidRPr="00825E6C">
        <w:rPr>
          <w:bCs/>
          <w:kern w:val="0"/>
          <w:szCs w:val="21"/>
        </w:rPr>
        <w:t xml:space="preserve">. </w:t>
      </w:r>
    </w:p>
    <w:p w14:paraId="0AAC47EE" w14:textId="4B68FF85" w:rsidR="00307702" w:rsidRPr="00825E6C" w:rsidRDefault="00307702" w:rsidP="00267F7C">
      <w:pPr>
        <w:autoSpaceDE w:val="0"/>
        <w:autoSpaceDN w:val="0"/>
        <w:adjustRightInd w:val="0"/>
        <w:snapToGrid w:val="0"/>
        <w:spacing w:line="276" w:lineRule="auto"/>
        <w:ind w:left="285" w:hangingChars="135" w:hanging="285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Xu G-H, Zhao L-J, Shen C-C. 2015b. </w:t>
      </w:r>
      <w:r w:rsidRPr="00825E6C">
        <w:rPr>
          <w:bCs/>
          <w:kern w:val="0"/>
          <w:szCs w:val="21"/>
        </w:rPr>
        <w:t xml:space="preserve">A Middle Triassic </w:t>
      </w:r>
      <w:proofErr w:type="spellStart"/>
      <w:r w:rsidRPr="00825E6C">
        <w:rPr>
          <w:bCs/>
          <w:kern w:val="0"/>
          <w:szCs w:val="21"/>
        </w:rPr>
        <w:t>thoracopterid</w:t>
      </w:r>
      <w:proofErr w:type="spellEnd"/>
      <w:r w:rsidRPr="00825E6C">
        <w:rPr>
          <w:bCs/>
          <w:kern w:val="0"/>
          <w:szCs w:val="21"/>
        </w:rPr>
        <w:t xml:space="preserve"> from China highlights the evolutionary origin of over-water gliding in early ray-finned fishes. </w:t>
      </w:r>
      <w:r w:rsidRPr="00825E6C">
        <w:rPr>
          <w:bCs/>
          <w:i/>
          <w:kern w:val="0"/>
          <w:szCs w:val="21"/>
        </w:rPr>
        <w:t>Biology Letters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/>
          <w:bCs/>
          <w:kern w:val="0"/>
          <w:szCs w:val="21"/>
        </w:rPr>
        <w:t>11:</w:t>
      </w:r>
      <w:r w:rsidRPr="00825E6C">
        <w:rPr>
          <w:bCs/>
          <w:kern w:val="0"/>
          <w:szCs w:val="21"/>
        </w:rPr>
        <w:t xml:space="preserve"> 20140960 D</w:t>
      </w:r>
      <w:r w:rsidR="006A19B3" w:rsidRPr="00825E6C">
        <w:rPr>
          <w:bCs/>
          <w:kern w:val="0"/>
          <w:szCs w:val="21"/>
        </w:rPr>
        <w:t>OI</w:t>
      </w:r>
      <w:r w:rsidR="006A19B3">
        <w:rPr>
          <w:bCs/>
          <w:kern w:val="0"/>
          <w:szCs w:val="21"/>
        </w:rPr>
        <w:t xml:space="preserve"> </w:t>
      </w:r>
      <w:r w:rsidRPr="00825E6C">
        <w:rPr>
          <w:bCs/>
          <w:kern w:val="0"/>
          <w:szCs w:val="21"/>
        </w:rPr>
        <w:t>10.1098/rsbl.2014.0960.</w:t>
      </w:r>
    </w:p>
    <w:p w14:paraId="0E5027BE" w14:textId="77777777" w:rsidR="00307702" w:rsidRPr="00825E6C" w:rsidRDefault="00307702" w:rsidP="00267F7C">
      <w:pPr>
        <w:widowControl/>
        <w:autoSpaceDE w:val="0"/>
        <w:autoSpaceDN w:val="0"/>
        <w:adjustRightInd w:val="0"/>
        <w:snapToGrid w:val="0"/>
        <w:spacing w:line="276" w:lineRule="auto"/>
        <w:ind w:left="249" w:hangingChars="118" w:hanging="249"/>
        <w:jc w:val="left"/>
        <w:rPr>
          <w:bCs/>
          <w:kern w:val="0"/>
          <w:szCs w:val="21"/>
        </w:rPr>
      </w:pPr>
      <w:r w:rsidRPr="00825E6C">
        <w:rPr>
          <w:b/>
          <w:bCs/>
          <w:kern w:val="0"/>
          <w:szCs w:val="21"/>
        </w:rPr>
        <w:t xml:space="preserve">Zhou Z-H. 1992. </w:t>
      </w:r>
      <w:r w:rsidRPr="00825E6C">
        <w:rPr>
          <w:bCs/>
          <w:kern w:val="0"/>
          <w:szCs w:val="21"/>
        </w:rPr>
        <w:t xml:space="preserve">Review on </w:t>
      </w:r>
      <w:proofErr w:type="spellStart"/>
      <w:r w:rsidRPr="00825E6C">
        <w:rPr>
          <w:bCs/>
          <w:i/>
          <w:kern w:val="0"/>
          <w:szCs w:val="21"/>
        </w:rPr>
        <w:t>Peipiaosteus</w:t>
      </w:r>
      <w:proofErr w:type="spellEnd"/>
      <w:r w:rsidRPr="00825E6C">
        <w:rPr>
          <w:bCs/>
          <w:kern w:val="0"/>
          <w:szCs w:val="21"/>
        </w:rPr>
        <w:t xml:space="preserve"> based on new material of </w:t>
      </w:r>
      <w:r w:rsidRPr="00825E6C">
        <w:rPr>
          <w:bCs/>
          <w:i/>
          <w:kern w:val="0"/>
          <w:szCs w:val="21"/>
        </w:rPr>
        <w:t xml:space="preserve">P. </w:t>
      </w:r>
      <w:proofErr w:type="spellStart"/>
      <w:r w:rsidRPr="00825E6C">
        <w:rPr>
          <w:bCs/>
          <w:i/>
          <w:kern w:val="0"/>
          <w:szCs w:val="21"/>
        </w:rPr>
        <w:t>pani</w:t>
      </w:r>
      <w:proofErr w:type="spellEnd"/>
      <w:r w:rsidRPr="00825E6C">
        <w:rPr>
          <w:bCs/>
          <w:i/>
          <w:kern w:val="0"/>
          <w:szCs w:val="21"/>
        </w:rPr>
        <w:t>.</w:t>
      </w:r>
      <w:r w:rsidRPr="00825E6C">
        <w:rPr>
          <w:bCs/>
          <w:kern w:val="0"/>
          <w:szCs w:val="21"/>
        </w:rPr>
        <w:t xml:space="preserve"> </w:t>
      </w:r>
      <w:r w:rsidRPr="00825E6C">
        <w:rPr>
          <w:bCs/>
          <w:i/>
          <w:kern w:val="0"/>
          <w:szCs w:val="21"/>
        </w:rPr>
        <w:t xml:space="preserve">Vertebrata </w:t>
      </w:r>
      <w:proofErr w:type="spellStart"/>
      <w:r w:rsidRPr="00825E6C">
        <w:rPr>
          <w:bCs/>
          <w:i/>
          <w:kern w:val="0"/>
          <w:szCs w:val="21"/>
        </w:rPr>
        <w:t>PalAsiatica</w:t>
      </w:r>
      <w:proofErr w:type="spellEnd"/>
      <w:r w:rsidRPr="00825E6C">
        <w:rPr>
          <w:b/>
          <w:bCs/>
          <w:kern w:val="0"/>
          <w:szCs w:val="21"/>
        </w:rPr>
        <w:t xml:space="preserve"> 30: </w:t>
      </w:r>
      <w:r w:rsidRPr="00825E6C">
        <w:rPr>
          <w:bCs/>
          <w:kern w:val="0"/>
          <w:szCs w:val="21"/>
        </w:rPr>
        <w:t>85–101.</w:t>
      </w:r>
    </w:p>
    <w:sectPr w:rsidR="00307702" w:rsidRPr="00825E6C" w:rsidSect="00320739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CCFB" w14:textId="77777777" w:rsidR="008405B0" w:rsidRDefault="008405B0" w:rsidP="00EA6498">
      <w:r>
        <w:separator/>
      </w:r>
    </w:p>
  </w:endnote>
  <w:endnote w:type="continuationSeparator" w:id="0">
    <w:p w14:paraId="3800CFFF" w14:textId="77777777" w:rsidR="008405B0" w:rsidRDefault="008405B0" w:rsidP="00E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Ten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C52" w14:textId="77777777" w:rsidR="00774602" w:rsidRDefault="007746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84A" w:rsidRPr="005D484A">
      <w:rPr>
        <w:noProof/>
        <w:lang w:val="zh-CN"/>
      </w:rPr>
      <w:t>1</w:t>
    </w:r>
    <w:r>
      <w:fldChar w:fldCharType="end"/>
    </w:r>
  </w:p>
  <w:p w14:paraId="2322579E" w14:textId="77777777" w:rsidR="00774602" w:rsidRDefault="007746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305B" w14:textId="77777777" w:rsidR="008405B0" w:rsidRDefault="008405B0" w:rsidP="00EA6498">
      <w:r>
        <w:separator/>
      </w:r>
    </w:p>
  </w:footnote>
  <w:footnote w:type="continuationSeparator" w:id="0">
    <w:p w14:paraId="4C7DDBD8" w14:textId="77777777" w:rsidR="008405B0" w:rsidRDefault="008405B0" w:rsidP="00EA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870" w14:textId="77777777" w:rsidR="00774602" w:rsidRDefault="00774602" w:rsidP="00994928">
    <w:pPr>
      <w:pStyle w:val="a3"/>
      <w:pBdr>
        <w:bottom w:val="none" w:sz="0" w:space="0" w:color="auto"/>
      </w:pBd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360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1CAE"/>
    <w:multiLevelType w:val="hybridMultilevel"/>
    <w:tmpl w:val="02667E54"/>
    <w:lvl w:ilvl="0" w:tplc="E30E4D68">
      <w:start w:val="4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7E5760"/>
    <w:multiLevelType w:val="hybridMultilevel"/>
    <w:tmpl w:val="F7622356"/>
    <w:lvl w:ilvl="0" w:tplc="F7CE1B4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B8213A"/>
    <w:multiLevelType w:val="hybridMultilevel"/>
    <w:tmpl w:val="B8C4CF36"/>
    <w:lvl w:ilvl="0" w:tplc="327C1F48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1425DA"/>
    <w:multiLevelType w:val="hybridMultilevel"/>
    <w:tmpl w:val="1FD0E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EC5712"/>
    <w:multiLevelType w:val="hybridMultilevel"/>
    <w:tmpl w:val="2D3A6DCE"/>
    <w:lvl w:ilvl="0" w:tplc="92904A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C006C2"/>
    <w:multiLevelType w:val="hybridMultilevel"/>
    <w:tmpl w:val="C3089370"/>
    <w:lvl w:ilvl="0" w:tplc="92904A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92904A5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5857BC"/>
    <w:multiLevelType w:val="hybridMultilevel"/>
    <w:tmpl w:val="4B3EE004"/>
    <w:lvl w:ilvl="0" w:tplc="81F64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6A6219"/>
    <w:multiLevelType w:val="hybridMultilevel"/>
    <w:tmpl w:val="8A763E86"/>
    <w:lvl w:ilvl="0" w:tplc="EA0208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2D5610"/>
    <w:multiLevelType w:val="hybridMultilevel"/>
    <w:tmpl w:val="E5408DB6"/>
    <w:lvl w:ilvl="0" w:tplc="83C6D7C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19464B9"/>
    <w:multiLevelType w:val="hybridMultilevel"/>
    <w:tmpl w:val="91E2F4B6"/>
    <w:lvl w:ilvl="0" w:tplc="2E46AC2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99113A"/>
    <w:multiLevelType w:val="hybridMultilevel"/>
    <w:tmpl w:val="9EF6C7BA"/>
    <w:lvl w:ilvl="0" w:tplc="9CAE6C10">
      <w:start w:val="1"/>
      <w:numFmt w:val="decimal"/>
      <w:lvlText w:val="%1."/>
      <w:lvlJc w:val="right"/>
      <w:pPr>
        <w:ind w:left="420" w:hanging="420"/>
      </w:pPr>
      <w:rPr>
        <w:rFonts w:hint="eastAsia"/>
        <w:b w:val="0"/>
      </w:rPr>
    </w:lvl>
    <w:lvl w:ilvl="1" w:tplc="D138CD52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8F5982"/>
    <w:multiLevelType w:val="hybridMultilevel"/>
    <w:tmpl w:val="31CA8E80"/>
    <w:lvl w:ilvl="0" w:tplc="33161E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33161E5E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96649B"/>
    <w:multiLevelType w:val="hybridMultilevel"/>
    <w:tmpl w:val="A8D232B2"/>
    <w:lvl w:ilvl="0" w:tplc="49C207B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8D8A620A"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8D8A620A"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B60ECA50">
      <w:numFmt w:val="decimal"/>
      <w:lvlText w:val="%5."/>
      <w:lvlJc w:val="left"/>
      <w:pPr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7575E0"/>
    <w:multiLevelType w:val="hybridMultilevel"/>
    <w:tmpl w:val="C7328100"/>
    <w:lvl w:ilvl="0" w:tplc="46324C7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F766FC"/>
    <w:multiLevelType w:val="hybridMultilevel"/>
    <w:tmpl w:val="148A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D0"/>
    <w:rsid w:val="000003B0"/>
    <w:rsid w:val="000007ED"/>
    <w:rsid w:val="0000157F"/>
    <w:rsid w:val="00001D85"/>
    <w:rsid w:val="0000552B"/>
    <w:rsid w:val="00011AB2"/>
    <w:rsid w:val="000128CC"/>
    <w:rsid w:val="00014866"/>
    <w:rsid w:val="00014FE9"/>
    <w:rsid w:val="00016EF9"/>
    <w:rsid w:val="000200CB"/>
    <w:rsid w:val="0002099C"/>
    <w:rsid w:val="00020CCD"/>
    <w:rsid w:val="0002306F"/>
    <w:rsid w:val="0002713D"/>
    <w:rsid w:val="0002762D"/>
    <w:rsid w:val="00027CD1"/>
    <w:rsid w:val="00031B6A"/>
    <w:rsid w:val="00034236"/>
    <w:rsid w:val="00034316"/>
    <w:rsid w:val="00035BE1"/>
    <w:rsid w:val="00037061"/>
    <w:rsid w:val="000371EC"/>
    <w:rsid w:val="00042011"/>
    <w:rsid w:val="000427F7"/>
    <w:rsid w:val="000438B2"/>
    <w:rsid w:val="00045D02"/>
    <w:rsid w:val="0004788C"/>
    <w:rsid w:val="00047D34"/>
    <w:rsid w:val="0005130D"/>
    <w:rsid w:val="00051C87"/>
    <w:rsid w:val="00055D75"/>
    <w:rsid w:val="000563CD"/>
    <w:rsid w:val="000575E0"/>
    <w:rsid w:val="0006056F"/>
    <w:rsid w:val="000611EA"/>
    <w:rsid w:val="0006143C"/>
    <w:rsid w:val="00066ABF"/>
    <w:rsid w:val="00072193"/>
    <w:rsid w:val="000724B7"/>
    <w:rsid w:val="00074BB2"/>
    <w:rsid w:val="00074E28"/>
    <w:rsid w:val="000807BC"/>
    <w:rsid w:val="00081D62"/>
    <w:rsid w:val="000836D8"/>
    <w:rsid w:val="000843D7"/>
    <w:rsid w:val="00084436"/>
    <w:rsid w:val="00084A8F"/>
    <w:rsid w:val="00086CB3"/>
    <w:rsid w:val="00087759"/>
    <w:rsid w:val="00087B6F"/>
    <w:rsid w:val="00087C5E"/>
    <w:rsid w:val="00091075"/>
    <w:rsid w:val="00093921"/>
    <w:rsid w:val="00094495"/>
    <w:rsid w:val="00095668"/>
    <w:rsid w:val="00097514"/>
    <w:rsid w:val="000A2E6D"/>
    <w:rsid w:val="000A4001"/>
    <w:rsid w:val="000A4CD0"/>
    <w:rsid w:val="000A59DB"/>
    <w:rsid w:val="000B0BFF"/>
    <w:rsid w:val="000B1B44"/>
    <w:rsid w:val="000B3150"/>
    <w:rsid w:val="000B456C"/>
    <w:rsid w:val="000B54E9"/>
    <w:rsid w:val="000B5E7B"/>
    <w:rsid w:val="000C1D0A"/>
    <w:rsid w:val="000C2404"/>
    <w:rsid w:val="000C590B"/>
    <w:rsid w:val="000C70BC"/>
    <w:rsid w:val="000C7E90"/>
    <w:rsid w:val="000D1FBB"/>
    <w:rsid w:val="000D5B97"/>
    <w:rsid w:val="000D6354"/>
    <w:rsid w:val="000D72B6"/>
    <w:rsid w:val="000E0493"/>
    <w:rsid w:val="000E0DDB"/>
    <w:rsid w:val="000E2808"/>
    <w:rsid w:val="000E4414"/>
    <w:rsid w:val="000E5090"/>
    <w:rsid w:val="000E58D3"/>
    <w:rsid w:val="000E7936"/>
    <w:rsid w:val="000F073C"/>
    <w:rsid w:val="000F21F3"/>
    <w:rsid w:val="000F4930"/>
    <w:rsid w:val="000F574E"/>
    <w:rsid w:val="000F65FA"/>
    <w:rsid w:val="000F7CDD"/>
    <w:rsid w:val="000F7E57"/>
    <w:rsid w:val="001005E0"/>
    <w:rsid w:val="00100AE4"/>
    <w:rsid w:val="0010160C"/>
    <w:rsid w:val="00102189"/>
    <w:rsid w:val="00103038"/>
    <w:rsid w:val="001055C6"/>
    <w:rsid w:val="0010680A"/>
    <w:rsid w:val="00107291"/>
    <w:rsid w:val="001072AB"/>
    <w:rsid w:val="001125F4"/>
    <w:rsid w:val="00114100"/>
    <w:rsid w:val="00114DF1"/>
    <w:rsid w:val="0011690A"/>
    <w:rsid w:val="00121DDB"/>
    <w:rsid w:val="00123774"/>
    <w:rsid w:val="0012500B"/>
    <w:rsid w:val="00127DD9"/>
    <w:rsid w:val="00131E70"/>
    <w:rsid w:val="00134697"/>
    <w:rsid w:val="00135FCF"/>
    <w:rsid w:val="00140C9A"/>
    <w:rsid w:val="00140F6C"/>
    <w:rsid w:val="00142916"/>
    <w:rsid w:val="0014326C"/>
    <w:rsid w:val="00143278"/>
    <w:rsid w:val="001439E8"/>
    <w:rsid w:val="0014414D"/>
    <w:rsid w:val="00147854"/>
    <w:rsid w:val="00150679"/>
    <w:rsid w:val="00150B1F"/>
    <w:rsid w:val="0015288D"/>
    <w:rsid w:val="00152E26"/>
    <w:rsid w:val="00154212"/>
    <w:rsid w:val="00154237"/>
    <w:rsid w:val="00154C1A"/>
    <w:rsid w:val="00155461"/>
    <w:rsid w:val="00155F55"/>
    <w:rsid w:val="001563A1"/>
    <w:rsid w:val="00156DDB"/>
    <w:rsid w:val="00160740"/>
    <w:rsid w:val="001610D5"/>
    <w:rsid w:val="0016217D"/>
    <w:rsid w:val="00163CD2"/>
    <w:rsid w:val="00163DB2"/>
    <w:rsid w:val="00170DC4"/>
    <w:rsid w:val="00173A04"/>
    <w:rsid w:val="00176885"/>
    <w:rsid w:val="001800CC"/>
    <w:rsid w:val="0018323D"/>
    <w:rsid w:val="00183C3C"/>
    <w:rsid w:val="00183FD0"/>
    <w:rsid w:val="00185120"/>
    <w:rsid w:val="0018713C"/>
    <w:rsid w:val="00187AD8"/>
    <w:rsid w:val="001904ED"/>
    <w:rsid w:val="00192700"/>
    <w:rsid w:val="00192EF8"/>
    <w:rsid w:val="001945F0"/>
    <w:rsid w:val="00195500"/>
    <w:rsid w:val="00195BAE"/>
    <w:rsid w:val="00195BC0"/>
    <w:rsid w:val="001A1189"/>
    <w:rsid w:val="001A30E2"/>
    <w:rsid w:val="001A3FE2"/>
    <w:rsid w:val="001A4FAE"/>
    <w:rsid w:val="001A5B3B"/>
    <w:rsid w:val="001A6ED8"/>
    <w:rsid w:val="001A73CF"/>
    <w:rsid w:val="001A74A0"/>
    <w:rsid w:val="001B21CE"/>
    <w:rsid w:val="001B2989"/>
    <w:rsid w:val="001B3B2D"/>
    <w:rsid w:val="001B3F10"/>
    <w:rsid w:val="001B5AAC"/>
    <w:rsid w:val="001B6978"/>
    <w:rsid w:val="001C07B6"/>
    <w:rsid w:val="001C2552"/>
    <w:rsid w:val="001C387F"/>
    <w:rsid w:val="001D111E"/>
    <w:rsid w:val="001D241B"/>
    <w:rsid w:val="001D44C4"/>
    <w:rsid w:val="001D5471"/>
    <w:rsid w:val="001D61A4"/>
    <w:rsid w:val="001E26AD"/>
    <w:rsid w:val="001E2A10"/>
    <w:rsid w:val="001F1557"/>
    <w:rsid w:val="001F1C1F"/>
    <w:rsid w:val="001F206A"/>
    <w:rsid w:val="001F33D6"/>
    <w:rsid w:val="001F347C"/>
    <w:rsid w:val="001F4022"/>
    <w:rsid w:val="001F40F9"/>
    <w:rsid w:val="001F4CC1"/>
    <w:rsid w:val="001F531D"/>
    <w:rsid w:val="001F55BA"/>
    <w:rsid w:val="001F5DC0"/>
    <w:rsid w:val="001F72B7"/>
    <w:rsid w:val="00200ABF"/>
    <w:rsid w:val="00204097"/>
    <w:rsid w:val="00205136"/>
    <w:rsid w:val="00205799"/>
    <w:rsid w:val="00205B9C"/>
    <w:rsid w:val="00206E43"/>
    <w:rsid w:val="002075C3"/>
    <w:rsid w:val="002112C1"/>
    <w:rsid w:val="00212CE5"/>
    <w:rsid w:val="00213445"/>
    <w:rsid w:val="00214A19"/>
    <w:rsid w:val="00214EFF"/>
    <w:rsid w:val="00217EB6"/>
    <w:rsid w:val="00220ADD"/>
    <w:rsid w:val="00223EEE"/>
    <w:rsid w:val="00226545"/>
    <w:rsid w:val="00226986"/>
    <w:rsid w:val="00227D42"/>
    <w:rsid w:val="00232F0B"/>
    <w:rsid w:val="00232F77"/>
    <w:rsid w:val="00234F47"/>
    <w:rsid w:val="00234FBA"/>
    <w:rsid w:val="00235010"/>
    <w:rsid w:val="002350EC"/>
    <w:rsid w:val="00235A55"/>
    <w:rsid w:val="0023655A"/>
    <w:rsid w:val="0023671E"/>
    <w:rsid w:val="002402C0"/>
    <w:rsid w:val="00240630"/>
    <w:rsid w:val="00240BFE"/>
    <w:rsid w:val="002412BF"/>
    <w:rsid w:val="00242248"/>
    <w:rsid w:val="00242825"/>
    <w:rsid w:val="00242C64"/>
    <w:rsid w:val="00243724"/>
    <w:rsid w:val="00243E70"/>
    <w:rsid w:val="00244A0D"/>
    <w:rsid w:val="002453CF"/>
    <w:rsid w:val="0025048E"/>
    <w:rsid w:val="00250F24"/>
    <w:rsid w:val="00254797"/>
    <w:rsid w:val="00254939"/>
    <w:rsid w:val="002549EA"/>
    <w:rsid w:val="00256E7C"/>
    <w:rsid w:val="00257544"/>
    <w:rsid w:val="002575F3"/>
    <w:rsid w:val="0026005A"/>
    <w:rsid w:val="00260F56"/>
    <w:rsid w:val="002621C3"/>
    <w:rsid w:val="002624E4"/>
    <w:rsid w:val="00263A95"/>
    <w:rsid w:val="00263E14"/>
    <w:rsid w:val="002651DE"/>
    <w:rsid w:val="002678DE"/>
    <w:rsid w:val="002679B0"/>
    <w:rsid w:val="00267F7C"/>
    <w:rsid w:val="00270FE4"/>
    <w:rsid w:val="00272029"/>
    <w:rsid w:val="00272502"/>
    <w:rsid w:val="00272A2B"/>
    <w:rsid w:val="00275931"/>
    <w:rsid w:val="00275D62"/>
    <w:rsid w:val="00276FFF"/>
    <w:rsid w:val="00282B2F"/>
    <w:rsid w:val="00282F3A"/>
    <w:rsid w:val="00283B57"/>
    <w:rsid w:val="00284A3B"/>
    <w:rsid w:val="00290973"/>
    <w:rsid w:val="00292DE1"/>
    <w:rsid w:val="00293A31"/>
    <w:rsid w:val="00293BA3"/>
    <w:rsid w:val="00293E59"/>
    <w:rsid w:val="00293EE3"/>
    <w:rsid w:val="00297921"/>
    <w:rsid w:val="002A0BFB"/>
    <w:rsid w:val="002A3B28"/>
    <w:rsid w:val="002A4FB1"/>
    <w:rsid w:val="002A506B"/>
    <w:rsid w:val="002A51A3"/>
    <w:rsid w:val="002A6B58"/>
    <w:rsid w:val="002A7DBB"/>
    <w:rsid w:val="002B0466"/>
    <w:rsid w:val="002B1CDE"/>
    <w:rsid w:val="002B3092"/>
    <w:rsid w:val="002B3B2B"/>
    <w:rsid w:val="002B61BF"/>
    <w:rsid w:val="002B740C"/>
    <w:rsid w:val="002B7CDA"/>
    <w:rsid w:val="002B7D2C"/>
    <w:rsid w:val="002C2D0F"/>
    <w:rsid w:val="002D0BC0"/>
    <w:rsid w:val="002D1763"/>
    <w:rsid w:val="002D2483"/>
    <w:rsid w:val="002D4D63"/>
    <w:rsid w:val="002D55D4"/>
    <w:rsid w:val="002D59FC"/>
    <w:rsid w:val="002D7084"/>
    <w:rsid w:val="002E4BA8"/>
    <w:rsid w:val="002F163C"/>
    <w:rsid w:val="002F2FD0"/>
    <w:rsid w:val="002F382E"/>
    <w:rsid w:val="002F511C"/>
    <w:rsid w:val="002F75D1"/>
    <w:rsid w:val="002F7FB6"/>
    <w:rsid w:val="00300D0D"/>
    <w:rsid w:val="003013C9"/>
    <w:rsid w:val="003015DF"/>
    <w:rsid w:val="003020D7"/>
    <w:rsid w:val="003026F5"/>
    <w:rsid w:val="00304017"/>
    <w:rsid w:val="00305410"/>
    <w:rsid w:val="00305B94"/>
    <w:rsid w:val="00306BF1"/>
    <w:rsid w:val="00306DA8"/>
    <w:rsid w:val="00307702"/>
    <w:rsid w:val="00307785"/>
    <w:rsid w:val="00307EA2"/>
    <w:rsid w:val="00311FBD"/>
    <w:rsid w:val="00313552"/>
    <w:rsid w:val="00315986"/>
    <w:rsid w:val="003164A6"/>
    <w:rsid w:val="00320739"/>
    <w:rsid w:val="0032125D"/>
    <w:rsid w:val="00324C64"/>
    <w:rsid w:val="00326683"/>
    <w:rsid w:val="00326A5B"/>
    <w:rsid w:val="003275C1"/>
    <w:rsid w:val="00330572"/>
    <w:rsid w:val="00331E64"/>
    <w:rsid w:val="00332D21"/>
    <w:rsid w:val="00332D26"/>
    <w:rsid w:val="00335167"/>
    <w:rsid w:val="003361E9"/>
    <w:rsid w:val="003422D0"/>
    <w:rsid w:val="00343486"/>
    <w:rsid w:val="003438B6"/>
    <w:rsid w:val="00343A6C"/>
    <w:rsid w:val="00343DF2"/>
    <w:rsid w:val="00345377"/>
    <w:rsid w:val="003462A0"/>
    <w:rsid w:val="00346554"/>
    <w:rsid w:val="003468AD"/>
    <w:rsid w:val="00355237"/>
    <w:rsid w:val="003607A2"/>
    <w:rsid w:val="00361507"/>
    <w:rsid w:val="00362A43"/>
    <w:rsid w:val="00364D69"/>
    <w:rsid w:val="00366D14"/>
    <w:rsid w:val="003705E0"/>
    <w:rsid w:val="00375166"/>
    <w:rsid w:val="00376F03"/>
    <w:rsid w:val="0038098A"/>
    <w:rsid w:val="00381EFF"/>
    <w:rsid w:val="003829A1"/>
    <w:rsid w:val="00383194"/>
    <w:rsid w:val="00386071"/>
    <w:rsid w:val="003877D6"/>
    <w:rsid w:val="00390969"/>
    <w:rsid w:val="003920C8"/>
    <w:rsid w:val="00392DD8"/>
    <w:rsid w:val="003946EB"/>
    <w:rsid w:val="003947CD"/>
    <w:rsid w:val="00395E63"/>
    <w:rsid w:val="0039607A"/>
    <w:rsid w:val="0039715B"/>
    <w:rsid w:val="003A0BA9"/>
    <w:rsid w:val="003A0F3C"/>
    <w:rsid w:val="003A2458"/>
    <w:rsid w:val="003A2563"/>
    <w:rsid w:val="003A4092"/>
    <w:rsid w:val="003A7415"/>
    <w:rsid w:val="003B2509"/>
    <w:rsid w:val="003B3AAC"/>
    <w:rsid w:val="003B6132"/>
    <w:rsid w:val="003B7B72"/>
    <w:rsid w:val="003B7BAF"/>
    <w:rsid w:val="003C17AB"/>
    <w:rsid w:val="003C3FB6"/>
    <w:rsid w:val="003C48C7"/>
    <w:rsid w:val="003C639F"/>
    <w:rsid w:val="003C78CF"/>
    <w:rsid w:val="003D1638"/>
    <w:rsid w:val="003D1F77"/>
    <w:rsid w:val="003D495B"/>
    <w:rsid w:val="003D4A10"/>
    <w:rsid w:val="003D6B15"/>
    <w:rsid w:val="003D6D00"/>
    <w:rsid w:val="003D6D24"/>
    <w:rsid w:val="003D748B"/>
    <w:rsid w:val="003E01DA"/>
    <w:rsid w:val="003E19C4"/>
    <w:rsid w:val="003E3A9D"/>
    <w:rsid w:val="003E6B0C"/>
    <w:rsid w:val="003F12A4"/>
    <w:rsid w:val="003F35B9"/>
    <w:rsid w:val="003F599F"/>
    <w:rsid w:val="003F5A89"/>
    <w:rsid w:val="003F6568"/>
    <w:rsid w:val="003F67DC"/>
    <w:rsid w:val="003F72D2"/>
    <w:rsid w:val="003F7417"/>
    <w:rsid w:val="003F78FB"/>
    <w:rsid w:val="00403FD3"/>
    <w:rsid w:val="0040469C"/>
    <w:rsid w:val="004049A5"/>
    <w:rsid w:val="004059A7"/>
    <w:rsid w:val="00405E11"/>
    <w:rsid w:val="00407423"/>
    <w:rsid w:val="00410DA3"/>
    <w:rsid w:val="00410E3B"/>
    <w:rsid w:val="00411850"/>
    <w:rsid w:val="004121CB"/>
    <w:rsid w:val="004128A6"/>
    <w:rsid w:val="00413394"/>
    <w:rsid w:val="004142AE"/>
    <w:rsid w:val="004148D2"/>
    <w:rsid w:val="00414B35"/>
    <w:rsid w:val="00415A5E"/>
    <w:rsid w:val="004165AD"/>
    <w:rsid w:val="004172C4"/>
    <w:rsid w:val="0042127C"/>
    <w:rsid w:val="00421A26"/>
    <w:rsid w:val="00422983"/>
    <w:rsid w:val="00424A24"/>
    <w:rsid w:val="00424DA7"/>
    <w:rsid w:val="00427E0C"/>
    <w:rsid w:val="004329A2"/>
    <w:rsid w:val="00433EFE"/>
    <w:rsid w:val="00434F5B"/>
    <w:rsid w:val="00435167"/>
    <w:rsid w:val="00440CB8"/>
    <w:rsid w:val="00440E0D"/>
    <w:rsid w:val="00441F58"/>
    <w:rsid w:val="00442EC8"/>
    <w:rsid w:val="00445077"/>
    <w:rsid w:val="00451220"/>
    <w:rsid w:val="00451B10"/>
    <w:rsid w:val="00451DD9"/>
    <w:rsid w:val="00452EB5"/>
    <w:rsid w:val="00453117"/>
    <w:rsid w:val="00455089"/>
    <w:rsid w:val="00460566"/>
    <w:rsid w:val="0046262C"/>
    <w:rsid w:val="00462E00"/>
    <w:rsid w:val="00463633"/>
    <w:rsid w:val="00464C7C"/>
    <w:rsid w:val="00465304"/>
    <w:rsid w:val="00467B6E"/>
    <w:rsid w:val="00474DA6"/>
    <w:rsid w:val="0047548E"/>
    <w:rsid w:val="00475513"/>
    <w:rsid w:val="004769BB"/>
    <w:rsid w:val="00481B2E"/>
    <w:rsid w:val="00483C1A"/>
    <w:rsid w:val="00485594"/>
    <w:rsid w:val="00485CC5"/>
    <w:rsid w:val="004873EC"/>
    <w:rsid w:val="00487580"/>
    <w:rsid w:val="004903E5"/>
    <w:rsid w:val="00490592"/>
    <w:rsid w:val="0049303D"/>
    <w:rsid w:val="00493AC0"/>
    <w:rsid w:val="00494279"/>
    <w:rsid w:val="0049575D"/>
    <w:rsid w:val="00495828"/>
    <w:rsid w:val="004961DE"/>
    <w:rsid w:val="0049739C"/>
    <w:rsid w:val="004A00C2"/>
    <w:rsid w:val="004A1FFC"/>
    <w:rsid w:val="004A242C"/>
    <w:rsid w:val="004A764B"/>
    <w:rsid w:val="004B74A0"/>
    <w:rsid w:val="004C252D"/>
    <w:rsid w:val="004C2B25"/>
    <w:rsid w:val="004C3069"/>
    <w:rsid w:val="004C61E4"/>
    <w:rsid w:val="004C77D5"/>
    <w:rsid w:val="004C7F34"/>
    <w:rsid w:val="004D38F6"/>
    <w:rsid w:val="004D44D3"/>
    <w:rsid w:val="004D6517"/>
    <w:rsid w:val="004D6BF4"/>
    <w:rsid w:val="004E0C20"/>
    <w:rsid w:val="004E2B39"/>
    <w:rsid w:val="004E3B9A"/>
    <w:rsid w:val="004E41AF"/>
    <w:rsid w:val="004F50A7"/>
    <w:rsid w:val="004F5115"/>
    <w:rsid w:val="004F5F11"/>
    <w:rsid w:val="004F7951"/>
    <w:rsid w:val="00500E18"/>
    <w:rsid w:val="0050182B"/>
    <w:rsid w:val="0050417F"/>
    <w:rsid w:val="005050A2"/>
    <w:rsid w:val="00505FB7"/>
    <w:rsid w:val="00507D40"/>
    <w:rsid w:val="00507EC9"/>
    <w:rsid w:val="005144B8"/>
    <w:rsid w:val="00521B4B"/>
    <w:rsid w:val="005246FF"/>
    <w:rsid w:val="00524AE0"/>
    <w:rsid w:val="005251EF"/>
    <w:rsid w:val="00525B5E"/>
    <w:rsid w:val="0052641D"/>
    <w:rsid w:val="00526C6E"/>
    <w:rsid w:val="00527865"/>
    <w:rsid w:val="00530AB6"/>
    <w:rsid w:val="00531919"/>
    <w:rsid w:val="00531E85"/>
    <w:rsid w:val="00532503"/>
    <w:rsid w:val="005342DC"/>
    <w:rsid w:val="00535522"/>
    <w:rsid w:val="00535ECC"/>
    <w:rsid w:val="0053611D"/>
    <w:rsid w:val="005402A5"/>
    <w:rsid w:val="00540DA2"/>
    <w:rsid w:val="00544407"/>
    <w:rsid w:val="00544B12"/>
    <w:rsid w:val="00544FDB"/>
    <w:rsid w:val="005452C2"/>
    <w:rsid w:val="005466F5"/>
    <w:rsid w:val="00547D05"/>
    <w:rsid w:val="00550BAA"/>
    <w:rsid w:val="00551D53"/>
    <w:rsid w:val="00554904"/>
    <w:rsid w:val="0055550C"/>
    <w:rsid w:val="005573CE"/>
    <w:rsid w:val="00557777"/>
    <w:rsid w:val="00557CC4"/>
    <w:rsid w:val="00561B05"/>
    <w:rsid w:val="00562784"/>
    <w:rsid w:val="0056351E"/>
    <w:rsid w:val="0056578F"/>
    <w:rsid w:val="00567A14"/>
    <w:rsid w:val="00567EE6"/>
    <w:rsid w:val="0057020E"/>
    <w:rsid w:val="00572539"/>
    <w:rsid w:val="00572D87"/>
    <w:rsid w:val="00574963"/>
    <w:rsid w:val="005754AF"/>
    <w:rsid w:val="00582821"/>
    <w:rsid w:val="00585AF6"/>
    <w:rsid w:val="00591969"/>
    <w:rsid w:val="005924B7"/>
    <w:rsid w:val="005930B8"/>
    <w:rsid w:val="00594BA9"/>
    <w:rsid w:val="00594E9D"/>
    <w:rsid w:val="005958A4"/>
    <w:rsid w:val="00596F69"/>
    <w:rsid w:val="00597A24"/>
    <w:rsid w:val="005A1F28"/>
    <w:rsid w:val="005A583B"/>
    <w:rsid w:val="005B3144"/>
    <w:rsid w:val="005B3E9C"/>
    <w:rsid w:val="005B49A5"/>
    <w:rsid w:val="005B5BE9"/>
    <w:rsid w:val="005C0553"/>
    <w:rsid w:val="005C20A3"/>
    <w:rsid w:val="005C2A5F"/>
    <w:rsid w:val="005C3E20"/>
    <w:rsid w:val="005C45A2"/>
    <w:rsid w:val="005C5006"/>
    <w:rsid w:val="005C7816"/>
    <w:rsid w:val="005C7C6E"/>
    <w:rsid w:val="005D0391"/>
    <w:rsid w:val="005D040A"/>
    <w:rsid w:val="005D05B7"/>
    <w:rsid w:val="005D0884"/>
    <w:rsid w:val="005D1067"/>
    <w:rsid w:val="005D1950"/>
    <w:rsid w:val="005D1ABB"/>
    <w:rsid w:val="005D214E"/>
    <w:rsid w:val="005D484A"/>
    <w:rsid w:val="005D486C"/>
    <w:rsid w:val="005E0556"/>
    <w:rsid w:val="005E1D6E"/>
    <w:rsid w:val="005E35C9"/>
    <w:rsid w:val="005E4735"/>
    <w:rsid w:val="005E64F1"/>
    <w:rsid w:val="005F28B4"/>
    <w:rsid w:val="005F50D4"/>
    <w:rsid w:val="005F50E3"/>
    <w:rsid w:val="005F53EC"/>
    <w:rsid w:val="005F797C"/>
    <w:rsid w:val="00601EA1"/>
    <w:rsid w:val="00602780"/>
    <w:rsid w:val="00603FB4"/>
    <w:rsid w:val="00606F23"/>
    <w:rsid w:val="006119B9"/>
    <w:rsid w:val="00611D0A"/>
    <w:rsid w:val="00616414"/>
    <w:rsid w:val="006175D9"/>
    <w:rsid w:val="0061774E"/>
    <w:rsid w:val="00620E23"/>
    <w:rsid w:val="00621821"/>
    <w:rsid w:val="00622019"/>
    <w:rsid w:val="006221B4"/>
    <w:rsid w:val="0062295C"/>
    <w:rsid w:val="006260A7"/>
    <w:rsid w:val="00626100"/>
    <w:rsid w:val="006275AA"/>
    <w:rsid w:val="00627D43"/>
    <w:rsid w:val="00632414"/>
    <w:rsid w:val="00632AB8"/>
    <w:rsid w:val="00633E89"/>
    <w:rsid w:val="00634484"/>
    <w:rsid w:val="006345C8"/>
    <w:rsid w:val="00636D12"/>
    <w:rsid w:val="00640142"/>
    <w:rsid w:val="00642826"/>
    <w:rsid w:val="00642957"/>
    <w:rsid w:val="006435D5"/>
    <w:rsid w:val="00646C75"/>
    <w:rsid w:val="006479A9"/>
    <w:rsid w:val="006500E7"/>
    <w:rsid w:val="00650E84"/>
    <w:rsid w:val="00653A08"/>
    <w:rsid w:val="00654E1B"/>
    <w:rsid w:val="006557A8"/>
    <w:rsid w:val="006559AB"/>
    <w:rsid w:val="006567DE"/>
    <w:rsid w:val="00657257"/>
    <w:rsid w:val="00657336"/>
    <w:rsid w:val="006577CD"/>
    <w:rsid w:val="00660BC0"/>
    <w:rsid w:val="006616C7"/>
    <w:rsid w:val="00664D5E"/>
    <w:rsid w:val="00665047"/>
    <w:rsid w:val="0066663A"/>
    <w:rsid w:val="00667604"/>
    <w:rsid w:val="006717EC"/>
    <w:rsid w:val="006818EC"/>
    <w:rsid w:val="00682E46"/>
    <w:rsid w:val="006861F4"/>
    <w:rsid w:val="0068622B"/>
    <w:rsid w:val="0068655F"/>
    <w:rsid w:val="00686C76"/>
    <w:rsid w:val="00687193"/>
    <w:rsid w:val="00690AAA"/>
    <w:rsid w:val="00691F30"/>
    <w:rsid w:val="00692808"/>
    <w:rsid w:val="00693700"/>
    <w:rsid w:val="00693E19"/>
    <w:rsid w:val="00694268"/>
    <w:rsid w:val="00694742"/>
    <w:rsid w:val="00696048"/>
    <w:rsid w:val="00696552"/>
    <w:rsid w:val="00696CE7"/>
    <w:rsid w:val="006A0E70"/>
    <w:rsid w:val="006A12A7"/>
    <w:rsid w:val="006A19B3"/>
    <w:rsid w:val="006A30B2"/>
    <w:rsid w:val="006A4DE0"/>
    <w:rsid w:val="006A6728"/>
    <w:rsid w:val="006B1C94"/>
    <w:rsid w:val="006B5935"/>
    <w:rsid w:val="006B60A2"/>
    <w:rsid w:val="006B611E"/>
    <w:rsid w:val="006C256B"/>
    <w:rsid w:val="006C2900"/>
    <w:rsid w:val="006C3164"/>
    <w:rsid w:val="006C33B1"/>
    <w:rsid w:val="006C64B2"/>
    <w:rsid w:val="006D1FD5"/>
    <w:rsid w:val="006D41F1"/>
    <w:rsid w:val="006D4A23"/>
    <w:rsid w:val="006D5A22"/>
    <w:rsid w:val="006D7F86"/>
    <w:rsid w:val="006E1492"/>
    <w:rsid w:val="006E1EDE"/>
    <w:rsid w:val="006E281E"/>
    <w:rsid w:val="006E3DFD"/>
    <w:rsid w:val="006E7AE0"/>
    <w:rsid w:val="006F0596"/>
    <w:rsid w:val="006F0B3F"/>
    <w:rsid w:val="006F3383"/>
    <w:rsid w:val="006F37B8"/>
    <w:rsid w:val="006F3D82"/>
    <w:rsid w:val="006F536B"/>
    <w:rsid w:val="006F60BC"/>
    <w:rsid w:val="00702648"/>
    <w:rsid w:val="00710B01"/>
    <w:rsid w:val="007123FF"/>
    <w:rsid w:val="00713627"/>
    <w:rsid w:val="00713E22"/>
    <w:rsid w:val="0071499B"/>
    <w:rsid w:val="00716242"/>
    <w:rsid w:val="00716DA3"/>
    <w:rsid w:val="007179F2"/>
    <w:rsid w:val="00722EE9"/>
    <w:rsid w:val="007246A7"/>
    <w:rsid w:val="00724E36"/>
    <w:rsid w:val="0072652E"/>
    <w:rsid w:val="007278B1"/>
    <w:rsid w:val="007339F0"/>
    <w:rsid w:val="0073582B"/>
    <w:rsid w:val="00735D7F"/>
    <w:rsid w:val="00741C38"/>
    <w:rsid w:val="00743165"/>
    <w:rsid w:val="007438E0"/>
    <w:rsid w:val="00744100"/>
    <w:rsid w:val="00744CB5"/>
    <w:rsid w:val="007458AE"/>
    <w:rsid w:val="00746640"/>
    <w:rsid w:val="00750E64"/>
    <w:rsid w:val="0075123B"/>
    <w:rsid w:val="00751264"/>
    <w:rsid w:val="00752A89"/>
    <w:rsid w:val="00753B9B"/>
    <w:rsid w:val="00753F17"/>
    <w:rsid w:val="0075444E"/>
    <w:rsid w:val="00755B09"/>
    <w:rsid w:val="00756102"/>
    <w:rsid w:val="007566C0"/>
    <w:rsid w:val="007610B3"/>
    <w:rsid w:val="00761C72"/>
    <w:rsid w:val="00762D98"/>
    <w:rsid w:val="00763848"/>
    <w:rsid w:val="00763989"/>
    <w:rsid w:val="00765583"/>
    <w:rsid w:val="0076575A"/>
    <w:rsid w:val="00766334"/>
    <w:rsid w:val="007664E4"/>
    <w:rsid w:val="007671DD"/>
    <w:rsid w:val="00771166"/>
    <w:rsid w:val="0077176B"/>
    <w:rsid w:val="00772E53"/>
    <w:rsid w:val="00774602"/>
    <w:rsid w:val="007752DC"/>
    <w:rsid w:val="007809DA"/>
    <w:rsid w:val="0078313A"/>
    <w:rsid w:val="00784205"/>
    <w:rsid w:val="0078471E"/>
    <w:rsid w:val="007858F2"/>
    <w:rsid w:val="00786A65"/>
    <w:rsid w:val="00786B75"/>
    <w:rsid w:val="00786DA5"/>
    <w:rsid w:val="00791682"/>
    <w:rsid w:val="00791C81"/>
    <w:rsid w:val="00791F15"/>
    <w:rsid w:val="007924D1"/>
    <w:rsid w:val="00793553"/>
    <w:rsid w:val="00794994"/>
    <w:rsid w:val="00796238"/>
    <w:rsid w:val="00796754"/>
    <w:rsid w:val="007969D1"/>
    <w:rsid w:val="007974FA"/>
    <w:rsid w:val="0079750B"/>
    <w:rsid w:val="0079763E"/>
    <w:rsid w:val="007A1ABE"/>
    <w:rsid w:val="007A1CBE"/>
    <w:rsid w:val="007A1D06"/>
    <w:rsid w:val="007A2008"/>
    <w:rsid w:val="007A4DA2"/>
    <w:rsid w:val="007A5CE2"/>
    <w:rsid w:val="007B211B"/>
    <w:rsid w:val="007B50D0"/>
    <w:rsid w:val="007B61FC"/>
    <w:rsid w:val="007B78CE"/>
    <w:rsid w:val="007C0172"/>
    <w:rsid w:val="007C1F95"/>
    <w:rsid w:val="007C5817"/>
    <w:rsid w:val="007C5F64"/>
    <w:rsid w:val="007D02CE"/>
    <w:rsid w:val="007D0CDE"/>
    <w:rsid w:val="007D27EE"/>
    <w:rsid w:val="007D2807"/>
    <w:rsid w:val="007D3565"/>
    <w:rsid w:val="007D56C2"/>
    <w:rsid w:val="007D5D46"/>
    <w:rsid w:val="007D7073"/>
    <w:rsid w:val="007E256F"/>
    <w:rsid w:val="007E317E"/>
    <w:rsid w:val="007E3304"/>
    <w:rsid w:val="007E330B"/>
    <w:rsid w:val="007E3C74"/>
    <w:rsid w:val="007E45F8"/>
    <w:rsid w:val="007E48D2"/>
    <w:rsid w:val="007E74B9"/>
    <w:rsid w:val="007E7D07"/>
    <w:rsid w:val="007F2A5E"/>
    <w:rsid w:val="007F6411"/>
    <w:rsid w:val="007F7832"/>
    <w:rsid w:val="00800E91"/>
    <w:rsid w:val="008025FA"/>
    <w:rsid w:val="00802846"/>
    <w:rsid w:val="00803ADC"/>
    <w:rsid w:val="00804F9D"/>
    <w:rsid w:val="0080532C"/>
    <w:rsid w:val="00805B0B"/>
    <w:rsid w:val="00812072"/>
    <w:rsid w:val="00813038"/>
    <w:rsid w:val="00813A9D"/>
    <w:rsid w:val="00813E0B"/>
    <w:rsid w:val="0081426F"/>
    <w:rsid w:val="00814331"/>
    <w:rsid w:val="00814F7A"/>
    <w:rsid w:val="00815E48"/>
    <w:rsid w:val="0081690F"/>
    <w:rsid w:val="0081702E"/>
    <w:rsid w:val="00817BEF"/>
    <w:rsid w:val="008215DA"/>
    <w:rsid w:val="0082207A"/>
    <w:rsid w:val="00825E6C"/>
    <w:rsid w:val="00825F6E"/>
    <w:rsid w:val="00827D54"/>
    <w:rsid w:val="0083019E"/>
    <w:rsid w:val="0083088C"/>
    <w:rsid w:val="00830E30"/>
    <w:rsid w:val="0083183B"/>
    <w:rsid w:val="00831BC4"/>
    <w:rsid w:val="00832ABF"/>
    <w:rsid w:val="008349CE"/>
    <w:rsid w:val="008351EB"/>
    <w:rsid w:val="008405B0"/>
    <w:rsid w:val="008412BA"/>
    <w:rsid w:val="008446B7"/>
    <w:rsid w:val="0084568F"/>
    <w:rsid w:val="00845DA1"/>
    <w:rsid w:val="00847208"/>
    <w:rsid w:val="00847ADB"/>
    <w:rsid w:val="008516AA"/>
    <w:rsid w:val="00851CC3"/>
    <w:rsid w:val="00852D5B"/>
    <w:rsid w:val="008546DA"/>
    <w:rsid w:val="00855F49"/>
    <w:rsid w:val="008605CB"/>
    <w:rsid w:val="0086205C"/>
    <w:rsid w:val="008621C4"/>
    <w:rsid w:val="008642A3"/>
    <w:rsid w:val="00864F56"/>
    <w:rsid w:val="00866611"/>
    <w:rsid w:val="00866BEF"/>
    <w:rsid w:val="00867C40"/>
    <w:rsid w:val="008704B9"/>
    <w:rsid w:val="00870A7C"/>
    <w:rsid w:val="00875A24"/>
    <w:rsid w:val="00880EE3"/>
    <w:rsid w:val="0088167D"/>
    <w:rsid w:val="00881CD6"/>
    <w:rsid w:val="0088289A"/>
    <w:rsid w:val="00887A0B"/>
    <w:rsid w:val="00891066"/>
    <w:rsid w:val="008910E8"/>
    <w:rsid w:val="00893F77"/>
    <w:rsid w:val="00894900"/>
    <w:rsid w:val="008955E0"/>
    <w:rsid w:val="00895D29"/>
    <w:rsid w:val="00896B7F"/>
    <w:rsid w:val="00897752"/>
    <w:rsid w:val="008978F4"/>
    <w:rsid w:val="00897FBE"/>
    <w:rsid w:val="008A1EB7"/>
    <w:rsid w:val="008A383F"/>
    <w:rsid w:val="008A3E9B"/>
    <w:rsid w:val="008A3EB5"/>
    <w:rsid w:val="008A6EA6"/>
    <w:rsid w:val="008B0962"/>
    <w:rsid w:val="008B1228"/>
    <w:rsid w:val="008B1EBA"/>
    <w:rsid w:val="008B3964"/>
    <w:rsid w:val="008B461C"/>
    <w:rsid w:val="008B4F85"/>
    <w:rsid w:val="008B718A"/>
    <w:rsid w:val="008B76F2"/>
    <w:rsid w:val="008C1556"/>
    <w:rsid w:val="008C72A1"/>
    <w:rsid w:val="008C7C5B"/>
    <w:rsid w:val="008D3A2B"/>
    <w:rsid w:val="008D3D49"/>
    <w:rsid w:val="008D3F7E"/>
    <w:rsid w:val="008D7D0B"/>
    <w:rsid w:val="008E3B96"/>
    <w:rsid w:val="008E3DDA"/>
    <w:rsid w:val="008E4A7D"/>
    <w:rsid w:val="008E62FC"/>
    <w:rsid w:val="008E6B4A"/>
    <w:rsid w:val="008F1333"/>
    <w:rsid w:val="008F2D7C"/>
    <w:rsid w:val="008F3555"/>
    <w:rsid w:val="008F5A93"/>
    <w:rsid w:val="008F5AA6"/>
    <w:rsid w:val="008F6936"/>
    <w:rsid w:val="008F6DB7"/>
    <w:rsid w:val="008F734F"/>
    <w:rsid w:val="008F7773"/>
    <w:rsid w:val="0090069F"/>
    <w:rsid w:val="0090147E"/>
    <w:rsid w:val="009017EA"/>
    <w:rsid w:val="00906027"/>
    <w:rsid w:val="00914525"/>
    <w:rsid w:val="00915695"/>
    <w:rsid w:val="00921588"/>
    <w:rsid w:val="00921DC7"/>
    <w:rsid w:val="00922170"/>
    <w:rsid w:val="00923271"/>
    <w:rsid w:val="0092479F"/>
    <w:rsid w:val="00925901"/>
    <w:rsid w:val="00927D78"/>
    <w:rsid w:val="00931F0E"/>
    <w:rsid w:val="00931F9D"/>
    <w:rsid w:val="00932345"/>
    <w:rsid w:val="00934317"/>
    <w:rsid w:val="009356DE"/>
    <w:rsid w:val="00936748"/>
    <w:rsid w:val="00943EDD"/>
    <w:rsid w:val="009443CD"/>
    <w:rsid w:val="00945D3B"/>
    <w:rsid w:val="00951857"/>
    <w:rsid w:val="0095294A"/>
    <w:rsid w:val="009547CB"/>
    <w:rsid w:val="00960129"/>
    <w:rsid w:val="0096096A"/>
    <w:rsid w:val="00962450"/>
    <w:rsid w:val="00963338"/>
    <w:rsid w:val="00963E08"/>
    <w:rsid w:val="00963F14"/>
    <w:rsid w:val="009645C5"/>
    <w:rsid w:val="00966131"/>
    <w:rsid w:val="0097066B"/>
    <w:rsid w:val="0097087E"/>
    <w:rsid w:val="00971A4F"/>
    <w:rsid w:val="00971B08"/>
    <w:rsid w:val="00975EC8"/>
    <w:rsid w:val="00981FEA"/>
    <w:rsid w:val="00985743"/>
    <w:rsid w:val="009863B3"/>
    <w:rsid w:val="00987092"/>
    <w:rsid w:val="0099081F"/>
    <w:rsid w:val="00990910"/>
    <w:rsid w:val="00991576"/>
    <w:rsid w:val="009938FA"/>
    <w:rsid w:val="00994928"/>
    <w:rsid w:val="00996152"/>
    <w:rsid w:val="009966E2"/>
    <w:rsid w:val="009A11B7"/>
    <w:rsid w:val="009A1387"/>
    <w:rsid w:val="009A1894"/>
    <w:rsid w:val="009A34C1"/>
    <w:rsid w:val="009A6079"/>
    <w:rsid w:val="009A715E"/>
    <w:rsid w:val="009A7201"/>
    <w:rsid w:val="009A73D9"/>
    <w:rsid w:val="009B14C6"/>
    <w:rsid w:val="009B706B"/>
    <w:rsid w:val="009B7222"/>
    <w:rsid w:val="009B77EF"/>
    <w:rsid w:val="009C057D"/>
    <w:rsid w:val="009C064E"/>
    <w:rsid w:val="009C5B80"/>
    <w:rsid w:val="009C5C25"/>
    <w:rsid w:val="009C75C4"/>
    <w:rsid w:val="009D080F"/>
    <w:rsid w:val="009D4B0E"/>
    <w:rsid w:val="009D6003"/>
    <w:rsid w:val="009D6223"/>
    <w:rsid w:val="009D6689"/>
    <w:rsid w:val="009D7FE3"/>
    <w:rsid w:val="009E08DC"/>
    <w:rsid w:val="009E25C9"/>
    <w:rsid w:val="009E3EB7"/>
    <w:rsid w:val="009E46EE"/>
    <w:rsid w:val="009E46FD"/>
    <w:rsid w:val="009E472B"/>
    <w:rsid w:val="009E60DF"/>
    <w:rsid w:val="009E6E6D"/>
    <w:rsid w:val="009E7DA8"/>
    <w:rsid w:val="009F096B"/>
    <w:rsid w:val="009F3075"/>
    <w:rsid w:val="009F3CC4"/>
    <w:rsid w:val="009F5A31"/>
    <w:rsid w:val="009F627C"/>
    <w:rsid w:val="009F70AA"/>
    <w:rsid w:val="009F7667"/>
    <w:rsid w:val="009F7BF6"/>
    <w:rsid w:val="00A002FF"/>
    <w:rsid w:val="00A01540"/>
    <w:rsid w:val="00A02076"/>
    <w:rsid w:val="00A05703"/>
    <w:rsid w:val="00A05ECA"/>
    <w:rsid w:val="00A072BA"/>
    <w:rsid w:val="00A0778E"/>
    <w:rsid w:val="00A07CF3"/>
    <w:rsid w:val="00A12822"/>
    <w:rsid w:val="00A130DF"/>
    <w:rsid w:val="00A13513"/>
    <w:rsid w:val="00A145F3"/>
    <w:rsid w:val="00A150D7"/>
    <w:rsid w:val="00A15C8E"/>
    <w:rsid w:val="00A16FBB"/>
    <w:rsid w:val="00A17A0B"/>
    <w:rsid w:val="00A201E7"/>
    <w:rsid w:val="00A20422"/>
    <w:rsid w:val="00A20438"/>
    <w:rsid w:val="00A209D3"/>
    <w:rsid w:val="00A21C0E"/>
    <w:rsid w:val="00A21CA1"/>
    <w:rsid w:val="00A25E36"/>
    <w:rsid w:val="00A25E98"/>
    <w:rsid w:val="00A2677A"/>
    <w:rsid w:val="00A31CE8"/>
    <w:rsid w:val="00A32528"/>
    <w:rsid w:val="00A35A5D"/>
    <w:rsid w:val="00A367E4"/>
    <w:rsid w:val="00A40CB7"/>
    <w:rsid w:val="00A41595"/>
    <w:rsid w:val="00A42984"/>
    <w:rsid w:val="00A447E8"/>
    <w:rsid w:val="00A45AF6"/>
    <w:rsid w:val="00A46823"/>
    <w:rsid w:val="00A50135"/>
    <w:rsid w:val="00A5470C"/>
    <w:rsid w:val="00A54EFD"/>
    <w:rsid w:val="00A578AF"/>
    <w:rsid w:val="00A6157D"/>
    <w:rsid w:val="00A6363B"/>
    <w:rsid w:val="00A63FE5"/>
    <w:rsid w:val="00A65A26"/>
    <w:rsid w:val="00A70EA9"/>
    <w:rsid w:val="00A721EE"/>
    <w:rsid w:val="00A73A59"/>
    <w:rsid w:val="00A742B4"/>
    <w:rsid w:val="00A75150"/>
    <w:rsid w:val="00A76044"/>
    <w:rsid w:val="00A760F1"/>
    <w:rsid w:val="00A81893"/>
    <w:rsid w:val="00A83877"/>
    <w:rsid w:val="00A83DE2"/>
    <w:rsid w:val="00A85244"/>
    <w:rsid w:val="00A85991"/>
    <w:rsid w:val="00A85DC1"/>
    <w:rsid w:val="00A86AE5"/>
    <w:rsid w:val="00A940FF"/>
    <w:rsid w:val="00A94472"/>
    <w:rsid w:val="00A9495D"/>
    <w:rsid w:val="00A976D3"/>
    <w:rsid w:val="00AA0C3E"/>
    <w:rsid w:val="00AA2A90"/>
    <w:rsid w:val="00AA39B6"/>
    <w:rsid w:val="00AA5B44"/>
    <w:rsid w:val="00AB09F8"/>
    <w:rsid w:val="00AB0AD0"/>
    <w:rsid w:val="00AB28B7"/>
    <w:rsid w:val="00AB5B89"/>
    <w:rsid w:val="00AC1917"/>
    <w:rsid w:val="00AC1A94"/>
    <w:rsid w:val="00AC1F09"/>
    <w:rsid w:val="00AC34B4"/>
    <w:rsid w:val="00AC388B"/>
    <w:rsid w:val="00AC5FEB"/>
    <w:rsid w:val="00AC6753"/>
    <w:rsid w:val="00AD093C"/>
    <w:rsid w:val="00AD2D21"/>
    <w:rsid w:val="00AD5ABC"/>
    <w:rsid w:val="00AD5BC2"/>
    <w:rsid w:val="00AD6B24"/>
    <w:rsid w:val="00AD6DEA"/>
    <w:rsid w:val="00AE146C"/>
    <w:rsid w:val="00AE3DE7"/>
    <w:rsid w:val="00AE4F86"/>
    <w:rsid w:val="00AE56E8"/>
    <w:rsid w:val="00AE6466"/>
    <w:rsid w:val="00AF1B93"/>
    <w:rsid w:val="00AF29C2"/>
    <w:rsid w:val="00AF2ABE"/>
    <w:rsid w:val="00AF3391"/>
    <w:rsid w:val="00AF3FAE"/>
    <w:rsid w:val="00AF4D3F"/>
    <w:rsid w:val="00AF522D"/>
    <w:rsid w:val="00AF743B"/>
    <w:rsid w:val="00B0126B"/>
    <w:rsid w:val="00B02D26"/>
    <w:rsid w:val="00B04633"/>
    <w:rsid w:val="00B070F8"/>
    <w:rsid w:val="00B11A3C"/>
    <w:rsid w:val="00B1499F"/>
    <w:rsid w:val="00B16306"/>
    <w:rsid w:val="00B16347"/>
    <w:rsid w:val="00B17B40"/>
    <w:rsid w:val="00B20277"/>
    <w:rsid w:val="00B2096F"/>
    <w:rsid w:val="00B2334A"/>
    <w:rsid w:val="00B257DE"/>
    <w:rsid w:val="00B25B66"/>
    <w:rsid w:val="00B25E66"/>
    <w:rsid w:val="00B30868"/>
    <w:rsid w:val="00B30FA8"/>
    <w:rsid w:val="00B33957"/>
    <w:rsid w:val="00B34352"/>
    <w:rsid w:val="00B34DDF"/>
    <w:rsid w:val="00B3574A"/>
    <w:rsid w:val="00B36BDC"/>
    <w:rsid w:val="00B36FA2"/>
    <w:rsid w:val="00B42B48"/>
    <w:rsid w:val="00B42D7B"/>
    <w:rsid w:val="00B43CA2"/>
    <w:rsid w:val="00B4500A"/>
    <w:rsid w:val="00B50063"/>
    <w:rsid w:val="00B5179D"/>
    <w:rsid w:val="00B5215D"/>
    <w:rsid w:val="00B53C12"/>
    <w:rsid w:val="00B544C0"/>
    <w:rsid w:val="00B5632A"/>
    <w:rsid w:val="00B6334C"/>
    <w:rsid w:val="00B633ED"/>
    <w:rsid w:val="00B63665"/>
    <w:rsid w:val="00B63996"/>
    <w:rsid w:val="00B70351"/>
    <w:rsid w:val="00B7060A"/>
    <w:rsid w:val="00B707C2"/>
    <w:rsid w:val="00B7096A"/>
    <w:rsid w:val="00B70E59"/>
    <w:rsid w:val="00B73CEC"/>
    <w:rsid w:val="00B742CE"/>
    <w:rsid w:val="00B763C2"/>
    <w:rsid w:val="00B80FAD"/>
    <w:rsid w:val="00B815CA"/>
    <w:rsid w:val="00B825CA"/>
    <w:rsid w:val="00B83994"/>
    <w:rsid w:val="00B84749"/>
    <w:rsid w:val="00B87561"/>
    <w:rsid w:val="00B90E2F"/>
    <w:rsid w:val="00B935F7"/>
    <w:rsid w:val="00B94029"/>
    <w:rsid w:val="00B953B5"/>
    <w:rsid w:val="00B96AB5"/>
    <w:rsid w:val="00BA6DF7"/>
    <w:rsid w:val="00BA6E6D"/>
    <w:rsid w:val="00BA705B"/>
    <w:rsid w:val="00BB1AF9"/>
    <w:rsid w:val="00BB4C4A"/>
    <w:rsid w:val="00BB509D"/>
    <w:rsid w:val="00BB66AB"/>
    <w:rsid w:val="00BB6E6F"/>
    <w:rsid w:val="00BC064E"/>
    <w:rsid w:val="00BC1AC5"/>
    <w:rsid w:val="00BC218A"/>
    <w:rsid w:val="00BC2AE4"/>
    <w:rsid w:val="00BC2FA6"/>
    <w:rsid w:val="00BC3419"/>
    <w:rsid w:val="00BC5EF0"/>
    <w:rsid w:val="00BC6150"/>
    <w:rsid w:val="00BC7129"/>
    <w:rsid w:val="00BC762C"/>
    <w:rsid w:val="00BD1D1A"/>
    <w:rsid w:val="00BD425C"/>
    <w:rsid w:val="00BD5C15"/>
    <w:rsid w:val="00BD7F2D"/>
    <w:rsid w:val="00BE09E8"/>
    <w:rsid w:val="00BE118F"/>
    <w:rsid w:val="00BE2EF0"/>
    <w:rsid w:val="00BE7F12"/>
    <w:rsid w:val="00BF08DC"/>
    <w:rsid w:val="00BF0B49"/>
    <w:rsid w:val="00BF1568"/>
    <w:rsid w:val="00BF4863"/>
    <w:rsid w:val="00BF6759"/>
    <w:rsid w:val="00BF7940"/>
    <w:rsid w:val="00BF7985"/>
    <w:rsid w:val="00C03229"/>
    <w:rsid w:val="00C038AE"/>
    <w:rsid w:val="00C0422C"/>
    <w:rsid w:val="00C05343"/>
    <w:rsid w:val="00C112EC"/>
    <w:rsid w:val="00C12F6D"/>
    <w:rsid w:val="00C14C57"/>
    <w:rsid w:val="00C15386"/>
    <w:rsid w:val="00C15527"/>
    <w:rsid w:val="00C17332"/>
    <w:rsid w:val="00C17A22"/>
    <w:rsid w:val="00C20598"/>
    <w:rsid w:val="00C2162B"/>
    <w:rsid w:val="00C22391"/>
    <w:rsid w:val="00C23F14"/>
    <w:rsid w:val="00C24E70"/>
    <w:rsid w:val="00C302DB"/>
    <w:rsid w:val="00C30B56"/>
    <w:rsid w:val="00C31D56"/>
    <w:rsid w:val="00C32D83"/>
    <w:rsid w:val="00C33A84"/>
    <w:rsid w:val="00C33B77"/>
    <w:rsid w:val="00C3420D"/>
    <w:rsid w:val="00C37FDD"/>
    <w:rsid w:val="00C401DF"/>
    <w:rsid w:val="00C42045"/>
    <w:rsid w:val="00C50E31"/>
    <w:rsid w:val="00C51277"/>
    <w:rsid w:val="00C53650"/>
    <w:rsid w:val="00C55C9B"/>
    <w:rsid w:val="00C55CA9"/>
    <w:rsid w:val="00C55F80"/>
    <w:rsid w:val="00C569C9"/>
    <w:rsid w:val="00C60085"/>
    <w:rsid w:val="00C630BF"/>
    <w:rsid w:val="00C63258"/>
    <w:rsid w:val="00C64678"/>
    <w:rsid w:val="00C650D5"/>
    <w:rsid w:val="00C664C8"/>
    <w:rsid w:val="00C66ABB"/>
    <w:rsid w:val="00C70288"/>
    <w:rsid w:val="00C70752"/>
    <w:rsid w:val="00C71FA6"/>
    <w:rsid w:val="00C75630"/>
    <w:rsid w:val="00C75D25"/>
    <w:rsid w:val="00C76835"/>
    <w:rsid w:val="00C76F45"/>
    <w:rsid w:val="00C77CBC"/>
    <w:rsid w:val="00C81D35"/>
    <w:rsid w:val="00C83039"/>
    <w:rsid w:val="00C84B0D"/>
    <w:rsid w:val="00C85F03"/>
    <w:rsid w:val="00C87477"/>
    <w:rsid w:val="00C878AC"/>
    <w:rsid w:val="00C87B57"/>
    <w:rsid w:val="00C92603"/>
    <w:rsid w:val="00C92EC0"/>
    <w:rsid w:val="00C93C9F"/>
    <w:rsid w:val="00C95BB2"/>
    <w:rsid w:val="00C960B1"/>
    <w:rsid w:val="00C97B7C"/>
    <w:rsid w:val="00CA11DB"/>
    <w:rsid w:val="00CA296C"/>
    <w:rsid w:val="00CA68E6"/>
    <w:rsid w:val="00CA7E85"/>
    <w:rsid w:val="00CB2E68"/>
    <w:rsid w:val="00CB2F0C"/>
    <w:rsid w:val="00CB70B7"/>
    <w:rsid w:val="00CB79F3"/>
    <w:rsid w:val="00CC021D"/>
    <w:rsid w:val="00CC0B35"/>
    <w:rsid w:val="00CC2FF9"/>
    <w:rsid w:val="00CC33C6"/>
    <w:rsid w:val="00CC4F52"/>
    <w:rsid w:val="00CC5006"/>
    <w:rsid w:val="00CD002F"/>
    <w:rsid w:val="00CD2C3C"/>
    <w:rsid w:val="00CD3195"/>
    <w:rsid w:val="00CD36A3"/>
    <w:rsid w:val="00CD6579"/>
    <w:rsid w:val="00CE1599"/>
    <w:rsid w:val="00CE21A2"/>
    <w:rsid w:val="00CE4B06"/>
    <w:rsid w:val="00CE79C2"/>
    <w:rsid w:val="00CF20F0"/>
    <w:rsid w:val="00CF2339"/>
    <w:rsid w:val="00CF41CC"/>
    <w:rsid w:val="00CF4C22"/>
    <w:rsid w:val="00CF59C6"/>
    <w:rsid w:val="00CF6967"/>
    <w:rsid w:val="00D01984"/>
    <w:rsid w:val="00D01BFC"/>
    <w:rsid w:val="00D0332F"/>
    <w:rsid w:val="00D0369F"/>
    <w:rsid w:val="00D046D2"/>
    <w:rsid w:val="00D05CA3"/>
    <w:rsid w:val="00D0602E"/>
    <w:rsid w:val="00D13842"/>
    <w:rsid w:val="00D17B4F"/>
    <w:rsid w:val="00D21F80"/>
    <w:rsid w:val="00D2729E"/>
    <w:rsid w:val="00D276BC"/>
    <w:rsid w:val="00D30231"/>
    <w:rsid w:val="00D31134"/>
    <w:rsid w:val="00D32F01"/>
    <w:rsid w:val="00D33FD3"/>
    <w:rsid w:val="00D37A5C"/>
    <w:rsid w:val="00D40C50"/>
    <w:rsid w:val="00D46C5F"/>
    <w:rsid w:val="00D46F25"/>
    <w:rsid w:val="00D50861"/>
    <w:rsid w:val="00D546BC"/>
    <w:rsid w:val="00D546F1"/>
    <w:rsid w:val="00D5488F"/>
    <w:rsid w:val="00D54FDF"/>
    <w:rsid w:val="00D57575"/>
    <w:rsid w:val="00D576F1"/>
    <w:rsid w:val="00D57917"/>
    <w:rsid w:val="00D6045D"/>
    <w:rsid w:val="00D628AC"/>
    <w:rsid w:val="00D6377A"/>
    <w:rsid w:val="00D64ACB"/>
    <w:rsid w:val="00D65E3F"/>
    <w:rsid w:val="00D72057"/>
    <w:rsid w:val="00D72353"/>
    <w:rsid w:val="00D74D42"/>
    <w:rsid w:val="00D75841"/>
    <w:rsid w:val="00D76652"/>
    <w:rsid w:val="00D76AD7"/>
    <w:rsid w:val="00D80704"/>
    <w:rsid w:val="00D81EDE"/>
    <w:rsid w:val="00D8213F"/>
    <w:rsid w:val="00D86258"/>
    <w:rsid w:val="00D9007E"/>
    <w:rsid w:val="00D91587"/>
    <w:rsid w:val="00D916C0"/>
    <w:rsid w:val="00D9246C"/>
    <w:rsid w:val="00D951FC"/>
    <w:rsid w:val="00D958C4"/>
    <w:rsid w:val="00D960FD"/>
    <w:rsid w:val="00D96460"/>
    <w:rsid w:val="00DA370B"/>
    <w:rsid w:val="00DA3961"/>
    <w:rsid w:val="00DA7524"/>
    <w:rsid w:val="00DB044B"/>
    <w:rsid w:val="00DB360A"/>
    <w:rsid w:val="00DB4955"/>
    <w:rsid w:val="00DB5611"/>
    <w:rsid w:val="00DB5709"/>
    <w:rsid w:val="00DB644B"/>
    <w:rsid w:val="00DB6E38"/>
    <w:rsid w:val="00DC2B1A"/>
    <w:rsid w:val="00DD0E84"/>
    <w:rsid w:val="00DD174D"/>
    <w:rsid w:val="00DD1D2B"/>
    <w:rsid w:val="00DD2F69"/>
    <w:rsid w:val="00DD7EB2"/>
    <w:rsid w:val="00DE0FD1"/>
    <w:rsid w:val="00DE3C9C"/>
    <w:rsid w:val="00DF1C2A"/>
    <w:rsid w:val="00DF3E94"/>
    <w:rsid w:val="00DF473F"/>
    <w:rsid w:val="00DF6AAA"/>
    <w:rsid w:val="00DF7BC9"/>
    <w:rsid w:val="00E01C55"/>
    <w:rsid w:val="00E02946"/>
    <w:rsid w:val="00E068BE"/>
    <w:rsid w:val="00E06F9A"/>
    <w:rsid w:val="00E10625"/>
    <w:rsid w:val="00E11AFE"/>
    <w:rsid w:val="00E11BFC"/>
    <w:rsid w:val="00E12044"/>
    <w:rsid w:val="00E120CB"/>
    <w:rsid w:val="00E13E26"/>
    <w:rsid w:val="00E216FE"/>
    <w:rsid w:val="00E24225"/>
    <w:rsid w:val="00E24509"/>
    <w:rsid w:val="00E27F55"/>
    <w:rsid w:val="00E308A4"/>
    <w:rsid w:val="00E30D87"/>
    <w:rsid w:val="00E30F57"/>
    <w:rsid w:val="00E32E83"/>
    <w:rsid w:val="00E351A7"/>
    <w:rsid w:val="00E35EC3"/>
    <w:rsid w:val="00E41DD6"/>
    <w:rsid w:val="00E42367"/>
    <w:rsid w:val="00E43FFE"/>
    <w:rsid w:val="00E440DD"/>
    <w:rsid w:val="00E54A00"/>
    <w:rsid w:val="00E54A3A"/>
    <w:rsid w:val="00E608EE"/>
    <w:rsid w:val="00E6234D"/>
    <w:rsid w:val="00E62992"/>
    <w:rsid w:val="00E62DA7"/>
    <w:rsid w:val="00E63597"/>
    <w:rsid w:val="00E64974"/>
    <w:rsid w:val="00E70268"/>
    <w:rsid w:val="00E75BD1"/>
    <w:rsid w:val="00E77410"/>
    <w:rsid w:val="00E77A8F"/>
    <w:rsid w:val="00E80A46"/>
    <w:rsid w:val="00E81521"/>
    <w:rsid w:val="00E81998"/>
    <w:rsid w:val="00E8379F"/>
    <w:rsid w:val="00E842A4"/>
    <w:rsid w:val="00E84B6E"/>
    <w:rsid w:val="00E86A99"/>
    <w:rsid w:val="00E92E37"/>
    <w:rsid w:val="00E94842"/>
    <w:rsid w:val="00E955CB"/>
    <w:rsid w:val="00EA12AE"/>
    <w:rsid w:val="00EA1572"/>
    <w:rsid w:val="00EA2386"/>
    <w:rsid w:val="00EA4660"/>
    <w:rsid w:val="00EA49AF"/>
    <w:rsid w:val="00EA6498"/>
    <w:rsid w:val="00EA6F33"/>
    <w:rsid w:val="00EB0BD4"/>
    <w:rsid w:val="00EB1A31"/>
    <w:rsid w:val="00EB404C"/>
    <w:rsid w:val="00EC09E6"/>
    <w:rsid w:val="00EC144C"/>
    <w:rsid w:val="00EC1A6F"/>
    <w:rsid w:val="00EC1C44"/>
    <w:rsid w:val="00EC27BB"/>
    <w:rsid w:val="00EC308A"/>
    <w:rsid w:val="00EC7F5E"/>
    <w:rsid w:val="00ED02C5"/>
    <w:rsid w:val="00ED031B"/>
    <w:rsid w:val="00ED07FA"/>
    <w:rsid w:val="00ED24E4"/>
    <w:rsid w:val="00ED2910"/>
    <w:rsid w:val="00ED349F"/>
    <w:rsid w:val="00EE008E"/>
    <w:rsid w:val="00EE0111"/>
    <w:rsid w:val="00EE024B"/>
    <w:rsid w:val="00EE11C2"/>
    <w:rsid w:val="00EE22A8"/>
    <w:rsid w:val="00EE2FEB"/>
    <w:rsid w:val="00EE3AD7"/>
    <w:rsid w:val="00EE4389"/>
    <w:rsid w:val="00EE4831"/>
    <w:rsid w:val="00EE4A8D"/>
    <w:rsid w:val="00EE4AFC"/>
    <w:rsid w:val="00EE4C6E"/>
    <w:rsid w:val="00EE532C"/>
    <w:rsid w:val="00EE7186"/>
    <w:rsid w:val="00EF07B0"/>
    <w:rsid w:val="00EF208E"/>
    <w:rsid w:val="00EF532D"/>
    <w:rsid w:val="00EF6084"/>
    <w:rsid w:val="00EF63C1"/>
    <w:rsid w:val="00EF63D6"/>
    <w:rsid w:val="00EF73D8"/>
    <w:rsid w:val="00F015DC"/>
    <w:rsid w:val="00F03294"/>
    <w:rsid w:val="00F0445A"/>
    <w:rsid w:val="00F048EE"/>
    <w:rsid w:val="00F052A5"/>
    <w:rsid w:val="00F05EB3"/>
    <w:rsid w:val="00F060DE"/>
    <w:rsid w:val="00F06719"/>
    <w:rsid w:val="00F1060C"/>
    <w:rsid w:val="00F11076"/>
    <w:rsid w:val="00F131AE"/>
    <w:rsid w:val="00F13B3F"/>
    <w:rsid w:val="00F142E1"/>
    <w:rsid w:val="00F143E7"/>
    <w:rsid w:val="00F15FA8"/>
    <w:rsid w:val="00F167C8"/>
    <w:rsid w:val="00F2190E"/>
    <w:rsid w:val="00F22D89"/>
    <w:rsid w:val="00F22FC4"/>
    <w:rsid w:val="00F23FEB"/>
    <w:rsid w:val="00F24920"/>
    <w:rsid w:val="00F30835"/>
    <w:rsid w:val="00F30FF3"/>
    <w:rsid w:val="00F31429"/>
    <w:rsid w:val="00F3177C"/>
    <w:rsid w:val="00F36C66"/>
    <w:rsid w:val="00F36F4F"/>
    <w:rsid w:val="00F37C07"/>
    <w:rsid w:val="00F37CA8"/>
    <w:rsid w:val="00F404EE"/>
    <w:rsid w:val="00F4193D"/>
    <w:rsid w:val="00F50B8A"/>
    <w:rsid w:val="00F50EEF"/>
    <w:rsid w:val="00F537AC"/>
    <w:rsid w:val="00F53E69"/>
    <w:rsid w:val="00F54294"/>
    <w:rsid w:val="00F558D5"/>
    <w:rsid w:val="00F62B8F"/>
    <w:rsid w:val="00F62E6D"/>
    <w:rsid w:val="00F64F88"/>
    <w:rsid w:val="00F65890"/>
    <w:rsid w:val="00F65CB4"/>
    <w:rsid w:val="00F6733F"/>
    <w:rsid w:val="00F6792F"/>
    <w:rsid w:val="00F72016"/>
    <w:rsid w:val="00F73156"/>
    <w:rsid w:val="00F732F7"/>
    <w:rsid w:val="00F73858"/>
    <w:rsid w:val="00F76072"/>
    <w:rsid w:val="00F76DA0"/>
    <w:rsid w:val="00F81520"/>
    <w:rsid w:val="00F83E3B"/>
    <w:rsid w:val="00F86D11"/>
    <w:rsid w:val="00F87553"/>
    <w:rsid w:val="00F87DA4"/>
    <w:rsid w:val="00F917B0"/>
    <w:rsid w:val="00F9184E"/>
    <w:rsid w:val="00F91CEE"/>
    <w:rsid w:val="00F922AC"/>
    <w:rsid w:val="00F93F8D"/>
    <w:rsid w:val="00F94905"/>
    <w:rsid w:val="00FA0C77"/>
    <w:rsid w:val="00FA0F60"/>
    <w:rsid w:val="00FA19C5"/>
    <w:rsid w:val="00FA20AB"/>
    <w:rsid w:val="00FA2571"/>
    <w:rsid w:val="00FA2814"/>
    <w:rsid w:val="00FA3F7D"/>
    <w:rsid w:val="00FA4EE3"/>
    <w:rsid w:val="00FA7F1D"/>
    <w:rsid w:val="00FB43D8"/>
    <w:rsid w:val="00FB51B4"/>
    <w:rsid w:val="00FB55F1"/>
    <w:rsid w:val="00FB58BC"/>
    <w:rsid w:val="00FC11E5"/>
    <w:rsid w:val="00FC14D5"/>
    <w:rsid w:val="00FC6326"/>
    <w:rsid w:val="00FD0074"/>
    <w:rsid w:val="00FD29C7"/>
    <w:rsid w:val="00FD2B77"/>
    <w:rsid w:val="00FE23A7"/>
    <w:rsid w:val="00FE295A"/>
    <w:rsid w:val="00FE2BC8"/>
    <w:rsid w:val="00FE3625"/>
    <w:rsid w:val="00FE42C8"/>
    <w:rsid w:val="00FE5092"/>
    <w:rsid w:val="00FE5354"/>
    <w:rsid w:val="00FE7D3A"/>
    <w:rsid w:val="00FF0B80"/>
    <w:rsid w:val="00FF249D"/>
    <w:rsid w:val="00FF260C"/>
    <w:rsid w:val="00FF44F6"/>
    <w:rsid w:val="00FF4C85"/>
    <w:rsid w:val="00FF4FA4"/>
    <w:rsid w:val="00FF61FB"/>
    <w:rsid w:val="00FF755E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E8F8"/>
  <w15:chartTrackingRefBased/>
  <w15:docId w15:val="{74FB6C2C-631B-4125-AD2F-D832CB4D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D0"/>
    <w:pPr>
      <w:widowControl w:val="0"/>
      <w:jc w:val="both"/>
    </w:pPr>
    <w:rPr>
      <w:rFonts w:ascii="Times New Roman" w:hAnsi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3422D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1-21">
    <w:name w:val="中等深浅网格 1 - 强调文字颜色 21"/>
    <w:basedOn w:val="a"/>
    <w:uiPriority w:val="34"/>
    <w:qFormat/>
    <w:rsid w:val="003422D0"/>
    <w:pPr>
      <w:tabs>
        <w:tab w:val="left" w:pos="4253"/>
      </w:tabs>
      <w:spacing w:line="480" w:lineRule="auto"/>
      <w:ind w:firstLineChars="200" w:firstLine="420"/>
      <w:jc w:val="left"/>
    </w:pPr>
    <w:rPr>
      <w:rFonts w:eastAsia="Arial Unicode MS"/>
      <w:sz w:val="24"/>
      <w:u w:color="000000"/>
      <w:lang w:eastAsia="en-US"/>
    </w:rPr>
  </w:style>
  <w:style w:type="paragraph" w:styleId="a5">
    <w:name w:val="footer"/>
    <w:basedOn w:val="a"/>
    <w:link w:val="a6"/>
    <w:uiPriority w:val="99"/>
    <w:unhideWhenUsed/>
    <w:rsid w:val="0099492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994928"/>
    <w:rPr>
      <w:rFonts w:ascii="Times New Roman" w:hAnsi="Times New Roman"/>
      <w:kern w:val="2"/>
      <w:sz w:val="18"/>
      <w:szCs w:val="18"/>
    </w:rPr>
  </w:style>
  <w:style w:type="paragraph" w:styleId="a7">
    <w:name w:val="footnote text"/>
    <w:basedOn w:val="a"/>
    <w:link w:val="a8"/>
    <w:rsid w:val="006C33B1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脚注文本 字符"/>
    <w:link w:val="a7"/>
    <w:rsid w:val="006C33B1"/>
    <w:rPr>
      <w:rFonts w:ascii="Times New Roman" w:hAnsi="Times New Roman"/>
      <w:kern w:val="2"/>
      <w:sz w:val="18"/>
      <w:szCs w:val="18"/>
    </w:rPr>
  </w:style>
  <w:style w:type="character" w:styleId="a9">
    <w:name w:val="footnote reference"/>
    <w:rsid w:val="006C33B1"/>
    <w:rPr>
      <w:vertAlign w:val="superscript"/>
    </w:rPr>
  </w:style>
  <w:style w:type="character" w:styleId="aa">
    <w:name w:val="annotation reference"/>
    <w:uiPriority w:val="99"/>
    <w:semiHidden/>
    <w:unhideWhenUsed/>
    <w:rsid w:val="001542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4212"/>
    <w:rPr>
      <w:sz w:val="24"/>
      <w:lang w:val="x-none"/>
    </w:rPr>
  </w:style>
  <w:style w:type="character" w:customStyle="1" w:styleId="ac">
    <w:name w:val="批注文字 字符"/>
    <w:link w:val="ab"/>
    <w:uiPriority w:val="99"/>
    <w:semiHidden/>
    <w:rsid w:val="00154212"/>
    <w:rPr>
      <w:rFonts w:ascii="Times New Roman" w:hAnsi="Times New Roman"/>
      <w:kern w:val="2"/>
      <w:sz w:val="24"/>
      <w:szCs w:val="24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4212"/>
    <w:rPr>
      <w:b/>
      <w:bCs/>
    </w:rPr>
  </w:style>
  <w:style w:type="character" w:customStyle="1" w:styleId="ae">
    <w:name w:val="批注主题 字符"/>
    <w:link w:val="ad"/>
    <w:uiPriority w:val="99"/>
    <w:semiHidden/>
    <w:rsid w:val="00154212"/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54212"/>
    <w:rPr>
      <w:rFonts w:ascii="Lucida Grande" w:hAnsi="Lucida Grande"/>
      <w:sz w:val="18"/>
      <w:szCs w:val="18"/>
      <w:lang w:val="x-none"/>
    </w:rPr>
  </w:style>
  <w:style w:type="character" w:customStyle="1" w:styleId="af0">
    <w:name w:val="批注框文本 字符"/>
    <w:link w:val="af"/>
    <w:uiPriority w:val="99"/>
    <w:semiHidden/>
    <w:rsid w:val="00154212"/>
    <w:rPr>
      <w:rFonts w:ascii="Lucida Grande" w:hAnsi="Lucida Grande" w:cs="Lucida Grande"/>
      <w:kern w:val="2"/>
      <w:sz w:val="18"/>
      <w:szCs w:val="18"/>
      <w:lang w:eastAsia="zh-CN"/>
    </w:rPr>
  </w:style>
  <w:style w:type="paragraph" w:customStyle="1" w:styleId="1">
    <w:name w:val="列表段落1"/>
    <w:basedOn w:val="a"/>
    <w:rsid w:val="0096096A"/>
    <w:pPr>
      <w:ind w:firstLineChars="200" w:firstLine="420"/>
    </w:pPr>
    <w:rPr>
      <w:rFonts w:ascii="Calibri" w:hAnsi="Calibri"/>
      <w:szCs w:val="22"/>
    </w:rPr>
  </w:style>
  <w:style w:type="character" w:styleId="af1">
    <w:name w:val="Hyperlink"/>
    <w:uiPriority w:val="99"/>
    <w:unhideWhenUsed/>
    <w:rsid w:val="00490592"/>
    <w:rPr>
      <w:color w:val="0000FF"/>
      <w:u w:val="single"/>
    </w:rPr>
  </w:style>
  <w:style w:type="paragraph" w:customStyle="1" w:styleId="Default">
    <w:name w:val="Default"/>
    <w:rsid w:val="003462A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84B9-4310-4CBC-A544-2475D1D3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22</Pages>
  <Words>7146</Words>
  <Characters>40736</Characters>
  <Application>Microsoft Office Word</Application>
  <DocSecurity>0</DocSecurity>
  <Lines>339</Lines>
  <Paragraphs>95</Paragraphs>
  <ScaleCrop>false</ScaleCrop>
  <Company>Microsoft</Company>
  <LinksUpToDate>false</LinksUpToDate>
  <CharactersWithSpaces>47787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guanghui</dc:creator>
  <cp:keywords/>
  <dc:description/>
  <cp:lastModifiedBy>Guang-Hui Xu</cp:lastModifiedBy>
  <cp:revision>34</cp:revision>
  <cp:lastPrinted>2020-08-14T08:39:00Z</cp:lastPrinted>
  <dcterms:created xsi:type="dcterms:W3CDTF">2021-06-23T03:24:00Z</dcterms:created>
  <dcterms:modified xsi:type="dcterms:W3CDTF">2021-08-30T08:36:00Z</dcterms:modified>
</cp:coreProperties>
</file>