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D81" w:rsidRDefault="002B3D81"/>
    <w:tbl>
      <w:tblPr>
        <w:tblW w:w="8475" w:type="dxa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419"/>
        <w:gridCol w:w="1053"/>
        <w:gridCol w:w="1049"/>
        <w:gridCol w:w="1387"/>
        <w:gridCol w:w="1497"/>
        <w:gridCol w:w="2070"/>
      </w:tblGrid>
      <w:tr w:rsidR="00B40993" w:rsidRPr="00B40993" w:rsidTr="00E424BF">
        <w:trPr>
          <w:trHeight w:val="300"/>
        </w:trPr>
        <w:tc>
          <w:tcPr>
            <w:tcW w:w="8475" w:type="dxa"/>
            <w:gridSpan w:val="6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rPr>
                <w:b/>
              </w:rPr>
            </w:pPr>
            <w:r w:rsidRPr="00B40993">
              <w:rPr>
                <w:b/>
              </w:rPr>
              <w:t>Table S1: CT-based versus histology-based measurements of maxilloturbinal perimeter</w:t>
            </w:r>
          </w:p>
        </w:tc>
      </w:tr>
      <w:tr w:rsidR="005641FD" w:rsidRPr="00B40993" w:rsidTr="00E424BF">
        <w:trPr>
          <w:trHeight w:val="300"/>
        </w:trPr>
        <w:tc>
          <w:tcPr>
            <w:tcW w:w="1419" w:type="dxa"/>
            <w:vMerge w:val="restart"/>
            <w:shd w:val="clear" w:color="auto" w:fill="auto"/>
            <w:noWrap/>
            <w:vAlign w:val="bottom"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matching</w:t>
            </w:r>
          </w:p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>levels</w:t>
            </w:r>
          </w:p>
        </w:tc>
        <w:tc>
          <w:tcPr>
            <w:tcW w:w="3489" w:type="dxa"/>
            <w:gridSpan w:val="3"/>
            <w:shd w:val="clear" w:color="auto" w:fill="auto"/>
            <w:noWrap/>
            <w:vAlign w:val="bottom"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Perimeter (in mm)</w:t>
            </w:r>
          </w:p>
        </w:tc>
        <w:tc>
          <w:tcPr>
            <w:tcW w:w="1497" w:type="dxa"/>
            <w:vMerge w:val="restart"/>
            <w:shd w:val="clear" w:color="auto" w:fill="auto"/>
            <w:noWrap/>
            <w:vAlign w:val="bottom"/>
          </w:tcPr>
          <w:p w:rsidR="005641FD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Difference:</w:t>
            </w:r>
          </w:p>
          <w:p w:rsidR="005641FD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µCT 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-</w:t>
            </w: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diceCT</w:t>
            </w:r>
          </w:p>
        </w:tc>
        <w:tc>
          <w:tcPr>
            <w:tcW w:w="2070" w:type="dxa"/>
            <w:vMerge w:val="restart"/>
            <w:shd w:val="clear" w:color="auto" w:fill="auto"/>
            <w:noWrap/>
            <w:vAlign w:val="bottom"/>
          </w:tcPr>
          <w:p w:rsidR="005641FD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Difference:</w:t>
            </w:r>
          </w:p>
          <w:p w:rsidR="005641FD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µCT 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–</w:t>
            </w: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 xml:space="preserve"> </w:t>
            </w:r>
            <w:proofErr w:type="spellStart"/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>histo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.</w:t>
            </w:r>
          </w:p>
        </w:tc>
      </w:tr>
      <w:tr w:rsidR="005641FD" w:rsidRPr="00B40993" w:rsidTr="00E424BF">
        <w:trPr>
          <w:trHeight w:val="300"/>
        </w:trPr>
        <w:tc>
          <w:tcPr>
            <w:tcW w:w="1419" w:type="dxa"/>
            <w:vMerge/>
            <w:shd w:val="clear" w:color="auto" w:fill="auto"/>
            <w:noWrap/>
            <w:vAlign w:val="bottom"/>
            <w:hideMark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>µCT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>diceCT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  <w:u w:val="single"/>
              </w:rPr>
              <w:t>Histo</w:t>
            </w:r>
            <w:r>
              <w:rPr>
                <w:rFonts w:ascii="Calibri" w:eastAsia="Times New Roman" w:hAnsi="Calibri" w:cs="Times New Roman"/>
                <w:color w:val="000000"/>
                <w:u w:val="single"/>
              </w:rPr>
              <w:t>logical*</w:t>
            </w:r>
          </w:p>
        </w:tc>
        <w:tc>
          <w:tcPr>
            <w:tcW w:w="1497" w:type="dxa"/>
            <w:vMerge/>
            <w:shd w:val="clear" w:color="auto" w:fill="auto"/>
            <w:noWrap/>
            <w:vAlign w:val="bottom"/>
            <w:hideMark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  <w:tc>
          <w:tcPr>
            <w:tcW w:w="2070" w:type="dxa"/>
            <w:vMerge/>
            <w:shd w:val="clear" w:color="auto" w:fill="auto"/>
            <w:noWrap/>
            <w:vAlign w:val="bottom"/>
            <w:hideMark/>
          </w:tcPr>
          <w:p w:rsidR="005641FD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u w:val="single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3.31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3.333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-0.023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15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3.197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3.283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2.945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-0.086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0.252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3.163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3.232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3.015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-0.069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0.148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3.277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3.192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0.085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3.194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3.124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2.872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0.322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3.262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2.97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0.292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3.111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2.92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2.875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0.191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0.236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3.141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2.863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0.278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3.075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2.847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2.664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0.228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0.411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2.975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2.896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0.079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2.942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2.796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2.69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0.146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0.252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2.795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2.716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0.079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2.891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2.687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2.571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0.204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</w:tr>
      <w:tr w:rsidR="00B40993" w:rsidRPr="00B40993" w:rsidTr="00E424BF">
        <w:trPr>
          <w:trHeight w:val="315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2.783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2.664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0.119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2.714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2.627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2.43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0.087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0.284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2.73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0.145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2.713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2.569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2.395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0.144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0.318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2.667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0.087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2.637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2.528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2.285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0.109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0.352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2.548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0.042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2.556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2.447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2.273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0.109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0.283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2.569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2.438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0.131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2.554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2.466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2.18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0.088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0.374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2.526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2.437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0.089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2.373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2.337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2.105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0.036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0.268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2.419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2.321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0.098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15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2.399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2.334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2.101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0.065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0.298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2.213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0.167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2.252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2.071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0.058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0.239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2.222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0.138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2.343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2.221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1.933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0.122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0.41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2.224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2.108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1.968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0.116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0.256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2.224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2.104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2.161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2.095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1.861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0.066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lastRenderedPageBreak/>
              <w:t>36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2.36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2.049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0.311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1.773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0.194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0.417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2.118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1.949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0.169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2.059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1.960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1.742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0.099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0.317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2.009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1.896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0.113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1.989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1.849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1.681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0.308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1.974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1.846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0.128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1.997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1.886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1.535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0.111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0.462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1.904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1.785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0.119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45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1.918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1.529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0.108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0.389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46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1.894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1.805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0.089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47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1.819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1.786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1.507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0.033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0.312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48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1.856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1.705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0.151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1.812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1.646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1.495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0.166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0.317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50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1.788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1.599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0.189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51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1.704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1.661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1.442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0.043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0.262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52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1.728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1.616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0.112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53</w:t>
            </w: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1.73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1.593</w:t>
            </w: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1.262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0.137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0.468</w:t>
            </w:r>
          </w:p>
        </w:tc>
      </w:tr>
      <w:tr w:rsidR="00B40993" w:rsidRPr="00B40993" w:rsidTr="00E424BF">
        <w:trPr>
          <w:trHeight w:val="300"/>
        </w:trPr>
        <w:tc>
          <w:tcPr>
            <w:tcW w:w="141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87" w:type="dxa"/>
            <w:shd w:val="clear" w:color="auto" w:fill="auto"/>
            <w:noWrap/>
            <w:vAlign w:val="bottom"/>
            <w:hideMark/>
          </w:tcPr>
          <w:p w:rsidR="00B40993" w:rsidRPr="00B40993" w:rsidRDefault="005641FD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av</w:t>
            </w:r>
            <w:r>
              <w:rPr>
                <w:rFonts w:ascii="Calibri" w:eastAsia="Times New Roman" w:hAnsi="Calibri" w:cs="Times New Roman"/>
                <w:color w:val="000000"/>
              </w:rPr>
              <w:t>era</w:t>
            </w:r>
            <w:r w:rsidRPr="00B40993">
              <w:rPr>
                <w:rFonts w:ascii="Calibri" w:eastAsia="Times New Roman" w:hAnsi="Calibri" w:cs="Times New Roman"/>
                <w:color w:val="000000"/>
              </w:rPr>
              <w:t>g</w:t>
            </w:r>
            <w:r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1497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0.125204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:rsidR="00B40993" w:rsidRPr="00B40993" w:rsidRDefault="00B40993" w:rsidP="00B409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0993">
              <w:rPr>
                <w:rFonts w:ascii="Calibri" w:eastAsia="Times New Roman" w:hAnsi="Calibri" w:cs="Times New Roman"/>
                <w:color w:val="000000"/>
              </w:rPr>
              <w:t>0.327</w:t>
            </w:r>
          </w:p>
        </w:tc>
      </w:tr>
    </w:tbl>
    <w:p w:rsidR="00B40993" w:rsidRDefault="00B40993">
      <w:r>
        <w:t>*, only selected histological sections matched the CT slice levels.</w:t>
      </w:r>
    </w:p>
    <w:p w:rsidR="00E424BF" w:rsidRDefault="00E424BF"/>
    <w:p w:rsidR="00AE45BB" w:rsidRDefault="00AE45BB" w:rsidP="00E80C6A">
      <w:bookmarkStart w:id="0" w:name="_GoBack"/>
      <w:bookmarkEnd w:id="0"/>
    </w:p>
    <w:sectPr w:rsidR="00AE45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0"/>
    <w:rsid w:val="00025510"/>
    <w:rsid w:val="00100AD7"/>
    <w:rsid w:val="00181BDC"/>
    <w:rsid w:val="002769E0"/>
    <w:rsid w:val="002850B4"/>
    <w:rsid w:val="002B3D81"/>
    <w:rsid w:val="003A6651"/>
    <w:rsid w:val="00416030"/>
    <w:rsid w:val="005334CA"/>
    <w:rsid w:val="005641FD"/>
    <w:rsid w:val="005C7127"/>
    <w:rsid w:val="00764A28"/>
    <w:rsid w:val="00833FDE"/>
    <w:rsid w:val="008C7C3C"/>
    <w:rsid w:val="008E721F"/>
    <w:rsid w:val="008F6BFA"/>
    <w:rsid w:val="00904115"/>
    <w:rsid w:val="009651F4"/>
    <w:rsid w:val="009D507C"/>
    <w:rsid w:val="009F6BEA"/>
    <w:rsid w:val="00AC6A32"/>
    <w:rsid w:val="00AE45BB"/>
    <w:rsid w:val="00B0240E"/>
    <w:rsid w:val="00B35C6F"/>
    <w:rsid w:val="00B40993"/>
    <w:rsid w:val="00BB77FA"/>
    <w:rsid w:val="00BC1815"/>
    <w:rsid w:val="00C14C1A"/>
    <w:rsid w:val="00C954C9"/>
    <w:rsid w:val="00CB6B7E"/>
    <w:rsid w:val="00CD6428"/>
    <w:rsid w:val="00D47CEC"/>
    <w:rsid w:val="00D95B1F"/>
    <w:rsid w:val="00DB4C48"/>
    <w:rsid w:val="00E424BF"/>
    <w:rsid w:val="00E80C6A"/>
    <w:rsid w:val="00FB6404"/>
    <w:rsid w:val="00FB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7214-E797-4F8D-8BD4-FB02167B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2021-08-11T15:02:00Z</dcterms:created>
  <dcterms:modified xsi:type="dcterms:W3CDTF">2021-08-11T15:02:00Z</dcterms:modified>
</cp:coreProperties>
</file>