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5" w:rsidRPr="00665CE9" w:rsidRDefault="00665CE9">
      <w:pPr>
        <w:rPr>
          <w:rFonts w:ascii="Times New Roman" w:hAnsi="Times New Roman" w:cs="Times New Roman"/>
          <w:b/>
        </w:rPr>
      </w:pPr>
      <w:r w:rsidRPr="00665CE9">
        <w:rPr>
          <w:rFonts w:ascii="Times New Roman" w:hAnsi="Times New Roman" w:cs="Times New Roman"/>
          <w:b/>
        </w:rPr>
        <w:t>Table S1:</w:t>
      </w:r>
    </w:p>
    <w:tbl>
      <w:tblPr>
        <w:tblStyle w:val="a5"/>
        <w:tblpPr w:leftFromText="180" w:rightFromText="180" w:vertAnchor="page" w:tblpY="2096"/>
        <w:tblW w:w="0" w:type="auto"/>
        <w:tblLook w:val="04A0" w:firstRow="1" w:lastRow="0" w:firstColumn="1" w:lastColumn="0" w:noHBand="0" w:noVBand="1"/>
      </w:tblPr>
      <w:tblGrid>
        <w:gridCol w:w="1777"/>
        <w:gridCol w:w="3576"/>
        <w:gridCol w:w="1487"/>
        <w:gridCol w:w="1682"/>
      </w:tblGrid>
      <w:tr w:rsidR="00665CE9" w:rsidTr="0055719C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CE9" w:rsidRPr="00665CE9" w:rsidRDefault="00665CE9" w:rsidP="0055719C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Primer</w:t>
            </w:r>
            <w:r w:rsidR="0055719C">
              <w:rPr>
                <w:rFonts w:ascii="Times New Roman" w:hAnsi="Times New Roman" w:cs="Times New Roman" w:hint="eastAsia"/>
              </w:rPr>
              <w:t xml:space="preserve"> name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CE9" w:rsidRPr="00665CE9" w:rsidRDefault="0055719C" w:rsidP="00665CE9">
            <w:pPr>
              <w:rPr>
                <w:rFonts w:ascii="Times New Roman" w:hAnsi="Times New Roman" w:cs="Times New Roman"/>
              </w:rPr>
            </w:pPr>
            <w:r w:rsidRPr="0055719C">
              <w:rPr>
                <w:rFonts w:ascii="Times New Roman" w:hAnsi="Times New Roman" w:cs="Times New Roman"/>
              </w:rPr>
              <w:t xml:space="preserve">sequence </w:t>
            </w:r>
            <w:r w:rsidR="00665CE9" w:rsidRPr="00665CE9">
              <w:rPr>
                <w:rFonts w:ascii="Times New Roman" w:hAnsi="Times New Roman" w:cs="Times New Roman"/>
              </w:rPr>
              <w:t>(5' to 3')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CE9" w:rsidRPr="00665CE9" w:rsidRDefault="0055719C" w:rsidP="0055719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</w:t>
            </w:r>
            <w:r>
              <w:rPr>
                <w:rFonts w:ascii="Times New Roman" w:hAnsi="Times New Roman" w:cs="Times New Roman" w:hint="eastAsia"/>
              </w:rPr>
              <w:t xml:space="preserve">r </w:t>
            </w:r>
            <w:r w:rsidRPr="0055719C">
              <w:rPr>
                <w:rFonts w:ascii="Times New Roman" w:hAnsi="Times New Roman" w:cs="Times New Roman"/>
              </w:rPr>
              <w:t>of bases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CE9" w:rsidRPr="00665CE9" w:rsidRDefault="0055719C" w:rsidP="00665CE9">
            <w:pPr>
              <w:rPr>
                <w:rFonts w:ascii="Times New Roman" w:hAnsi="Times New Roman" w:cs="Times New Roman"/>
              </w:rPr>
            </w:pPr>
            <w:r w:rsidRPr="0055719C">
              <w:rPr>
                <w:rFonts w:ascii="Times New Roman" w:hAnsi="Times New Roman" w:cs="Times New Roman"/>
              </w:rPr>
              <w:t>Purification method</w:t>
            </w:r>
          </w:p>
        </w:tc>
      </w:tr>
      <w:tr w:rsidR="00665CE9" w:rsidTr="0055719C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GLK1-F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CAATTACGTCGCCACCCTCT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GLK1-R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CATCCGTTGATGGCGGTTTC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GGCTACCATTGCCATTAGGTC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8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AACGGCCGGAAGCATTGAT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38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CCGAACAGCAAACCCACATC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38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ACCATTGAAATTGGCGGTGG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39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GGAAATTGCTCGACGTTCACT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39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CTTGAGGCCTAAGGGCAAGG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46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TGCTTCTGCTGGTCTCGAAG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46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TGCAGGAAGTTCGGGTAAGG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47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CACACTTCAAACAGCAGGGC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47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TTCACATGTTGCTGCGCTTC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55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CATCCACCTTGCAACAACGG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55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ACCGGACTCATCATGGACAG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82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TTCGGCGGTTTCGAGTAGAC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82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CACGCGCTATGCACTTCATC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120</w:t>
            </w:r>
            <w:r w:rsidRPr="00665CE9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GGCAGCTCGATGCTTCCTCT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GLK</w:t>
            </w:r>
            <w:r>
              <w:rPr>
                <w:rFonts w:ascii="Times New Roman" w:hAnsi="Times New Roman" w:cs="Times New Roman" w:hint="eastAsia"/>
              </w:rPr>
              <w:t>120</w:t>
            </w:r>
            <w:r w:rsidRPr="00665CE9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TTGGCTTTGCTGATGAAGGTG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proofErr w:type="spellStart"/>
            <w:r w:rsidRPr="00665CE9">
              <w:rPr>
                <w:rFonts w:ascii="Times New Roman" w:hAnsi="Times New Roman" w:cs="Times New Roman"/>
              </w:rPr>
              <w:t>GhActin</w:t>
            </w:r>
            <w:proofErr w:type="spellEnd"/>
            <w:r w:rsidRPr="00665CE9">
              <w:rPr>
                <w:rFonts w:ascii="Times New Roman" w:hAnsi="Times New Roman" w:cs="Times New Roman"/>
              </w:rPr>
              <w:t xml:space="preserve"> QF  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ATCCTCCGTCTTGACCTTG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  <w:tr w:rsidR="00665CE9" w:rsidTr="0055719C"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proofErr w:type="spellStart"/>
            <w:r w:rsidRPr="00665CE9">
              <w:rPr>
                <w:rFonts w:ascii="Times New Roman" w:hAnsi="Times New Roman" w:cs="Times New Roman"/>
              </w:rPr>
              <w:t>GhActin</w:t>
            </w:r>
            <w:proofErr w:type="spellEnd"/>
            <w:r w:rsidRPr="00665CE9">
              <w:rPr>
                <w:rFonts w:ascii="Times New Roman" w:hAnsi="Times New Roman" w:cs="Times New Roman"/>
              </w:rPr>
              <w:t xml:space="preserve"> QR 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TGTCCGTCAGGCAACTCAT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CE9" w:rsidRPr="00665CE9" w:rsidRDefault="00665CE9" w:rsidP="00665CE9">
            <w:pPr>
              <w:rPr>
                <w:rFonts w:ascii="Times New Roman" w:hAnsi="Times New Roman" w:cs="Times New Roman"/>
              </w:rPr>
            </w:pPr>
            <w:r w:rsidRPr="00665CE9">
              <w:rPr>
                <w:rFonts w:ascii="Times New Roman" w:hAnsi="Times New Roman" w:cs="Times New Roman"/>
              </w:rPr>
              <w:t>PAGE</w:t>
            </w:r>
          </w:p>
        </w:tc>
      </w:tr>
    </w:tbl>
    <w:p w:rsidR="00665CE9" w:rsidRPr="00665CE9" w:rsidRDefault="00665CE9">
      <w:pPr>
        <w:rPr>
          <w:rFonts w:ascii="Times New Roman" w:hAnsi="Times New Roman" w:cs="Times New Roman"/>
          <w:b/>
        </w:rPr>
      </w:pPr>
      <w:r w:rsidRPr="00665CE9">
        <w:rPr>
          <w:rFonts w:ascii="Times New Roman" w:hAnsi="Times New Roman" w:cs="Times New Roman"/>
          <w:b/>
        </w:rPr>
        <w:t>Use NCBI designed differentially expressed gene-specific primer sequences</w:t>
      </w:r>
      <w:r w:rsidR="0078057C">
        <w:rPr>
          <w:rFonts w:ascii="Times New Roman" w:hAnsi="Times New Roman" w:cs="Times New Roman" w:hint="eastAsia"/>
          <w:b/>
        </w:rPr>
        <w:t xml:space="preserve">. </w:t>
      </w:r>
    </w:p>
    <w:sectPr w:rsidR="00665CE9" w:rsidRPr="00665CE9" w:rsidSect="00665CE9">
      <w:pgSz w:w="12242" w:h="15842" w:code="11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F6" w:rsidRDefault="00177DF6" w:rsidP="00665CE9">
      <w:r>
        <w:separator/>
      </w:r>
    </w:p>
  </w:endnote>
  <w:endnote w:type="continuationSeparator" w:id="0">
    <w:p w:rsidR="00177DF6" w:rsidRDefault="00177DF6" w:rsidP="0066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F6" w:rsidRDefault="00177DF6" w:rsidP="00665CE9">
      <w:r>
        <w:separator/>
      </w:r>
    </w:p>
  </w:footnote>
  <w:footnote w:type="continuationSeparator" w:id="0">
    <w:p w:rsidR="00177DF6" w:rsidRDefault="00177DF6" w:rsidP="0066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95"/>
    <w:rsid w:val="00177DF6"/>
    <w:rsid w:val="0055719C"/>
    <w:rsid w:val="00665CE9"/>
    <w:rsid w:val="0078057C"/>
    <w:rsid w:val="00960815"/>
    <w:rsid w:val="009B5A95"/>
    <w:rsid w:val="00A34691"/>
    <w:rsid w:val="00F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CE9"/>
    <w:rPr>
      <w:sz w:val="18"/>
      <w:szCs w:val="18"/>
    </w:rPr>
  </w:style>
  <w:style w:type="table" w:styleId="a5">
    <w:name w:val="Table Grid"/>
    <w:basedOn w:val="a1"/>
    <w:uiPriority w:val="59"/>
    <w:rsid w:val="006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CE9"/>
    <w:rPr>
      <w:sz w:val="18"/>
      <w:szCs w:val="18"/>
    </w:rPr>
  </w:style>
  <w:style w:type="table" w:styleId="a5">
    <w:name w:val="Table Grid"/>
    <w:basedOn w:val="a1"/>
    <w:uiPriority w:val="59"/>
    <w:rsid w:val="006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2021-05-20T06:25:00Z</dcterms:created>
  <dcterms:modified xsi:type="dcterms:W3CDTF">2021-05-21T00:55:00Z</dcterms:modified>
</cp:coreProperties>
</file>