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1B" w:rsidRDefault="0087661B" w:rsidP="0087661B">
      <w:pPr>
        <w:jc w:val="center"/>
        <w:rPr>
          <w:rFonts w:ascii="Times New Roman" w:hAnsi="Times New Roman" w:cs="Times New Roman" w:hint="eastAsia"/>
          <w:sz w:val="24"/>
          <w:szCs w:val="24"/>
        </w:rPr>
      </w:pPr>
      <w:r w:rsidRPr="0087661B">
        <w:rPr>
          <w:rFonts w:ascii="Times New Roman" w:hAnsi="Times New Roman" w:cs="Times New Roman"/>
          <w:sz w:val="24"/>
          <w:szCs w:val="24"/>
        </w:rPr>
        <w:t xml:space="preserve">Table S1 Construction of EM </w:t>
      </w:r>
      <w:r w:rsidRPr="0087661B">
        <w:rPr>
          <w:rFonts w:ascii="Times New Roman" w:hAnsi="Times New Roman" w:cs="Times New Roman"/>
          <w:sz w:val="24"/>
          <w:szCs w:val="24"/>
        </w:rPr>
        <w:t>used in this study</w:t>
      </w:r>
      <w:r w:rsidRPr="0087661B">
        <w:rPr>
          <w:rFonts w:ascii="Times New Roman" w:hAnsi="Times New Roman" w:cs="Times New Roman"/>
          <w:sz w:val="24"/>
          <w:szCs w:val="24"/>
        </w:rPr>
        <w:t xml:space="preserve"> sequenced by 16S </w:t>
      </w:r>
      <w:proofErr w:type="spellStart"/>
      <w:r w:rsidRPr="0087661B">
        <w:rPr>
          <w:rFonts w:ascii="Times New Roman" w:hAnsi="Times New Roman" w:cs="Times New Roman"/>
          <w:sz w:val="24"/>
          <w:szCs w:val="24"/>
        </w:rPr>
        <w:t>rRNA</w:t>
      </w:r>
      <w:proofErr w:type="spellEnd"/>
      <w:r w:rsidRPr="008766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4BA" w:rsidRPr="0087661B" w:rsidRDefault="0087661B" w:rsidP="0087661B">
      <w:pPr>
        <w:jc w:val="center"/>
        <w:rPr>
          <w:rFonts w:ascii="Times New Roman" w:hAnsi="Times New Roman" w:cs="Times New Roman"/>
          <w:sz w:val="24"/>
          <w:szCs w:val="24"/>
        </w:rPr>
      </w:pPr>
      <w:r w:rsidRPr="0087661B">
        <w:rPr>
          <w:rFonts w:ascii="Times New Roman" w:hAnsi="Times New Roman" w:cs="Times New Roman"/>
          <w:sz w:val="24"/>
          <w:szCs w:val="24"/>
        </w:rPr>
        <w:t xml:space="preserve">V3-V4 </w:t>
      </w:r>
      <w:proofErr w:type="spellStart"/>
      <w:r w:rsidRPr="0087661B">
        <w:rPr>
          <w:rFonts w:ascii="Times New Roman" w:hAnsi="Times New Roman" w:cs="Times New Roman"/>
          <w:sz w:val="24"/>
          <w:szCs w:val="24"/>
        </w:rPr>
        <w:t>hypervariable</w:t>
      </w:r>
      <w:proofErr w:type="spellEnd"/>
      <w:r w:rsidRPr="0087661B">
        <w:rPr>
          <w:rFonts w:ascii="Times New Roman" w:hAnsi="Times New Roman" w:cs="Times New Roman"/>
          <w:sz w:val="24"/>
          <w:szCs w:val="24"/>
        </w:rPr>
        <w:t xml:space="preserve"> regions on </w:t>
      </w:r>
      <w:proofErr w:type="spellStart"/>
      <w:r w:rsidRPr="0087661B">
        <w:rPr>
          <w:rFonts w:ascii="Times New Roman" w:hAnsi="Times New Roman" w:cs="Times New Roman"/>
          <w:sz w:val="24"/>
          <w:szCs w:val="24"/>
        </w:rPr>
        <w:t>MiSeq</w:t>
      </w:r>
      <w:proofErr w:type="spellEnd"/>
      <w:r w:rsidRPr="0087661B">
        <w:rPr>
          <w:rFonts w:ascii="Times New Roman" w:hAnsi="Times New Roman" w:cs="Times New Roman"/>
          <w:sz w:val="24"/>
          <w:szCs w:val="24"/>
        </w:rPr>
        <w:t xml:space="preserve"> Platform</w:t>
      </w:r>
    </w:p>
    <w:tbl>
      <w:tblPr>
        <w:tblStyle w:val="a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4"/>
        <w:gridCol w:w="2242"/>
        <w:gridCol w:w="2409"/>
        <w:gridCol w:w="2161"/>
      </w:tblGrid>
      <w:tr w:rsidR="0087661B" w:rsidRPr="0087661B" w:rsidTr="0087661B">
        <w:trPr>
          <w:trHeight w:val="313"/>
        </w:trPr>
        <w:tc>
          <w:tcPr>
            <w:tcW w:w="169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sz w:val="20"/>
                <w:szCs w:val="20"/>
              </w:rPr>
              <w:t>Phylum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sz w:val="20"/>
                <w:szCs w:val="20"/>
              </w:rPr>
              <w:t>Genus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sz w:val="20"/>
                <w:szCs w:val="20"/>
              </w:rPr>
              <w:t>Abundance, %</w:t>
            </w:r>
          </w:p>
        </w:tc>
      </w:tr>
      <w:tr w:rsidR="0087661B" w:rsidRPr="0087661B" w:rsidTr="0087661B">
        <w:trPr>
          <w:trHeight w:val="313"/>
        </w:trPr>
        <w:tc>
          <w:tcPr>
            <w:tcW w:w="169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sz w:val="20"/>
                <w:szCs w:val="20"/>
              </w:rPr>
              <w:t>Average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sz w:val="20"/>
                <w:szCs w:val="20"/>
              </w:rPr>
              <w:t>SD</w:t>
            </w:r>
          </w:p>
        </w:tc>
      </w:tr>
      <w:tr w:rsidR="0087661B" w:rsidRPr="0087661B" w:rsidTr="0087661B">
        <w:trPr>
          <w:trHeight w:val="301"/>
        </w:trPr>
        <w:tc>
          <w:tcPr>
            <w:tcW w:w="1694" w:type="dxa"/>
            <w:vMerge w:val="restart"/>
            <w:tcBorders>
              <w:top w:val="single" w:sz="4" w:space="0" w:color="auto"/>
            </w:tcBorders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87661B"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  <w:t>Firmicutes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</w:tcBorders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  <w:t>Lactobacillus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84.021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12.309</w:t>
            </w:r>
          </w:p>
        </w:tc>
      </w:tr>
      <w:tr w:rsidR="0087661B" w:rsidRPr="0087661B" w:rsidTr="0087661B">
        <w:trPr>
          <w:trHeight w:val="313"/>
        </w:trPr>
        <w:tc>
          <w:tcPr>
            <w:tcW w:w="1694" w:type="dxa"/>
            <w:vMerge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87661B"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  <w:t>Anoxybacillus</w:t>
            </w:r>
            <w:proofErr w:type="spellEnd"/>
          </w:p>
        </w:tc>
        <w:tc>
          <w:tcPr>
            <w:tcW w:w="2409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0.367</w:t>
            </w:r>
          </w:p>
        </w:tc>
        <w:tc>
          <w:tcPr>
            <w:tcW w:w="2161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0.549</w:t>
            </w:r>
          </w:p>
        </w:tc>
      </w:tr>
      <w:tr w:rsidR="0087661B" w:rsidRPr="0087661B" w:rsidTr="0087661B">
        <w:trPr>
          <w:trHeight w:val="313"/>
        </w:trPr>
        <w:tc>
          <w:tcPr>
            <w:tcW w:w="1694" w:type="dxa"/>
            <w:vMerge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87661B"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  <w:t>Lysinibacillus</w:t>
            </w:r>
            <w:proofErr w:type="spellEnd"/>
          </w:p>
        </w:tc>
        <w:tc>
          <w:tcPr>
            <w:tcW w:w="2409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0.207</w:t>
            </w:r>
          </w:p>
        </w:tc>
        <w:tc>
          <w:tcPr>
            <w:tcW w:w="2161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0.314</w:t>
            </w:r>
          </w:p>
        </w:tc>
      </w:tr>
      <w:tr w:rsidR="0087661B" w:rsidRPr="0087661B" w:rsidTr="0087661B">
        <w:trPr>
          <w:trHeight w:val="301"/>
        </w:trPr>
        <w:tc>
          <w:tcPr>
            <w:tcW w:w="1694" w:type="dxa"/>
            <w:vMerge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87661B"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  <w:t>Faecalibacterium</w:t>
            </w:r>
            <w:proofErr w:type="spellEnd"/>
          </w:p>
        </w:tc>
        <w:tc>
          <w:tcPr>
            <w:tcW w:w="2409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0.190</w:t>
            </w:r>
          </w:p>
        </w:tc>
        <w:tc>
          <w:tcPr>
            <w:tcW w:w="2161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0.214</w:t>
            </w:r>
          </w:p>
        </w:tc>
      </w:tr>
      <w:tr w:rsidR="0087661B" w:rsidRPr="0087661B" w:rsidTr="0087661B">
        <w:trPr>
          <w:trHeight w:val="313"/>
        </w:trPr>
        <w:tc>
          <w:tcPr>
            <w:tcW w:w="1694" w:type="dxa"/>
            <w:vMerge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87661B"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  <w:t>Roseburia</w:t>
            </w:r>
            <w:proofErr w:type="spellEnd"/>
          </w:p>
        </w:tc>
        <w:tc>
          <w:tcPr>
            <w:tcW w:w="2409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0.141</w:t>
            </w:r>
          </w:p>
        </w:tc>
        <w:tc>
          <w:tcPr>
            <w:tcW w:w="2161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0.195</w:t>
            </w:r>
          </w:p>
        </w:tc>
      </w:tr>
      <w:tr w:rsidR="0087661B" w:rsidRPr="0087661B" w:rsidTr="0087661B">
        <w:trPr>
          <w:trHeight w:val="313"/>
        </w:trPr>
        <w:tc>
          <w:tcPr>
            <w:tcW w:w="1694" w:type="dxa"/>
            <w:vMerge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87661B"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  <w:t>Phascolarctobacterium</w:t>
            </w:r>
            <w:proofErr w:type="spellEnd"/>
          </w:p>
        </w:tc>
        <w:tc>
          <w:tcPr>
            <w:tcW w:w="2409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0.115</w:t>
            </w:r>
          </w:p>
        </w:tc>
        <w:tc>
          <w:tcPr>
            <w:tcW w:w="2161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0.184</w:t>
            </w:r>
          </w:p>
        </w:tc>
      </w:tr>
      <w:tr w:rsidR="0087661B" w:rsidRPr="0087661B" w:rsidTr="0087661B">
        <w:trPr>
          <w:trHeight w:val="313"/>
        </w:trPr>
        <w:tc>
          <w:tcPr>
            <w:tcW w:w="1694" w:type="dxa"/>
            <w:vMerge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  <w:t>Staphylococcus</w:t>
            </w:r>
          </w:p>
        </w:tc>
        <w:tc>
          <w:tcPr>
            <w:tcW w:w="2409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0.078</w:t>
            </w:r>
          </w:p>
        </w:tc>
        <w:tc>
          <w:tcPr>
            <w:tcW w:w="2161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0.127</w:t>
            </w:r>
          </w:p>
        </w:tc>
      </w:tr>
      <w:tr w:rsidR="0087661B" w:rsidRPr="0087661B" w:rsidTr="0087661B">
        <w:trPr>
          <w:trHeight w:val="301"/>
        </w:trPr>
        <w:tc>
          <w:tcPr>
            <w:tcW w:w="1694" w:type="dxa"/>
            <w:vMerge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  <w:t>Bacillus</w:t>
            </w:r>
          </w:p>
        </w:tc>
        <w:tc>
          <w:tcPr>
            <w:tcW w:w="2409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0.092</w:t>
            </w:r>
          </w:p>
        </w:tc>
        <w:tc>
          <w:tcPr>
            <w:tcW w:w="2161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0.115</w:t>
            </w:r>
          </w:p>
        </w:tc>
      </w:tr>
      <w:tr w:rsidR="0087661B" w:rsidRPr="0087661B" w:rsidTr="0087661B">
        <w:trPr>
          <w:trHeight w:val="313"/>
        </w:trPr>
        <w:tc>
          <w:tcPr>
            <w:tcW w:w="1694" w:type="dxa"/>
            <w:vMerge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87661B"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  <w:t>Lachnospira</w:t>
            </w:r>
            <w:proofErr w:type="spellEnd"/>
          </w:p>
        </w:tc>
        <w:tc>
          <w:tcPr>
            <w:tcW w:w="2409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0.109</w:t>
            </w:r>
          </w:p>
        </w:tc>
        <w:tc>
          <w:tcPr>
            <w:tcW w:w="2161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0.103</w:t>
            </w:r>
          </w:p>
        </w:tc>
      </w:tr>
      <w:tr w:rsidR="0087661B" w:rsidRPr="0087661B" w:rsidTr="0087661B">
        <w:trPr>
          <w:trHeight w:val="313"/>
        </w:trPr>
        <w:tc>
          <w:tcPr>
            <w:tcW w:w="1694" w:type="dxa"/>
            <w:vMerge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87661B"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  <w:t>Brevibacillus</w:t>
            </w:r>
            <w:proofErr w:type="spellEnd"/>
          </w:p>
        </w:tc>
        <w:tc>
          <w:tcPr>
            <w:tcW w:w="2409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2161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0.092</w:t>
            </w:r>
          </w:p>
        </w:tc>
      </w:tr>
      <w:tr w:rsidR="0087661B" w:rsidRPr="0087661B" w:rsidTr="0087661B">
        <w:trPr>
          <w:trHeight w:val="301"/>
        </w:trPr>
        <w:tc>
          <w:tcPr>
            <w:tcW w:w="1694" w:type="dxa"/>
            <w:vMerge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  <w:t>Streptococcus</w:t>
            </w:r>
          </w:p>
        </w:tc>
        <w:tc>
          <w:tcPr>
            <w:tcW w:w="2409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0.057</w:t>
            </w:r>
          </w:p>
        </w:tc>
        <w:tc>
          <w:tcPr>
            <w:tcW w:w="2161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0.080</w:t>
            </w:r>
          </w:p>
        </w:tc>
      </w:tr>
      <w:tr w:rsidR="0087661B" w:rsidRPr="0087661B" w:rsidTr="0087661B">
        <w:trPr>
          <w:trHeight w:val="313"/>
        </w:trPr>
        <w:tc>
          <w:tcPr>
            <w:tcW w:w="1694" w:type="dxa"/>
            <w:vMerge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87661B"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  <w:t>Megamonas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0.059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0.056</w:t>
            </w:r>
          </w:p>
        </w:tc>
      </w:tr>
      <w:tr w:rsidR="0087661B" w:rsidRPr="0087661B" w:rsidTr="0087661B">
        <w:trPr>
          <w:trHeight w:val="313"/>
        </w:trPr>
        <w:tc>
          <w:tcPr>
            <w:tcW w:w="1694" w:type="dxa"/>
            <w:vMerge w:val="restart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87661B"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  <w:t>Bacteroidetes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bottom w:val="nil"/>
            </w:tcBorders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87661B"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  <w:t>Bacteroides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1.374</w:t>
            </w:r>
          </w:p>
        </w:tc>
        <w:tc>
          <w:tcPr>
            <w:tcW w:w="2161" w:type="dxa"/>
            <w:tcBorders>
              <w:top w:val="single" w:sz="4" w:space="0" w:color="auto"/>
              <w:bottom w:val="nil"/>
            </w:tcBorders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1.887</w:t>
            </w:r>
          </w:p>
        </w:tc>
      </w:tr>
      <w:tr w:rsidR="0087661B" w:rsidRPr="0087661B" w:rsidTr="0087661B">
        <w:trPr>
          <w:trHeight w:val="313"/>
        </w:trPr>
        <w:tc>
          <w:tcPr>
            <w:tcW w:w="1694" w:type="dxa"/>
            <w:vMerge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87661B"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  <w:t>Prevotella</w:t>
            </w:r>
            <w:proofErr w:type="spellEnd"/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0.130</w:t>
            </w:r>
          </w:p>
        </w:tc>
        <w:tc>
          <w:tcPr>
            <w:tcW w:w="2161" w:type="dxa"/>
            <w:tcBorders>
              <w:top w:val="nil"/>
              <w:bottom w:val="nil"/>
            </w:tcBorders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0.218</w:t>
            </w:r>
          </w:p>
        </w:tc>
      </w:tr>
      <w:tr w:rsidR="0087661B" w:rsidRPr="0087661B" w:rsidTr="0087661B">
        <w:trPr>
          <w:trHeight w:val="301"/>
        </w:trPr>
        <w:tc>
          <w:tcPr>
            <w:tcW w:w="1694" w:type="dxa"/>
            <w:vMerge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bottom w:val="single" w:sz="4" w:space="0" w:color="auto"/>
            </w:tcBorders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87661B"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  <w:t>Parabacteroides</w:t>
            </w:r>
            <w:proofErr w:type="spellEnd"/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0.131</w:t>
            </w:r>
          </w:p>
        </w:tc>
        <w:tc>
          <w:tcPr>
            <w:tcW w:w="2161" w:type="dxa"/>
            <w:tcBorders>
              <w:top w:val="nil"/>
              <w:bottom w:val="single" w:sz="4" w:space="0" w:color="auto"/>
            </w:tcBorders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0.200</w:t>
            </w:r>
          </w:p>
        </w:tc>
      </w:tr>
      <w:tr w:rsidR="0087661B" w:rsidRPr="0087661B" w:rsidTr="0087661B">
        <w:trPr>
          <w:trHeight w:val="313"/>
        </w:trPr>
        <w:tc>
          <w:tcPr>
            <w:tcW w:w="1694" w:type="dxa"/>
            <w:vMerge w:val="restart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87661B"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  <w:t>Proteobacteria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</w:tcBorders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87661B"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  <w:t>Halomonas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0.680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1.108</w:t>
            </w:r>
          </w:p>
        </w:tc>
      </w:tr>
      <w:tr w:rsidR="0087661B" w:rsidRPr="0087661B" w:rsidTr="0087661B">
        <w:trPr>
          <w:trHeight w:val="313"/>
        </w:trPr>
        <w:tc>
          <w:tcPr>
            <w:tcW w:w="1694" w:type="dxa"/>
            <w:vMerge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87661B"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  <w:t>Citrobacter</w:t>
            </w:r>
            <w:proofErr w:type="spellEnd"/>
          </w:p>
        </w:tc>
        <w:tc>
          <w:tcPr>
            <w:tcW w:w="2409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0.231</w:t>
            </w:r>
          </w:p>
        </w:tc>
        <w:tc>
          <w:tcPr>
            <w:tcW w:w="2161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0.400</w:t>
            </w:r>
          </w:p>
        </w:tc>
      </w:tr>
      <w:tr w:rsidR="0087661B" w:rsidRPr="0087661B" w:rsidTr="0087661B">
        <w:trPr>
          <w:trHeight w:val="313"/>
        </w:trPr>
        <w:tc>
          <w:tcPr>
            <w:tcW w:w="1694" w:type="dxa"/>
            <w:vMerge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87661B"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  <w:t>Ochrobactrum</w:t>
            </w:r>
            <w:proofErr w:type="spellEnd"/>
          </w:p>
        </w:tc>
        <w:tc>
          <w:tcPr>
            <w:tcW w:w="2409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0.180</w:t>
            </w:r>
          </w:p>
        </w:tc>
        <w:tc>
          <w:tcPr>
            <w:tcW w:w="2161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0.296</w:t>
            </w:r>
          </w:p>
        </w:tc>
      </w:tr>
      <w:tr w:rsidR="0087661B" w:rsidRPr="0087661B" w:rsidTr="0087661B">
        <w:trPr>
          <w:trHeight w:val="301"/>
        </w:trPr>
        <w:tc>
          <w:tcPr>
            <w:tcW w:w="1694" w:type="dxa"/>
            <w:vMerge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  <w:t>Pseudomonas</w:t>
            </w:r>
          </w:p>
        </w:tc>
        <w:tc>
          <w:tcPr>
            <w:tcW w:w="2409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0.139</w:t>
            </w:r>
          </w:p>
        </w:tc>
        <w:tc>
          <w:tcPr>
            <w:tcW w:w="2161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0.239</w:t>
            </w:r>
          </w:p>
        </w:tc>
      </w:tr>
      <w:tr w:rsidR="0087661B" w:rsidRPr="0087661B" w:rsidTr="0087661B">
        <w:trPr>
          <w:trHeight w:val="313"/>
        </w:trPr>
        <w:tc>
          <w:tcPr>
            <w:tcW w:w="1694" w:type="dxa"/>
            <w:vMerge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87661B"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  <w:t>Ralstonia</w:t>
            </w:r>
            <w:proofErr w:type="spellEnd"/>
          </w:p>
        </w:tc>
        <w:tc>
          <w:tcPr>
            <w:tcW w:w="2409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0.116</w:t>
            </w:r>
          </w:p>
        </w:tc>
        <w:tc>
          <w:tcPr>
            <w:tcW w:w="2161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0.171</w:t>
            </w:r>
          </w:p>
        </w:tc>
      </w:tr>
      <w:tr w:rsidR="0087661B" w:rsidRPr="0087661B" w:rsidTr="0087661B">
        <w:trPr>
          <w:trHeight w:val="313"/>
        </w:trPr>
        <w:tc>
          <w:tcPr>
            <w:tcW w:w="1694" w:type="dxa"/>
            <w:vMerge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87661B"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  <w:t>Sphingomonas</w:t>
            </w:r>
            <w:proofErr w:type="spellEnd"/>
          </w:p>
        </w:tc>
        <w:tc>
          <w:tcPr>
            <w:tcW w:w="2409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2161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0.095</w:t>
            </w:r>
          </w:p>
        </w:tc>
      </w:tr>
      <w:tr w:rsidR="0087661B" w:rsidRPr="0087661B" w:rsidTr="0087661B">
        <w:trPr>
          <w:trHeight w:val="301"/>
        </w:trPr>
        <w:tc>
          <w:tcPr>
            <w:tcW w:w="1694" w:type="dxa"/>
            <w:vMerge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  <w:t>Agrobacterium</w:t>
            </w:r>
          </w:p>
        </w:tc>
        <w:tc>
          <w:tcPr>
            <w:tcW w:w="2409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0.046</w:t>
            </w:r>
          </w:p>
        </w:tc>
        <w:tc>
          <w:tcPr>
            <w:tcW w:w="2161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0.073</w:t>
            </w:r>
          </w:p>
        </w:tc>
      </w:tr>
      <w:tr w:rsidR="0087661B" w:rsidRPr="0087661B" w:rsidTr="0087661B">
        <w:trPr>
          <w:trHeight w:val="313"/>
        </w:trPr>
        <w:tc>
          <w:tcPr>
            <w:tcW w:w="1694" w:type="dxa"/>
            <w:vMerge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87661B"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  <w:t>Acinetobacter</w:t>
            </w:r>
            <w:proofErr w:type="spellEnd"/>
          </w:p>
        </w:tc>
        <w:tc>
          <w:tcPr>
            <w:tcW w:w="2409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2161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0.064</w:t>
            </w:r>
          </w:p>
        </w:tc>
      </w:tr>
      <w:tr w:rsidR="0087661B" w:rsidRPr="0087661B" w:rsidTr="0087661B">
        <w:trPr>
          <w:trHeight w:val="313"/>
        </w:trPr>
        <w:tc>
          <w:tcPr>
            <w:tcW w:w="1694" w:type="dxa"/>
            <w:vMerge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87661B"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  <w:t>Acetobacter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5.297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9.169</w:t>
            </w:r>
          </w:p>
        </w:tc>
      </w:tr>
      <w:tr w:rsidR="0087661B" w:rsidRPr="0087661B" w:rsidTr="0087661B">
        <w:trPr>
          <w:trHeight w:val="313"/>
        </w:trPr>
        <w:tc>
          <w:tcPr>
            <w:tcW w:w="1694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  <w:t>[</w:t>
            </w:r>
            <w:proofErr w:type="spellStart"/>
            <w:r w:rsidRPr="0087661B"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  <w:t>Thermi</w:t>
            </w:r>
            <w:proofErr w:type="spellEnd"/>
            <w:r w:rsidRPr="0087661B"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  <w:t>]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87661B"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  <w:t>Meiothermus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0.853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1.444</w:t>
            </w:r>
          </w:p>
        </w:tc>
      </w:tr>
      <w:tr w:rsidR="0087661B" w:rsidRPr="0087661B" w:rsidTr="0087661B">
        <w:trPr>
          <w:trHeight w:val="301"/>
        </w:trPr>
        <w:tc>
          <w:tcPr>
            <w:tcW w:w="1694" w:type="dxa"/>
            <w:vMerge w:val="restart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87661B"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  <w:t>Actinobacteria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</w:tcBorders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87661B"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  <w:t>Gordonia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0.193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0.307</w:t>
            </w:r>
          </w:p>
        </w:tc>
      </w:tr>
      <w:tr w:rsidR="0087661B" w:rsidRPr="0087661B" w:rsidTr="0087661B">
        <w:trPr>
          <w:trHeight w:val="313"/>
        </w:trPr>
        <w:tc>
          <w:tcPr>
            <w:tcW w:w="1694" w:type="dxa"/>
            <w:vMerge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87661B"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  <w:t>Propionibacterium</w:t>
            </w:r>
            <w:proofErr w:type="spellEnd"/>
          </w:p>
        </w:tc>
        <w:tc>
          <w:tcPr>
            <w:tcW w:w="2409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0.109</w:t>
            </w:r>
          </w:p>
        </w:tc>
        <w:tc>
          <w:tcPr>
            <w:tcW w:w="2161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0.169</w:t>
            </w:r>
          </w:p>
        </w:tc>
      </w:tr>
      <w:tr w:rsidR="0087661B" w:rsidRPr="0087661B" w:rsidTr="0087661B">
        <w:trPr>
          <w:trHeight w:val="313"/>
        </w:trPr>
        <w:tc>
          <w:tcPr>
            <w:tcW w:w="1694" w:type="dxa"/>
            <w:vMerge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87661B">
              <w:rPr>
                <w:rFonts w:ascii="Times New Roman" w:eastAsia="仿宋" w:hAnsi="Times New Roman" w:cs="Times New Roman"/>
                <w:i/>
                <w:color w:val="000000"/>
                <w:sz w:val="20"/>
                <w:szCs w:val="20"/>
              </w:rPr>
              <w:t>Renibacterium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0.066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0.099</w:t>
            </w:r>
          </w:p>
        </w:tc>
      </w:tr>
      <w:tr w:rsidR="0087661B" w:rsidRPr="0087661B" w:rsidTr="0087661B">
        <w:trPr>
          <w:trHeight w:val="313"/>
        </w:trPr>
        <w:tc>
          <w:tcPr>
            <w:tcW w:w="1694" w:type="dxa"/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Others/unassigned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4.868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61B" w:rsidRPr="0087661B" w:rsidRDefault="0087661B" w:rsidP="0087661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87661B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5.341</w:t>
            </w:r>
          </w:p>
        </w:tc>
        <w:bookmarkStart w:id="0" w:name="_GoBack"/>
        <w:bookmarkEnd w:id="0"/>
      </w:tr>
    </w:tbl>
    <w:p w:rsidR="0087661B" w:rsidRPr="00BA2CD5" w:rsidRDefault="0087661B" w:rsidP="00BA2CD5"/>
    <w:sectPr w:rsidR="0087661B" w:rsidRPr="00BA2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3EC" w:rsidRDefault="007F23EC" w:rsidP="006943E8">
      <w:r>
        <w:separator/>
      </w:r>
    </w:p>
  </w:endnote>
  <w:endnote w:type="continuationSeparator" w:id="0">
    <w:p w:rsidR="007F23EC" w:rsidRDefault="007F23EC" w:rsidP="0069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3EC" w:rsidRDefault="007F23EC" w:rsidP="006943E8">
      <w:r>
        <w:separator/>
      </w:r>
    </w:p>
  </w:footnote>
  <w:footnote w:type="continuationSeparator" w:id="0">
    <w:p w:rsidR="007F23EC" w:rsidRDefault="007F23EC" w:rsidP="00694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3A"/>
    <w:rsid w:val="004614BA"/>
    <w:rsid w:val="006943E8"/>
    <w:rsid w:val="00751E80"/>
    <w:rsid w:val="007F23EC"/>
    <w:rsid w:val="0087661B"/>
    <w:rsid w:val="00B1363A"/>
    <w:rsid w:val="00BA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943E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3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3E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943E8"/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943E8"/>
    <w:rPr>
      <w:strike w:val="0"/>
      <w:dstrike w:val="0"/>
      <w:color w:val="576B95"/>
      <w:u w:val="none"/>
      <w:effect w:val="none"/>
    </w:rPr>
  </w:style>
  <w:style w:type="character" w:styleId="a6">
    <w:name w:val="Emphasis"/>
    <w:basedOn w:val="a0"/>
    <w:uiPriority w:val="20"/>
    <w:qFormat/>
    <w:rsid w:val="006943E8"/>
    <w:rPr>
      <w:i/>
      <w:iCs/>
    </w:rPr>
  </w:style>
  <w:style w:type="character" w:styleId="a7">
    <w:name w:val="Strong"/>
    <w:basedOn w:val="a0"/>
    <w:uiPriority w:val="22"/>
    <w:qFormat/>
    <w:rsid w:val="006943E8"/>
    <w:rPr>
      <w:b/>
      <w:bCs/>
    </w:rPr>
  </w:style>
  <w:style w:type="paragraph" w:styleId="a8">
    <w:name w:val="Normal (Web)"/>
    <w:basedOn w:val="a"/>
    <w:uiPriority w:val="99"/>
    <w:semiHidden/>
    <w:unhideWhenUsed/>
    <w:rsid w:val="006943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filemeta">
    <w:name w:val="profile_meta"/>
    <w:basedOn w:val="a"/>
    <w:rsid w:val="006943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ichmediameta1">
    <w:name w:val="rich_media_meta1"/>
    <w:basedOn w:val="a0"/>
    <w:rsid w:val="006943E8"/>
    <w:rPr>
      <w:sz w:val="23"/>
      <w:szCs w:val="23"/>
    </w:rPr>
  </w:style>
  <w:style w:type="character" w:customStyle="1" w:styleId="profilemetavalue2">
    <w:name w:val="profile_meta_value2"/>
    <w:basedOn w:val="a0"/>
    <w:rsid w:val="006943E8"/>
  </w:style>
  <w:style w:type="paragraph" w:styleId="a9">
    <w:name w:val="Balloon Text"/>
    <w:basedOn w:val="a"/>
    <w:link w:val="Char1"/>
    <w:uiPriority w:val="99"/>
    <w:semiHidden/>
    <w:unhideWhenUsed/>
    <w:rsid w:val="006943E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6943E8"/>
    <w:rPr>
      <w:sz w:val="18"/>
      <w:szCs w:val="18"/>
    </w:rPr>
  </w:style>
  <w:style w:type="table" w:styleId="aa">
    <w:name w:val="Table Grid"/>
    <w:basedOn w:val="a1"/>
    <w:uiPriority w:val="59"/>
    <w:rsid w:val="00876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943E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3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3E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943E8"/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943E8"/>
    <w:rPr>
      <w:strike w:val="0"/>
      <w:dstrike w:val="0"/>
      <w:color w:val="576B95"/>
      <w:u w:val="none"/>
      <w:effect w:val="none"/>
    </w:rPr>
  </w:style>
  <w:style w:type="character" w:styleId="a6">
    <w:name w:val="Emphasis"/>
    <w:basedOn w:val="a0"/>
    <w:uiPriority w:val="20"/>
    <w:qFormat/>
    <w:rsid w:val="006943E8"/>
    <w:rPr>
      <w:i/>
      <w:iCs/>
    </w:rPr>
  </w:style>
  <w:style w:type="character" w:styleId="a7">
    <w:name w:val="Strong"/>
    <w:basedOn w:val="a0"/>
    <w:uiPriority w:val="22"/>
    <w:qFormat/>
    <w:rsid w:val="006943E8"/>
    <w:rPr>
      <w:b/>
      <w:bCs/>
    </w:rPr>
  </w:style>
  <w:style w:type="paragraph" w:styleId="a8">
    <w:name w:val="Normal (Web)"/>
    <w:basedOn w:val="a"/>
    <w:uiPriority w:val="99"/>
    <w:semiHidden/>
    <w:unhideWhenUsed/>
    <w:rsid w:val="006943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filemeta">
    <w:name w:val="profile_meta"/>
    <w:basedOn w:val="a"/>
    <w:rsid w:val="006943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ichmediameta1">
    <w:name w:val="rich_media_meta1"/>
    <w:basedOn w:val="a0"/>
    <w:rsid w:val="006943E8"/>
    <w:rPr>
      <w:sz w:val="23"/>
      <w:szCs w:val="23"/>
    </w:rPr>
  </w:style>
  <w:style w:type="character" w:customStyle="1" w:styleId="profilemetavalue2">
    <w:name w:val="profile_meta_value2"/>
    <w:basedOn w:val="a0"/>
    <w:rsid w:val="006943E8"/>
  </w:style>
  <w:style w:type="paragraph" w:styleId="a9">
    <w:name w:val="Balloon Text"/>
    <w:basedOn w:val="a"/>
    <w:link w:val="Char1"/>
    <w:uiPriority w:val="99"/>
    <w:semiHidden/>
    <w:unhideWhenUsed/>
    <w:rsid w:val="006943E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6943E8"/>
    <w:rPr>
      <w:sz w:val="18"/>
      <w:szCs w:val="18"/>
    </w:rPr>
  </w:style>
  <w:style w:type="table" w:styleId="aa">
    <w:name w:val="Table Grid"/>
    <w:basedOn w:val="a1"/>
    <w:uiPriority w:val="59"/>
    <w:rsid w:val="00876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7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50029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73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49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0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2020-01-13T09:05:00Z</dcterms:created>
  <dcterms:modified xsi:type="dcterms:W3CDTF">2021-01-01T02:38:00Z</dcterms:modified>
</cp:coreProperties>
</file>