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01" w:rsidRPr="00762F61" w:rsidRDefault="00CF4A63" w:rsidP="00762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61">
        <w:rPr>
          <w:rFonts w:ascii="Times New Roman" w:hAnsi="Times New Roman" w:cs="Times New Roman"/>
          <w:sz w:val="24"/>
          <w:szCs w:val="24"/>
        </w:rPr>
        <w:t>Table</w:t>
      </w:r>
      <w:r w:rsidR="00762F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2F61">
        <w:rPr>
          <w:rFonts w:ascii="Times New Roman" w:hAnsi="Times New Roman" w:cs="Times New Roman"/>
          <w:sz w:val="24"/>
          <w:szCs w:val="24"/>
        </w:rPr>
        <w:t>S</w:t>
      </w:r>
      <w:r w:rsidR="00320E0F">
        <w:rPr>
          <w:rFonts w:ascii="Times New Roman" w:hAnsi="Times New Roman" w:cs="Times New Roman" w:hint="eastAsia"/>
          <w:sz w:val="24"/>
          <w:szCs w:val="24"/>
        </w:rPr>
        <w:t>2</w:t>
      </w:r>
      <w:r w:rsidR="00762F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2F61">
        <w:rPr>
          <w:rFonts w:ascii="Times New Roman" w:hAnsi="Times New Roman" w:cs="Times New Roman"/>
          <w:sz w:val="24"/>
          <w:szCs w:val="24"/>
        </w:rPr>
        <w:t>Summary</w:t>
      </w:r>
      <w:r w:rsidR="00762F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2F61">
        <w:rPr>
          <w:rFonts w:ascii="Times New Roman" w:hAnsi="Times New Roman" w:cs="Times New Roman"/>
          <w:sz w:val="24"/>
          <w:szCs w:val="24"/>
        </w:rPr>
        <w:t>of</w:t>
      </w:r>
      <w:r w:rsidR="00762F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2F61">
        <w:rPr>
          <w:rFonts w:ascii="Times New Roman" w:hAnsi="Times New Roman" w:cs="Times New Roman"/>
          <w:sz w:val="24"/>
          <w:szCs w:val="24"/>
        </w:rPr>
        <w:t>sequencing</w:t>
      </w:r>
      <w:r w:rsidR="00762F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2F61">
        <w:rPr>
          <w:rFonts w:ascii="Times New Roman" w:hAnsi="Times New Roman" w:cs="Times New Roman"/>
          <w:sz w:val="24"/>
          <w:szCs w:val="24"/>
        </w:rPr>
        <w:t>data</w:t>
      </w:r>
      <w:r w:rsidR="00762F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2F61">
        <w:rPr>
          <w:rFonts w:ascii="Times New Roman" w:hAnsi="Times New Roman" w:cs="Times New Roman"/>
          <w:sz w:val="24"/>
          <w:szCs w:val="24"/>
        </w:rPr>
        <w:t>obtained</w:t>
      </w:r>
      <w:r w:rsidR="00762F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2F61">
        <w:rPr>
          <w:rFonts w:ascii="Times New Roman" w:hAnsi="Times New Roman" w:cs="Times New Roman"/>
          <w:sz w:val="24"/>
          <w:szCs w:val="24"/>
        </w:rPr>
        <w:t>in</w:t>
      </w:r>
      <w:r w:rsidR="00762F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2F61">
        <w:rPr>
          <w:rFonts w:ascii="Times New Roman" w:hAnsi="Times New Roman" w:cs="Times New Roman"/>
          <w:sz w:val="24"/>
          <w:szCs w:val="24"/>
        </w:rPr>
        <w:t>this</w:t>
      </w:r>
      <w:r w:rsidR="00762F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2F61">
        <w:rPr>
          <w:rFonts w:ascii="Times New Roman" w:hAnsi="Times New Roman" w:cs="Times New Roman"/>
          <w:sz w:val="24"/>
          <w:szCs w:val="24"/>
        </w:rPr>
        <w:t>study</w:t>
      </w:r>
    </w:p>
    <w:tbl>
      <w:tblPr>
        <w:tblW w:w="8217" w:type="dxa"/>
        <w:jc w:val="center"/>
        <w:tblInd w:w="25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176"/>
        <w:gridCol w:w="1245"/>
        <w:gridCol w:w="1169"/>
        <w:gridCol w:w="1244"/>
        <w:gridCol w:w="1181"/>
        <w:gridCol w:w="1114"/>
      </w:tblGrid>
      <w:tr w:rsidR="00762F61" w:rsidRPr="00762F61" w:rsidTr="00762F61">
        <w:trPr>
          <w:trHeight w:val="300"/>
          <w:jc w:val="center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Group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sample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tags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singleton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singleton%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clean_tags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TU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B0_1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100360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91732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91.403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44071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B0_2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81727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78618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96.196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44543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B0_3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105166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63852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60.715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85953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B0_4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69341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65790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94.879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42289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B0_5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139994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9019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6.442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138263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 w:val="restart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EM0</w:t>
            </w: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EM0_1</w:t>
            </w: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136917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46872</w:t>
            </w:r>
          </w:p>
        </w:tc>
        <w:tc>
          <w:tcPr>
            <w:tcW w:w="12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34.234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130221</w:t>
            </w: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EM0_2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139717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16498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11.808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137207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EM0_3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139208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9247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6.643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137120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EM0_4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84043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81957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97.518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55612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EM0_5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74242</w:t>
            </w: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70941</w:t>
            </w: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95.554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61224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 w:val="restart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B10_1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139764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10141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7.256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136512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B10_2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66920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64378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96.201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55052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B10_3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101894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28011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27.490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99531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B10_4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109655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62738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57.214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103294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587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B10_5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109700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8621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7.859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107729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622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 w:val="restart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EM10</w:t>
            </w: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EM10_1</w:t>
            </w: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139958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8506</w:t>
            </w:r>
          </w:p>
        </w:tc>
        <w:tc>
          <w:tcPr>
            <w:tcW w:w="12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6.078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138234</w:t>
            </w: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EM10_2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104935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43717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41.661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102588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EM10_3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99123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18542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18.706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96880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EM10_4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136909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12189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8.903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133946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740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EM10_5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125645</w:t>
            </w: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10381</w:t>
            </w: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8.262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123237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659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 w:val="restart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B20_1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110752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15108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13.641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107474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884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B20_2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139947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9020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6.445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137202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B20_3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101940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17291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16.962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99019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780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B20_4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137308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16847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12.269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134155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971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B20_5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115341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11041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9.572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111032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816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 w:val="restart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</w:t>
            </w: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EM20_1</w:t>
            </w: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139493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13599</w:t>
            </w:r>
          </w:p>
        </w:tc>
        <w:tc>
          <w:tcPr>
            <w:tcW w:w="12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9.749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134969</w:t>
            </w: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731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EM20_2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139335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15245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10.941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132005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880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EM20_3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138897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11765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8.470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136284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647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EM20_4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139906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8437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6.030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136849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EM20_5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136893</w:t>
            </w: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16109</w:t>
            </w: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11.768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132510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1035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 w:val="restart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B20C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B20_1C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137551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19528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14.197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133131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1020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B20_2C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137009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19042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13.898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132785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965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B20_3C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88260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86118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97.573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65583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B20_4C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72248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69685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96.452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54607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B20_5C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89363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87075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97.440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67914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 w:val="restart"/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EM20C</w:t>
            </w: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EM20_1C</w:t>
            </w: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104834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48988</w:t>
            </w:r>
          </w:p>
        </w:tc>
        <w:tc>
          <w:tcPr>
            <w:tcW w:w="12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46.729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96468</w:t>
            </w: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714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EM20_2C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126874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16084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12.677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122126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876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EM20_3C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138218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18179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13.152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132797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1027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EM20_4C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128792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16717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12.980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125195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983</w:t>
            </w:r>
          </w:p>
        </w:tc>
      </w:tr>
      <w:tr w:rsidR="00762F61" w:rsidRPr="00762F61" w:rsidTr="00762F61">
        <w:trPr>
          <w:trHeight w:val="300"/>
          <w:jc w:val="center"/>
        </w:trPr>
        <w:tc>
          <w:tcPr>
            <w:tcW w:w="1088" w:type="dxa"/>
            <w:vMerge/>
            <w:vAlign w:val="center"/>
            <w:hideMark/>
          </w:tcPr>
          <w:p w:rsidR="00762F61" w:rsidRPr="00762F61" w:rsidRDefault="00762F61" w:rsidP="00762F6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EM20_5C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125306</w:t>
            </w: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18467</w:t>
            </w: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14.738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118712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F61" w:rsidRPr="00762F61" w:rsidRDefault="00762F61" w:rsidP="00762F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2F6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</w:t>
            </w:r>
          </w:p>
        </w:tc>
      </w:tr>
    </w:tbl>
    <w:p w:rsidR="00CF4A63" w:rsidRPr="00CF4A63" w:rsidRDefault="00CF4A63" w:rsidP="00CF4A63"/>
    <w:sectPr w:rsidR="00CF4A63" w:rsidRPr="00CF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EA" w:rsidRDefault="000059EA" w:rsidP="000059EA">
      <w:r>
        <w:separator/>
      </w:r>
    </w:p>
  </w:endnote>
  <w:endnote w:type="continuationSeparator" w:id="0">
    <w:p w:rsidR="000059EA" w:rsidRDefault="000059EA" w:rsidP="0000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EA" w:rsidRDefault="000059EA" w:rsidP="000059EA">
      <w:r>
        <w:separator/>
      </w:r>
    </w:p>
  </w:footnote>
  <w:footnote w:type="continuationSeparator" w:id="0">
    <w:p w:rsidR="000059EA" w:rsidRDefault="000059EA" w:rsidP="0000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F9"/>
    <w:rsid w:val="000059EA"/>
    <w:rsid w:val="00320E0F"/>
    <w:rsid w:val="005E01F9"/>
    <w:rsid w:val="00715EF6"/>
    <w:rsid w:val="00762F61"/>
    <w:rsid w:val="00C424FC"/>
    <w:rsid w:val="00CF4A63"/>
    <w:rsid w:val="00E71201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dcterms:created xsi:type="dcterms:W3CDTF">2020-09-02T14:30:00Z</dcterms:created>
  <dcterms:modified xsi:type="dcterms:W3CDTF">2020-11-02T04:03:00Z</dcterms:modified>
</cp:coreProperties>
</file>