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3020" w14:textId="18699AA0" w:rsidR="00B479B4" w:rsidRPr="00E8743D" w:rsidRDefault="00B479B4" w:rsidP="00B479B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79B4">
        <w:rPr>
          <w:rFonts w:ascii="Times New Roman" w:hAnsi="Times New Roman" w:cs="Times New Roman"/>
          <w:sz w:val="24"/>
          <w:szCs w:val="24"/>
          <w:lang w:val="en-GB"/>
        </w:rPr>
        <w:t xml:space="preserve">Table 1S: </w:t>
      </w:r>
      <w:r>
        <w:rPr>
          <w:rFonts w:ascii="Times New Roman" w:hAnsi="Times New Roman" w:cs="Times New Roman"/>
          <w:sz w:val="24"/>
          <w:szCs w:val="24"/>
          <w:lang w:val="en-GB"/>
        </w:rPr>
        <w:t>Spatial autocorrelation in model residuals</w:t>
      </w:r>
      <w:r w:rsidR="00714B53">
        <w:rPr>
          <w:rFonts w:ascii="Times New Roman" w:hAnsi="Times New Roman" w:cs="Times New Roman"/>
          <w:sz w:val="24"/>
          <w:szCs w:val="24"/>
          <w:lang w:val="en-GB"/>
        </w:rPr>
        <w:t xml:space="preserve"> for each species</w:t>
      </w:r>
      <w:r>
        <w:rPr>
          <w:rFonts w:ascii="Times New Roman" w:hAnsi="Times New Roman" w:cs="Times New Roman"/>
          <w:sz w:val="24"/>
          <w:szCs w:val="24"/>
          <w:lang w:val="en-GB"/>
        </w:rPr>
        <w:t>, according to Moran’s I test.</w:t>
      </w:r>
    </w:p>
    <w:tbl>
      <w:tblPr>
        <w:tblStyle w:val="Grigliatabella"/>
        <w:tblW w:w="5711" w:type="dxa"/>
        <w:tblLook w:val="04A0" w:firstRow="1" w:lastRow="0" w:firstColumn="1" w:lastColumn="0" w:noHBand="0" w:noVBand="1"/>
      </w:tblPr>
      <w:tblGrid>
        <w:gridCol w:w="2227"/>
        <w:gridCol w:w="2455"/>
        <w:gridCol w:w="1029"/>
      </w:tblGrid>
      <w:tr w:rsidR="00B479B4" w:rsidRPr="00B479B4" w14:paraId="272F2D40" w14:textId="77777777" w:rsidTr="00D47CDB">
        <w:trPr>
          <w:trHeight w:val="345"/>
        </w:trPr>
        <w:tc>
          <w:tcPr>
            <w:tcW w:w="2227" w:type="dxa"/>
            <w:tcBorders>
              <w:left w:val="nil"/>
              <w:right w:val="nil"/>
            </w:tcBorders>
            <w:shd w:val="clear" w:color="auto" w:fill="auto"/>
          </w:tcPr>
          <w:p w14:paraId="15D8679D" w14:textId="77777777" w:rsidR="00B479B4" w:rsidRPr="00B479B4" w:rsidRDefault="00B479B4" w:rsidP="00D47CDB">
            <w:pPr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Species</w:t>
            </w: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</w:tcPr>
          <w:p w14:paraId="2A0BA896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Moran’s I</w:t>
            </w:r>
          </w:p>
        </w:tc>
        <w:tc>
          <w:tcPr>
            <w:tcW w:w="1029" w:type="dxa"/>
            <w:tcBorders>
              <w:left w:val="nil"/>
              <w:right w:val="nil"/>
            </w:tcBorders>
            <w:shd w:val="clear" w:color="auto" w:fill="auto"/>
          </w:tcPr>
          <w:p w14:paraId="1C4F3EF6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p</w:t>
            </w:r>
          </w:p>
        </w:tc>
      </w:tr>
      <w:tr w:rsidR="00B479B4" w:rsidRPr="00B479B4" w14:paraId="54D26872" w14:textId="77777777" w:rsidTr="00D47CDB">
        <w:trPr>
          <w:trHeight w:val="300"/>
        </w:trPr>
        <w:tc>
          <w:tcPr>
            <w:tcW w:w="22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E7A779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Anthus</w:t>
            </w:r>
            <w:proofErr w:type="spellEnd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spinoletta</w:t>
            </w:r>
            <w:proofErr w:type="spellEnd"/>
          </w:p>
        </w:tc>
        <w:tc>
          <w:tcPr>
            <w:tcW w:w="24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10A1C6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0.148</w:t>
            </w:r>
          </w:p>
        </w:tc>
        <w:tc>
          <w:tcPr>
            <w:tcW w:w="10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1B1A72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0.00086</w:t>
            </w:r>
          </w:p>
        </w:tc>
      </w:tr>
      <w:tr w:rsidR="00B479B4" w:rsidRPr="00B479B4" w14:paraId="62279F30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BFDF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Certhia</w:t>
            </w:r>
            <w:proofErr w:type="spellEnd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familiaris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69B69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0.025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FD56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0.46856</w:t>
            </w:r>
          </w:p>
        </w:tc>
      </w:tr>
      <w:tr w:rsidR="00B479B4" w:rsidRPr="00B479B4" w14:paraId="19D7F2E6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D133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Erithacus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rubecula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666B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0.119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0F5A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0.00672</w:t>
            </w:r>
          </w:p>
        </w:tc>
      </w:tr>
      <w:tr w:rsidR="00B479B4" w:rsidRPr="00B479B4" w14:paraId="24065A3C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E170F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Fringilla coelebs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4216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-0.005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F2335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0.92602</w:t>
            </w:r>
          </w:p>
        </w:tc>
      </w:tr>
      <w:tr w:rsidR="00B479B4" w:rsidRPr="00B479B4" w14:paraId="70BC9BFC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6932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Lophophanes</w:t>
            </w:r>
            <w:proofErr w:type="spellEnd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cristatus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05BE2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0.043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DA33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0.25851</w:t>
            </w:r>
          </w:p>
        </w:tc>
      </w:tr>
      <w:tr w:rsidR="00B479B4" w:rsidRPr="00B479B4" w14:paraId="71BE1CDA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FB00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Oenanthe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oenanthe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EA91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0.187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A607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0.00003</w:t>
            </w:r>
          </w:p>
        </w:tc>
      </w:tr>
      <w:tr w:rsidR="00B479B4" w:rsidRPr="00B479B4" w14:paraId="4FA856D7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5CDE2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Periparus</w:t>
            </w:r>
            <w:proofErr w:type="spellEnd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ater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82627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0.182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71D8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0.00007</w:t>
            </w:r>
          </w:p>
        </w:tc>
      </w:tr>
      <w:tr w:rsidR="00B479B4" w:rsidRPr="00B479B4" w14:paraId="24FC898A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5B1D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Phylloscupus</w:t>
            </w:r>
            <w:proofErr w:type="spellEnd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collybita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1551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0.414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9D97" w14:textId="5752B63D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&lt; 0.000</w:t>
            </w:r>
            <w:r w:rsidR="002F5D7B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B479B4" w:rsidRPr="00B479B4" w14:paraId="6FBA0FCC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4B41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Poecile</w:t>
            </w:r>
            <w:proofErr w:type="spellEnd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montanus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A11B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0.065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4DE5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0.11781</w:t>
            </w:r>
          </w:p>
        </w:tc>
      </w:tr>
      <w:tr w:rsidR="00B479B4" w:rsidRPr="00B479B4" w14:paraId="0327CB9B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CFB7F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Prunella modularis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910AD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0.049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19903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0.22513</w:t>
            </w:r>
          </w:p>
        </w:tc>
      </w:tr>
      <w:tr w:rsidR="00B479B4" w:rsidRPr="00B479B4" w14:paraId="10C24858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A9FAC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Pyrrhula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pyrrhula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6354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0.183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B4FD4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0.00006</w:t>
            </w:r>
          </w:p>
        </w:tc>
      </w:tr>
      <w:tr w:rsidR="00B479B4" w:rsidRPr="00B479B4" w14:paraId="64FD67A0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E00A9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Regulus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regulus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BF8B6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0.222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2321" w14:textId="242BEE36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&lt; 0.000</w:t>
            </w:r>
            <w:r w:rsidR="002F5D7B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B479B4" w:rsidRPr="00B479B4" w14:paraId="515E06D4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5FA1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Sylvia atricapilla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AA305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0.233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CB022" w14:textId="7232C203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&lt; 0.000</w:t>
            </w:r>
            <w:r w:rsidR="002F5D7B">
              <w:rPr>
                <w:rFonts w:ascii="Times New Roman" w:hAnsi="Times New Roman" w:cs="Times New Roman"/>
                <w:lang w:val="en-GB"/>
              </w:rPr>
              <w:t>1</w:t>
            </w:r>
          </w:p>
        </w:tc>
      </w:tr>
      <w:tr w:rsidR="00B479B4" w:rsidRPr="00B479B4" w14:paraId="73D71323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E43C" w14:textId="405E226B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Turdus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torquat</w:t>
            </w:r>
            <w:r w:rsidR="00E92E50">
              <w:rPr>
                <w:rFonts w:ascii="Times New Roman" w:hAnsi="Times New Roman" w:cs="Times New Roman"/>
                <w:i/>
                <w:iCs/>
                <w:lang w:val="en-GB"/>
              </w:rPr>
              <w:t>u</w:t>
            </w: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s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96E1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-0.009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121B6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0.99966</w:t>
            </w:r>
          </w:p>
        </w:tc>
      </w:tr>
      <w:tr w:rsidR="00B479B4" w:rsidRPr="00B479B4" w14:paraId="5AB1BA45" w14:textId="77777777" w:rsidTr="00D47CDB">
        <w:trPr>
          <w:trHeight w:val="300"/>
        </w:trPr>
        <w:tc>
          <w:tcPr>
            <w:tcW w:w="22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06259F" w14:textId="77777777" w:rsidR="00B479B4" w:rsidRPr="00B479B4" w:rsidRDefault="00B479B4" w:rsidP="00D47CDB">
            <w:pPr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 xml:space="preserve">Turdus </w:t>
            </w:r>
            <w:proofErr w:type="spellStart"/>
            <w:r w:rsidRPr="00B479B4">
              <w:rPr>
                <w:rFonts w:ascii="Times New Roman" w:hAnsi="Times New Roman" w:cs="Times New Roman"/>
                <w:i/>
                <w:iCs/>
                <w:lang w:val="en-GB"/>
              </w:rPr>
              <w:t>viscivorus</w:t>
            </w:r>
            <w:proofErr w:type="spellEnd"/>
          </w:p>
        </w:tc>
        <w:tc>
          <w:tcPr>
            <w:tcW w:w="2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DDFAA3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-0.037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1E509B1" w14:textId="77777777" w:rsidR="00B479B4" w:rsidRPr="00B479B4" w:rsidRDefault="00B479B4" w:rsidP="00D47CD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479B4">
              <w:rPr>
                <w:rFonts w:ascii="Times New Roman" w:hAnsi="Times New Roman" w:cs="Times New Roman"/>
                <w:lang w:val="en-GB"/>
              </w:rPr>
              <w:t>0.53382</w:t>
            </w:r>
          </w:p>
        </w:tc>
      </w:tr>
    </w:tbl>
    <w:p w14:paraId="51E9EA90" w14:textId="77777777" w:rsidR="00B479B4" w:rsidRPr="00B479B4" w:rsidRDefault="00B479B4" w:rsidP="00B479B4">
      <w:pPr>
        <w:rPr>
          <w:lang w:val="en-GB"/>
        </w:rPr>
      </w:pPr>
    </w:p>
    <w:sectPr w:rsidR="00B479B4" w:rsidRPr="00B47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AA"/>
    <w:rsid w:val="002F5D7B"/>
    <w:rsid w:val="00533C68"/>
    <w:rsid w:val="00714B53"/>
    <w:rsid w:val="007B2976"/>
    <w:rsid w:val="00B479B4"/>
    <w:rsid w:val="00B63FAA"/>
    <w:rsid w:val="00C73AA6"/>
    <w:rsid w:val="00E8743D"/>
    <w:rsid w:val="00E9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A314"/>
  <w15:chartTrackingRefBased/>
  <w15:docId w15:val="{3FF3F0A8-BFE9-41A6-AF4F-F4A5C3D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3F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3FA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Ceresa</dc:creator>
  <cp:keywords/>
  <dc:description/>
  <cp:lastModifiedBy>Francesco Ceresa</cp:lastModifiedBy>
  <cp:revision>9</cp:revision>
  <dcterms:created xsi:type="dcterms:W3CDTF">2021-09-28T12:35:00Z</dcterms:created>
  <dcterms:modified xsi:type="dcterms:W3CDTF">2021-10-08T10:07:00Z</dcterms:modified>
</cp:coreProperties>
</file>