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91AD3" w14:textId="509968C4" w:rsidR="00E13E89" w:rsidRPr="00804F8C" w:rsidRDefault="00E13E89" w:rsidP="00E13E89">
      <w:pPr>
        <w:rPr>
          <w:rFonts w:ascii="Times New Roman" w:hAnsi="Times New Roman" w:cs="Times New Roman"/>
          <w:szCs w:val="28"/>
        </w:rPr>
      </w:pPr>
      <w:r w:rsidRPr="00804F8C">
        <w:rPr>
          <w:rFonts w:ascii="Times New Roman" w:hAnsi="Times New Roman" w:cs="Times New Roman"/>
          <w:b/>
          <w:bCs/>
          <w:szCs w:val="28"/>
        </w:rPr>
        <w:t xml:space="preserve">Table </w:t>
      </w:r>
      <w:r w:rsidR="00C246C6">
        <w:rPr>
          <w:rFonts w:ascii="Times New Roman" w:hAnsi="Times New Roman" w:cs="Times New Roman"/>
          <w:b/>
          <w:bCs/>
          <w:szCs w:val="28"/>
        </w:rPr>
        <w:t xml:space="preserve">S1 </w:t>
      </w:r>
      <w:r w:rsidRPr="00804F8C">
        <w:rPr>
          <w:rFonts w:ascii="Times New Roman" w:hAnsi="Times New Roman" w:cs="Times New Roman"/>
          <w:szCs w:val="28"/>
        </w:rPr>
        <w:t xml:space="preserve">Performance of the RPA-LF method for detection of </w:t>
      </w:r>
      <w:r w:rsidRPr="00804F8C">
        <w:rPr>
          <w:rFonts w:ascii="Times New Roman" w:hAnsi="Times New Roman" w:cs="Times New Roman"/>
          <w:i/>
          <w:iCs/>
          <w:szCs w:val="28"/>
        </w:rPr>
        <w:t xml:space="preserve">E. faecium, </w:t>
      </w:r>
      <w:r w:rsidRPr="00804F8C">
        <w:rPr>
          <w:rFonts w:ascii="Times New Roman" w:hAnsi="Times New Roman" w:cs="Times New Roman"/>
          <w:szCs w:val="28"/>
        </w:rPr>
        <w:t xml:space="preserve">and of </w:t>
      </w:r>
      <w:proofErr w:type="spellStart"/>
      <w:r w:rsidRPr="00804F8C">
        <w:rPr>
          <w:rFonts w:ascii="Times New Roman" w:hAnsi="Times New Roman" w:cs="Times New Roman"/>
          <w:i/>
          <w:iCs/>
          <w:szCs w:val="28"/>
        </w:rPr>
        <w:t>vanA</w:t>
      </w:r>
      <w:proofErr w:type="spellEnd"/>
      <w:r w:rsidRPr="00804F8C">
        <w:rPr>
          <w:rFonts w:ascii="Times New Roman" w:hAnsi="Times New Roman" w:cs="Times New Roman"/>
          <w:i/>
          <w:iCs/>
          <w:szCs w:val="28"/>
        </w:rPr>
        <w:t xml:space="preserve">, </w:t>
      </w:r>
      <w:r w:rsidRPr="00125603">
        <w:rPr>
          <w:rFonts w:ascii="Times New Roman" w:hAnsi="Times New Roman" w:cs="Times New Roman"/>
          <w:szCs w:val="28"/>
        </w:rPr>
        <w:t xml:space="preserve">and </w:t>
      </w:r>
      <w:proofErr w:type="spellStart"/>
      <w:r w:rsidRPr="00125603">
        <w:rPr>
          <w:rFonts w:ascii="Times New Roman" w:hAnsi="Times New Roman" w:cs="Times New Roman"/>
          <w:i/>
          <w:iCs/>
          <w:szCs w:val="28"/>
        </w:rPr>
        <w:t>vanB</w:t>
      </w:r>
      <w:proofErr w:type="spellEnd"/>
      <w:r w:rsidR="005F5FBF" w:rsidRPr="00125603">
        <w:rPr>
          <w:rFonts w:ascii="Times New Roman" w:hAnsi="Times New Roman" w:cs="Times New Roman"/>
          <w:szCs w:val="28"/>
        </w:rPr>
        <w:t xml:space="preserve"> </w:t>
      </w:r>
      <w:r w:rsidRPr="00125603">
        <w:rPr>
          <w:rFonts w:ascii="Times New Roman" w:hAnsi="Times New Roman" w:cs="Times New Roman"/>
          <w:szCs w:val="28"/>
        </w:rPr>
        <w:t>genes</w:t>
      </w:r>
      <w:r w:rsidRPr="00125603">
        <w:rPr>
          <w:rFonts w:ascii="Times New Roman" w:hAnsi="Times New Roman" w:cs="Times New Roman"/>
          <w:i/>
          <w:iCs/>
          <w:szCs w:val="28"/>
        </w:rPr>
        <w:t xml:space="preserve"> </w:t>
      </w:r>
      <w:r w:rsidRPr="00125603">
        <w:rPr>
          <w:rFonts w:ascii="Times New Roman" w:hAnsi="Times New Roman" w:cs="Times New Roman"/>
          <w:szCs w:val="28"/>
        </w:rPr>
        <w:t>in positive b</w:t>
      </w:r>
      <w:r w:rsidRPr="00125603">
        <w:rPr>
          <w:rFonts w:ascii="Times New Roman" w:eastAsia="Times New Roman" w:hAnsi="Times New Roman" w:cs="Times New Roman"/>
          <w:szCs w:val="28"/>
        </w:rPr>
        <w:t>lood-culture</w:t>
      </w:r>
      <w:r w:rsidRPr="00125603">
        <w:rPr>
          <w:rFonts w:ascii="Times New Roman" w:hAnsi="Times New Roman" w:cs="Times New Roman"/>
          <w:szCs w:val="28"/>
        </w:rPr>
        <w:t xml:space="preserve"> and stool or rectal-swab samples using </w:t>
      </w:r>
      <w:r w:rsidR="00596A72" w:rsidRPr="00125603">
        <w:rPr>
          <w:rFonts w:ascii="Times New Roman" w:hAnsi="Times New Roman" w:cs="Times New Roman"/>
          <w:szCs w:val="28"/>
        </w:rPr>
        <w:t xml:space="preserve">conventional </w:t>
      </w:r>
      <w:r w:rsidRPr="00125603">
        <w:rPr>
          <w:rFonts w:ascii="Times New Roman" w:hAnsi="Times New Roman" w:cs="Times New Roman"/>
          <w:szCs w:val="28"/>
        </w:rPr>
        <w:t xml:space="preserve">PCR </w:t>
      </w:r>
      <w:r w:rsidRPr="00804F8C">
        <w:rPr>
          <w:rFonts w:ascii="Times New Roman" w:hAnsi="Times New Roman" w:cs="Times New Roman"/>
          <w:szCs w:val="28"/>
        </w:rPr>
        <w:t>as a reference method</w:t>
      </w:r>
    </w:p>
    <w:tbl>
      <w:tblPr>
        <w:tblStyle w:val="TableGrid"/>
        <w:tblpPr w:leftFromText="180" w:rightFromText="180" w:vertAnchor="text" w:horzAnchor="margin" w:tblpY="75"/>
        <w:tblW w:w="9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364"/>
        <w:gridCol w:w="1365"/>
        <w:gridCol w:w="1364"/>
        <w:gridCol w:w="1365"/>
        <w:gridCol w:w="1366"/>
      </w:tblGrid>
      <w:tr w:rsidR="00E13E89" w:rsidRPr="00804F8C" w14:paraId="6C4EA670" w14:textId="77777777" w:rsidTr="00EC0605">
        <w:tc>
          <w:tcPr>
            <w:tcW w:w="2340" w:type="dxa"/>
            <w:vMerge w:val="restart"/>
            <w:tcBorders>
              <w:top w:val="single" w:sz="4" w:space="0" w:color="auto"/>
            </w:tcBorders>
            <w:vAlign w:val="center"/>
          </w:tcPr>
          <w:p w14:paraId="0C06E433" w14:textId="77777777" w:rsidR="00E13E89" w:rsidRPr="00804F8C" w:rsidRDefault="00E13E89" w:rsidP="00EC060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04F8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Performance characteristics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6D404E" w14:textId="77777777" w:rsidR="00E13E89" w:rsidRPr="00804F8C" w:rsidRDefault="00E13E89" w:rsidP="00EC060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04F8C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E. faecium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48F0FE" w14:textId="77777777" w:rsidR="00E13E89" w:rsidRPr="00804F8C" w:rsidRDefault="00E13E89" w:rsidP="00EC060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804F8C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vanA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1EF1B" w14:textId="77777777" w:rsidR="00E13E89" w:rsidRPr="00804F8C" w:rsidRDefault="00E13E89" w:rsidP="00EC0605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804F8C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vanB</w:t>
            </w:r>
            <w:proofErr w:type="spellEnd"/>
          </w:p>
        </w:tc>
      </w:tr>
      <w:tr w:rsidR="00E13E89" w:rsidRPr="00804F8C" w14:paraId="78E5AB9D" w14:textId="77777777" w:rsidTr="00EC0605">
        <w:tc>
          <w:tcPr>
            <w:tcW w:w="2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0540968" w14:textId="77777777" w:rsidR="00E13E89" w:rsidRPr="00804F8C" w:rsidRDefault="00E13E89" w:rsidP="00EC060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991DA" w14:textId="77777777" w:rsidR="00E13E89" w:rsidRPr="00804F8C" w:rsidRDefault="00E13E89" w:rsidP="00EC06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04F8C">
              <w:rPr>
                <w:rFonts w:ascii="Times New Roman" w:eastAsia="Times New Roman" w:hAnsi="Times New Roman" w:cs="Times New Roman"/>
                <w:szCs w:val="24"/>
              </w:rPr>
              <w:t>Blood culture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D4571" w14:textId="77777777" w:rsidR="00E13E89" w:rsidRPr="00804F8C" w:rsidRDefault="00E13E89" w:rsidP="00EC06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04F8C">
              <w:rPr>
                <w:rFonts w:ascii="Times New Roman" w:eastAsia="Times New Roman" w:hAnsi="Times New Roman" w:cs="Times New Roman"/>
                <w:szCs w:val="24"/>
              </w:rPr>
              <w:t>Stool or rectal swab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DD372" w14:textId="77777777" w:rsidR="00E13E89" w:rsidRPr="00804F8C" w:rsidRDefault="00E13E89" w:rsidP="00EC06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04F8C">
              <w:rPr>
                <w:rFonts w:ascii="Times New Roman" w:eastAsia="Times New Roman" w:hAnsi="Times New Roman" w:cs="Times New Roman"/>
                <w:szCs w:val="24"/>
              </w:rPr>
              <w:t>Blood culture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59C9F" w14:textId="77777777" w:rsidR="00E13E89" w:rsidRPr="00804F8C" w:rsidRDefault="00E13E89" w:rsidP="00EC06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04F8C">
              <w:rPr>
                <w:rFonts w:ascii="Times New Roman" w:eastAsia="Times New Roman" w:hAnsi="Times New Roman" w:cs="Times New Roman"/>
                <w:szCs w:val="24"/>
              </w:rPr>
              <w:t>Stool or rectal swab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6624B" w14:textId="77777777" w:rsidR="00E13E89" w:rsidRPr="00804F8C" w:rsidRDefault="00E13E89" w:rsidP="00EC06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04F8C">
              <w:rPr>
                <w:rFonts w:ascii="Times New Roman" w:eastAsia="Times New Roman" w:hAnsi="Times New Roman" w:cs="Times New Roman"/>
                <w:szCs w:val="24"/>
              </w:rPr>
              <w:t>Blood culture</w:t>
            </w:r>
          </w:p>
        </w:tc>
      </w:tr>
      <w:tr w:rsidR="00E13E89" w:rsidRPr="00804F8C" w14:paraId="71EEE2F2" w14:textId="77777777" w:rsidTr="00EC0605">
        <w:tc>
          <w:tcPr>
            <w:tcW w:w="2340" w:type="dxa"/>
            <w:tcBorders>
              <w:top w:val="single" w:sz="4" w:space="0" w:color="auto"/>
            </w:tcBorders>
          </w:tcPr>
          <w:p w14:paraId="1DF5941B" w14:textId="77777777" w:rsidR="00E13E89" w:rsidRPr="00804F8C" w:rsidRDefault="00E13E89" w:rsidP="00EC060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04F8C">
              <w:rPr>
                <w:rFonts w:ascii="Times New Roman" w:eastAsia="Times New Roman" w:hAnsi="Times New Roman" w:cs="Times New Roman"/>
                <w:szCs w:val="24"/>
              </w:rPr>
              <w:t xml:space="preserve">Sensitivity </w:t>
            </w:r>
          </w:p>
          <w:p w14:paraId="713FA333" w14:textId="77777777" w:rsidR="00E13E89" w:rsidRPr="00804F8C" w:rsidRDefault="00E13E89" w:rsidP="00EC06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04F8C">
              <w:rPr>
                <w:rFonts w:ascii="Times New Roman" w:eastAsia="Times New Roman" w:hAnsi="Times New Roman" w:cs="Times New Roman"/>
                <w:szCs w:val="24"/>
              </w:rPr>
              <w:t>(95% CI)</w:t>
            </w:r>
            <w:r w:rsidRPr="00804F8C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a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14:paraId="3164E21A" w14:textId="77777777" w:rsidR="00E13E89" w:rsidRPr="00804F8C" w:rsidRDefault="00E13E89" w:rsidP="00EC060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04F8C">
              <w:rPr>
                <w:rFonts w:ascii="Times New Roman" w:eastAsia="Times New Roman" w:hAnsi="Times New Roman" w:cs="Times New Roman"/>
                <w:szCs w:val="24"/>
              </w:rPr>
              <w:t>100</w:t>
            </w:r>
          </w:p>
          <w:p w14:paraId="0642BB9E" w14:textId="77777777" w:rsidR="00E13E89" w:rsidRPr="00804F8C" w:rsidRDefault="00E13E89" w:rsidP="00EC06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04F8C">
              <w:rPr>
                <w:rFonts w:ascii="Times New Roman" w:eastAsia="Times New Roman" w:hAnsi="Times New Roman" w:cs="Times New Roman"/>
                <w:szCs w:val="24"/>
              </w:rPr>
              <w:t>(92.5-100)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49244A67" w14:textId="77777777" w:rsidR="00E13E89" w:rsidRPr="00804F8C" w:rsidRDefault="00E13E89" w:rsidP="00EC06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04F8C">
              <w:rPr>
                <w:rFonts w:ascii="Times New Roman" w:hAnsi="Times New Roman" w:cs="Times New Roman"/>
                <w:szCs w:val="24"/>
              </w:rPr>
              <w:t>100</w:t>
            </w:r>
          </w:p>
          <w:p w14:paraId="10473F7E" w14:textId="77777777" w:rsidR="00E13E89" w:rsidRPr="00804F8C" w:rsidRDefault="00E13E89" w:rsidP="00EC06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04F8C">
              <w:rPr>
                <w:rFonts w:ascii="Times New Roman" w:hAnsi="Times New Roman" w:cs="Times New Roman"/>
                <w:szCs w:val="24"/>
              </w:rPr>
              <w:t>(92.8-100)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14:paraId="185B71BC" w14:textId="77777777" w:rsidR="00E13E89" w:rsidRPr="00804F8C" w:rsidRDefault="00E13E89" w:rsidP="00EC06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04F8C">
              <w:rPr>
                <w:rFonts w:ascii="Times New Roman" w:hAnsi="Times New Roman" w:cs="Times New Roman"/>
                <w:szCs w:val="24"/>
              </w:rPr>
              <w:t>100</w:t>
            </w:r>
          </w:p>
          <w:p w14:paraId="0726EC2D" w14:textId="77777777" w:rsidR="00E13E89" w:rsidRPr="00804F8C" w:rsidRDefault="00E13E89" w:rsidP="00EC06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04F8C">
              <w:rPr>
                <w:rFonts w:ascii="Times New Roman" w:hAnsi="Times New Roman" w:cs="Times New Roman"/>
                <w:szCs w:val="24"/>
              </w:rPr>
              <w:t>(87.6-100)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7B3F3AA2" w14:textId="77777777" w:rsidR="00E13E89" w:rsidRPr="00804F8C" w:rsidRDefault="00E13E89" w:rsidP="00EC06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04F8C">
              <w:rPr>
                <w:rFonts w:ascii="Times New Roman" w:hAnsi="Times New Roman" w:cs="Times New Roman"/>
                <w:szCs w:val="24"/>
              </w:rPr>
              <w:t>100</w:t>
            </w:r>
          </w:p>
          <w:p w14:paraId="43B95336" w14:textId="77777777" w:rsidR="00E13E89" w:rsidRPr="00804F8C" w:rsidRDefault="00E13E89" w:rsidP="00EC06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04F8C">
              <w:rPr>
                <w:rFonts w:ascii="Times New Roman" w:hAnsi="Times New Roman" w:cs="Times New Roman"/>
                <w:szCs w:val="24"/>
              </w:rPr>
              <w:t>(87.9-100)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37BA09EC" w14:textId="77777777" w:rsidR="00E13E89" w:rsidRPr="00804F8C" w:rsidRDefault="00E13E89" w:rsidP="00EC06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04F8C">
              <w:rPr>
                <w:rFonts w:ascii="Times New Roman" w:hAnsi="Times New Roman" w:cs="Times New Roman"/>
                <w:szCs w:val="24"/>
              </w:rPr>
              <w:t>100</w:t>
            </w:r>
          </w:p>
          <w:p w14:paraId="771B6B43" w14:textId="77777777" w:rsidR="00E13E89" w:rsidRPr="00804F8C" w:rsidRDefault="00E13E89" w:rsidP="00EC06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04F8C">
              <w:rPr>
                <w:rFonts w:ascii="Times New Roman" w:hAnsi="Times New Roman" w:cs="Times New Roman"/>
                <w:szCs w:val="24"/>
              </w:rPr>
              <w:t>(19.8-100</w:t>
            </w:r>
            <w:r w:rsidRPr="00804F8C">
              <w:rPr>
                <w:rFonts w:ascii="Times New Roman" w:hAnsi="Times New Roman" w:cs="Times New Roman"/>
                <w:szCs w:val="24"/>
                <w:vertAlign w:val="superscript"/>
              </w:rPr>
              <w:t>b</w:t>
            </w:r>
            <w:r w:rsidRPr="00804F8C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E13E89" w:rsidRPr="00804F8C" w14:paraId="3408114E" w14:textId="77777777" w:rsidTr="00EC0605">
        <w:tc>
          <w:tcPr>
            <w:tcW w:w="2340" w:type="dxa"/>
            <w:tcBorders>
              <w:bottom w:val="single" w:sz="4" w:space="0" w:color="auto"/>
            </w:tcBorders>
          </w:tcPr>
          <w:p w14:paraId="7485569F" w14:textId="77777777" w:rsidR="00E13E89" w:rsidRPr="00804F8C" w:rsidRDefault="00E13E89" w:rsidP="00EC060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04F8C">
              <w:rPr>
                <w:rFonts w:ascii="Times New Roman" w:eastAsia="Times New Roman" w:hAnsi="Times New Roman" w:cs="Times New Roman"/>
                <w:szCs w:val="24"/>
              </w:rPr>
              <w:t>Specificity</w:t>
            </w:r>
          </w:p>
          <w:p w14:paraId="3A590394" w14:textId="77777777" w:rsidR="00E13E89" w:rsidRPr="00804F8C" w:rsidRDefault="00E13E89" w:rsidP="00EC06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04F8C">
              <w:rPr>
                <w:rFonts w:ascii="Times New Roman" w:eastAsia="Times New Roman" w:hAnsi="Times New Roman" w:cs="Times New Roman"/>
                <w:szCs w:val="24"/>
              </w:rPr>
              <w:t>(95% CI)</w:t>
            </w:r>
            <w:r w:rsidRPr="00804F8C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a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03EB1B50" w14:textId="77777777" w:rsidR="00E13E89" w:rsidRPr="00804F8C" w:rsidRDefault="00E13E89" w:rsidP="00EC06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04F8C">
              <w:rPr>
                <w:rFonts w:ascii="Times New Roman" w:hAnsi="Times New Roman" w:cs="Times New Roman"/>
                <w:szCs w:val="24"/>
              </w:rPr>
              <w:t>100</w:t>
            </w:r>
          </w:p>
          <w:p w14:paraId="6D8377AB" w14:textId="77777777" w:rsidR="00E13E89" w:rsidRPr="00804F8C" w:rsidRDefault="00E13E89" w:rsidP="00EC06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04F8C">
              <w:rPr>
                <w:rFonts w:ascii="Times New Roman" w:hAnsi="Times New Roman" w:cs="Times New Roman"/>
                <w:szCs w:val="24"/>
              </w:rPr>
              <w:t>(94.4-100)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6792D062" w14:textId="77777777" w:rsidR="00E13E89" w:rsidRPr="00804F8C" w:rsidRDefault="00E13E89" w:rsidP="00EC06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04F8C">
              <w:rPr>
                <w:rFonts w:ascii="Times New Roman" w:hAnsi="Times New Roman" w:cs="Times New Roman"/>
                <w:szCs w:val="24"/>
              </w:rPr>
              <w:t>100</w:t>
            </w:r>
          </w:p>
          <w:p w14:paraId="065123C9" w14:textId="77777777" w:rsidR="00E13E89" w:rsidRPr="00804F8C" w:rsidRDefault="00E13E89" w:rsidP="00EC06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04F8C">
              <w:rPr>
                <w:rFonts w:ascii="Times New Roman" w:hAnsi="Times New Roman" w:cs="Times New Roman"/>
                <w:szCs w:val="24"/>
              </w:rPr>
              <w:t>(93.7-100)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71D683DF" w14:textId="77777777" w:rsidR="00E13E89" w:rsidRPr="00804F8C" w:rsidRDefault="00E13E89" w:rsidP="00EC06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04F8C">
              <w:rPr>
                <w:rFonts w:ascii="Times New Roman" w:hAnsi="Times New Roman" w:cs="Times New Roman"/>
                <w:szCs w:val="24"/>
              </w:rPr>
              <w:t>100</w:t>
            </w:r>
          </w:p>
          <w:p w14:paraId="4D8E0882" w14:textId="77777777" w:rsidR="00E13E89" w:rsidRPr="00804F8C" w:rsidRDefault="00E13E89" w:rsidP="00EC06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04F8C">
              <w:rPr>
                <w:rFonts w:ascii="Times New Roman" w:hAnsi="Times New Roman" w:cs="Times New Roman"/>
                <w:szCs w:val="24"/>
              </w:rPr>
              <w:t>(95.6-100)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5CE93EDD" w14:textId="77777777" w:rsidR="00E13E89" w:rsidRPr="00804F8C" w:rsidRDefault="00E13E89" w:rsidP="00EC06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04F8C">
              <w:rPr>
                <w:rFonts w:ascii="Times New Roman" w:hAnsi="Times New Roman" w:cs="Times New Roman"/>
                <w:szCs w:val="24"/>
              </w:rPr>
              <w:t>100</w:t>
            </w:r>
          </w:p>
          <w:p w14:paraId="7B1D83BE" w14:textId="77777777" w:rsidR="00E13E89" w:rsidRPr="00804F8C" w:rsidRDefault="00E13E89" w:rsidP="00EC06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04F8C">
              <w:rPr>
                <w:rFonts w:ascii="Times New Roman" w:hAnsi="Times New Roman" w:cs="Times New Roman"/>
                <w:szCs w:val="24"/>
              </w:rPr>
              <w:t>(95.4-100)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3653F999" w14:textId="77777777" w:rsidR="00E13E89" w:rsidRPr="00804F8C" w:rsidRDefault="00E13E89" w:rsidP="00EC06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04F8C">
              <w:rPr>
                <w:rFonts w:ascii="Times New Roman" w:hAnsi="Times New Roman" w:cs="Times New Roman"/>
                <w:szCs w:val="24"/>
              </w:rPr>
              <w:t>100</w:t>
            </w:r>
          </w:p>
          <w:p w14:paraId="4E9B39DF" w14:textId="77777777" w:rsidR="00E13E89" w:rsidRPr="00804F8C" w:rsidRDefault="00E13E89" w:rsidP="00EC06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04F8C">
              <w:rPr>
                <w:rFonts w:ascii="Times New Roman" w:hAnsi="Times New Roman" w:cs="Times New Roman"/>
                <w:szCs w:val="24"/>
              </w:rPr>
              <w:t>(93.7-100)</w:t>
            </w:r>
          </w:p>
        </w:tc>
      </w:tr>
    </w:tbl>
    <w:p w14:paraId="348CA964" w14:textId="77777777" w:rsidR="00E13E89" w:rsidRPr="00804F8C" w:rsidRDefault="00E13E89" w:rsidP="00E13E89">
      <w:pPr>
        <w:rPr>
          <w:rFonts w:ascii="Times New Roman" w:hAnsi="Times New Roman" w:cs="Times New Roman"/>
          <w:szCs w:val="24"/>
        </w:rPr>
      </w:pPr>
      <w:r w:rsidRPr="00804F8C">
        <w:rPr>
          <w:rFonts w:ascii="Times New Roman" w:hAnsi="Times New Roman" w:cs="Times New Roman"/>
          <w:szCs w:val="24"/>
          <w:vertAlign w:val="superscript"/>
        </w:rPr>
        <w:t xml:space="preserve">a  </w:t>
      </w:r>
      <w:r w:rsidRPr="00804F8C">
        <w:rPr>
          <w:rFonts w:ascii="Times New Roman" w:hAnsi="Times New Roman" w:cs="Times New Roman"/>
          <w:szCs w:val="24"/>
        </w:rPr>
        <w:t>95% CI; 95% confidence interval</w:t>
      </w:r>
    </w:p>
    <w:p w14:paraId="134B22D2" w14:textId="77777777" w:rsidR="00E13E89" w:rsidRPr="00804F8C" w:rsidRDefault="00E13E89" w:rsidP="00E13E89">
      <w:pPr>
        <w:rPr>
          <w:rFonts w:ascii="Times New Roman" w:hAnsi="Times New Roman" w:cs="Times New Roman"/>
          <w:szCs w:val="24"/>
        </w:rPr>
      </w:pPr>
      <w:r w:rsidRPr="00804F8C">
        <w:rPr>
          <w:rFonts w:ascii="Times New Roman" w:hAnsi="Times New Roman" w:cs="Times New Roman"/>
          <w:szCs w:val="24"/>
          <w:vertAlign w:val="superscript"/>
        </w:rPr>
        <w:t xml:space="preserve">b </w:t>
      </w:r>
      <w:proofErr w:type="gramStart"/>
      <w:r w:rsidRPr="00804F8C">
        <w:rPr>
          <w:rFonts w:ascii="Times New Roman" w:hAnsi="Times New Roman" w:cs="Times New Roman"/>
          <w:szCs w:val="24"/>
        </w:rPr>
        <w:t>The</w:t>
      </w:r>
      <w:proofErr w:type="gramEnd"/>
      <w:r w:rsidRPr="00804F8C">
        <w:rPr>
          <w:rFonts w:ascii="Times New Roman" w:hAnsi="Times New Roman" w:cs="Times New Roman"/>
          <w:szCs w:val="24"/>
        </w:rPr>
        <w:t xml:space="preserve"> number of positive </w:t>
      </w:r>
      <w:proofErr w:type="spellStart"/>
      <w:r w:rsidRPr="00804F8C">
        <w:rPr>
          <w:rFonts w:ascii="Times New Roman" w:hAnsi="Times New Roman" w:cs="Times New Roman"/>
          <w:i/>
          <w:iCs/>
          <w:szCs w:val="24"/>
        </w:rPr>
        <w:t>vanB</w:t>
      </w:r>
      <w:proofErr w:type="spellEnd"/>
      <w:r w:rsidRPr="00804F8C">
        <w:rPr>
          <w:rFonts w:ascii="Times New Roman" w:hAnsi="Times New Roman" w:cs="Times New Roman"/>
          <w:i/>
          <w:iCs/>
          <w:szCs w:val="24"/>
        </w:rPr>
        <w:t xml:space="preserve"> </w:t>
      </w:r>
      <w:r w:rsidRPr="00804F8C">
        <w:rPr>
          <w:rFonts w:ascii="Times New Roman" w:hAnsi="Times New Roman" w:cs="Times New Roman"/>
          <w:szCs w:val="24"/>
        </w:rPr>
        <w:t xml:space="preserve">gene was 2 isolates, while negative </w:t>
      </w:r>
      <w:proofErr w:type="spellStart"/>
      <w:r w:rsidRPr="00804F8C">
        <w:rPr>
          <w:rFonts w:ascii="Times New Roman" w:hAnsi="Times New Roman" w:cs="Times New Roman"/>
          <w:i/>
          <w:iCs/>
          <w:szCs w:val="24"/>
        </w:rPr>
        <w:t>vanB</w:t>
      </w:r>
      <w:proofErr w:type="spellEnd"/>
      <w:r w:rsidRPr="00804F8C">
        <w:rPr>
          <w:rFonts w:ascii="Times New Roman" w:hAnsi="Times New Roman" w:cs="Times New Roman"/>
          <w:i/>
          <w:iCs/>
          <w:szCs w:val="24"/>
        </w:rPr>
        <w:t xml:space="preserve"> </w:t>
      </w:r>
      <w:r w:rsidRPr="00804F8C">
        <w:rPr>
          <w:rFonts w:ascii="Times New Roman" w:hAnsi="Times New Roman" w:cs="Times New Roman"/>
          <w:szCs w:val="24"/>
        </w:rPr>
        <w:t>gene was 72 isolates.</w:t>
      </w:r>
    </w:p>
    <w:p w14:paraId="71F462A4" w14:textId="77777777" w:rsidR="00E13E89" w:rsidRPr="00E13E89" w:rsidRDefault="00E13E89" w:rsidP="0041462E">
      <w:pPr>
        <w:spacing w:line="480" w:lineRule="auto"/>
        <w:jc w:val="both"/>
        <w:rPr>
          <w:rFonts w:ascii="Times New Roman" w:hAnsi="Times New Roman" w:cs="Times New Roman"/>
          <w:szCs w:val="24"/>
        </w:rPr>
      </w:pPr>
    </w:p>
    <w:p w14:paraId="70C42FC8" w14:textId="77777777" w:rsidR="0041462E" w:rsidRPr="00303000" w:rsidRDefault="0041462E" w:rsidP="0041462E">
      <w:pPr>
        <w:spacing w:line="480" w:lineRule="auto"/>
        <w:jc w:val="both"/>
        <w:rPr>
          <w:rFonts w:ascii="Times New Roman" w:hAnsi="Times New Roman" w:cs="Times New Roman"/>
          <w:szCs w:val="24"/>
        </w:rPr>
      </w:pPr>
    </w:p>
    <w:p w14:paraId="53B8B77D" w14:textId="77777777" w:rsidR="00F53B36" w:rsidRPr="0041462E" w:rsidRDefault="00F53B36">
      <w:pPr>
        <w:rPr>
          <w:lang w:val="en-GB"/>
        </w:rPr>
      </w:pPr>
    </w:p>
    <w:sectPr w:rsidR="00F53B36" w:rsidRPr="0041462E" w:rsidSect="003A4545">
      <w:pgSz w:w="12240" w:h="15840"/>
      <w:pgMar w:top="216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D72"/>
    <w:rsid w:val="00125603"/>
    <w:rsid w:val="001E59B6"/>
    <w:rsid w:val="002D11EA"/>
    <w:rsid w:val="003A4545"/>
    <w:rsid w:val="0041462E"/>
    <w:rsid w:val="00596A72"/>
    <w:rsid w:val="005F5FBF"/>
    <w:rsid w:val="00634D72"/>
    <w:rsid w:val="007439A0"/>
    <w:rsid w:val="00750BD5"/>
    <w:rsid w:val="008536C1"/>
    <w:rsid w:val="008E34E4"/>
    <w:rsid w:val="00A87994"/>
    <w:rsid w:val="00B31366"/>
    <w:rsid w:val="00C246C6"/>
    <w:rsid w:val="00D1394E"/>
    <w:rsid w:val="00E13E89"/>
    <w:rsid w:val="00F5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050D4"/>
  <w15:chartTrackingRefBased/>
  <w15:docId w15:val="{49EB7F04-EB41-4FB4-B000-C476F505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62E"/>
    <w:pPr>
      <w:spacing w:after="0" w:line="240" w:lineRule="auto"/>
    </w:pPr>
    <w:rPr>
      <w:rFonts w:asciiTheme="majorBidi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462E"/>
    <w:pPr>
      <w:spacing w:after="0" w:line="240" w:lineRule="auto"/>
    </w:pPr>
    <w:rPr>
      <w:rFonts w:asciiTheme="majorBidi"/>
      <w:sz w:val="24"/>
      <w:szCs w:val="30"/>
    </w:rPr>
  </w:style>
  <w:style w:type="table" w:styleId="TableGrid">
    <w:name w:val="Table Grid"/>
    <w:basedOn w:val="TableNormal"/>
    <w:uiPriority w:val="39"/>
    <w:rsid w:val="00E13E89"/>
    <w:pPr>
      <w:spacing w:after="0" w:line="240" w:lineRule="auto"/>
      <w:contextualSpacing/>
    </w:pPr>
    <w:rPr>
      <w:rFonts w:ascii="Arial" w:eastAsia="Arial" w:hAnsi="Arial" w:cs="Arial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Pimchanok Panpru</dc:creator>
  <cp:keywords/>
  <dc:description/>
  <cp:lastModifiedBy>Pimchanok Panpru</cp:lastModifiedBy>
  <cp:revision>9</cp:revision>
  <dcterms:created xsi:type="dcterms:W3CDTF">2021-09-24T08:08:00Z</dcterms:created>
  <dcterms:modified xsi:type="dcterms:W3CDTF">2021-09-30T10:01:00Z</dcterms:modified>
</cp:coreProperties>
</file>