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0E59" w14:textId="77777777" w:rsidR="006466E2" w:rsidRPr="006466E2" w:rsidRDefault="006466E2" w:rsidP="006466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  <w:r w:rsidRPr="006466E2">
        <w:rPr>
          <w:rFonts w:ascii="Times New Roman" w:eastAsia="SimSun" w:hAnsi="Times New Roman" w:cs="Times New Roman" w:hint="eastAsia"/>
          <w:b/>
          <w:kern w:val="2"/>
          <w:sz w:val="24"/>
        </w:rPr>
        <w:t>T</w:t>
      </w:r>
      <w:r w:rsidRPr="006466E2">
        <w:rPr>
          <w:rFonts w:ascii="Times New Roman" w:eastAsia="SimSun" w:hAnsi="Times New Roman" w:cs="Times New Roman"/>
          <w:b/>
          <w:kern w:val="2"/>
          <w:sz w:val="24"/>
        </w:rPr>
        <w:t>able S2.</w:t>
      </w:r>
      <w:r w:rsidRPr="006466E2">
        <w:rPr>
          <w:rFonts w:ascii="Times New Roman" w:eastAsia="SimSun" w:hAnsi="Times New Roman" w:cs="Times New Roman"/>
          <w:kern w:val="2"/>
          <w:sz w:val="24"/>
        </w:rPr>
        <w:t xml:space="preserve"> Results of mixed model ANOVA (based on GLIMMIX procedure in SAS) testing effects of agricultural season, nitrogen fertilization rate, and grass species on the alpha-diversity of </w:t>
      </w:r>
      <w:r w:rsidRPr="006466E2">
        <w:rPr>
          <w:rFonts w:ascii="Times New Roman" w:eastAsia="SimSun" w:hAnsi="Times New Roman" w:cs="Times New Roman"/>
          <w:i/>
          <w:iCs/>
          <w:kern w:val="2"/>
          <w:sz w:val="24"/>
        </w:rPr>
        <w:t>amoA</w:t>
      </w:r>
      <w:r w:rsidRPr="006466E2">
        <w:rPr>
          <w:rFonts w:ascii="Times New Roman" w:eastAsia="SimSun" w:hAnsi="Times New Roman" w:cs="Times New Roman"/>
          <w:kern w:val="2"/>
          <w:sz w:val="24"/>
        </w:rPr>
        <w:t xml:space="preserve"> genes. F-values are reported.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7"/>
        <w:gridCol w:w="1004"/>
        <w:gridCol w:w="1021"/>
        <w:gridCol w:w="1313"/>
        <w:gridCol w:w="1313"/>
      </w:tblGrid>
      <w:tr w:rsidR="006466E2" w:rsidRPr="006466E2" w14:paraId="6AD10C47" w14:textId="77777777" w:rsidTr="00207F1A">
        <w:tc>
          <w:tcPr>
            <w:tcW w:w="2307" w:type="dxa"/>
            <w:tcBorders>
              <w:left w:val="single" w:sz="4" w:space="0" w:color="FFFFFF"/>
              <w:right w:val="single" w:sz="4" w:space="0" w:color="FFFFFF"/>
            </w:tcBorders>
          </w:tcPr>
          <w:p w14:paraId="75381936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6466E2">
              <w:rPr>
                <w:rFonts w:ascii="Times New Roman" w:hAnsi="Times New Roman" w:cs="Times New Roman"/>
                <w:szCs w:val="21"/>
              </w:rPr>
              <w:t>lpha diversity</w:t>
            </w:r>
          </w:p>
        </w:tc>
        <w:tc>
          <w:tcPr>
            <w:tcW w:w="1004" w:type="dxa"/>
            <w:tcBorders>
              <w:left w:val="single" w:sz="4" w:space="0" w:color="FFFFFF"/>
              <w:right w:val="single" w:sz="4" w:space="0" w:color="FFFFFF"/>
            </w:tcBorders>
          </w:tcPr>
          <w:p w14:paraId="042C254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Chao1 estimator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</w:tcPr>
          <w:p w14:paraId="2C9DF32D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Observed OTUs</w:t>
            </w:r>
          </w:p>
        </w:tc>
        <w:tc>
          <w:tcPr>
            <w:tcW w:w="1313" w:type="dxa"/>
            <w:tcBorders>
              <w:left w:val="single" w:sz="4" w:space="0" w:color="FFFFFF"/>
              <w:right w:val="single" w:sz="4" w:space="0" w:color="FFFFFF"/>
            </w:tcBorders>
          </w:tcPr>
          <w:p w14:paraId="4286C08B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Shannon index</w:t>
            </w:r>
          </w:p>
        </w:tc>
        <w:tc>
          <w:tcPr>
            <w:tcW w:w="1313" w:type="dxa"/>
            <w:tcBorders>
              <w:left w:val="single" w:sz="4" w:space="0" w:color="FFFFFF"/>
              <w:right w:val="single" w:sz="4" w:space="0" w:color="FFFFFF"/>
            </w:tcBorders>
          </w:tcPr>
          <w:p w14:paraId="46955B0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Pielou’s evenness</w:t>
            </w:r>
          </w:p>
        </w:tc>
      </w:tr>
      <w:tr w:rsidR="006466E2" w:rsidRPr="006466E2" w14:paraId="165FA5E0" w14:textId="77777777" w:rsidTr="00207F1A">
        <w:tc>
          <w:tcPr>
            <w:tcW w:w="23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D0F49B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6466E2">
              <w:rPr>
                <w:rFonts w:ascii="Times New Roman" w:hAnsi="Times New Roman" w:cs="Times New Roman"/>
                <w:szCs w:val="21"/>
              </w:rPr>
              <w:t>eason</w:t>
            </w:r>
          </w:p>
        </w:tc>
        <w:tc>
          <w:tcPr>
            <w:tcW w:w="10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4BF0B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b/>
                <w:szCs w:val="21"/>
              </w:rPr>
              <w:t>5.21</w:t>
            </w:r>
            <w:r w:rsidRPr="006466E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0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61CFA8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b/>
                <w:szCs w:val="21"/>
              </w:rPr>
              <w:t>4.29</w:t>
            </w:r>
            <w:r w:rsidRPr="006466E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3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681E86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.26</w:t>
            </w:r>
          </w:p>
        </w:tc>
        <w:tc>
          <w:tcPr>
            <w:tcW w:w="13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67C0E3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bCs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bCs/>
                <w:szCs w:val="21"/>
              </w:rPr>
              <w:t>.34</w:t>
            </w:r>
          </w:p>
        </w:tc>
      </w:tr>
      <w:tr w:rsidR="006466E2" w:rsidRPr="006466E2" w14:paraId="08174DDF" w14:textId="77777777" w:rsidTr="00207F1A">
        <w:tc>
          <w:tcPr>
            <w:tcW w:w="2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6B3AF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6466E2">
              <w:rPr>
                <w:rFonts w:ascii="Times New Roman" w:hAnsi="Times New Roman" w:cs="Times New Roman"/>
                <w:szCs w:val="21"/>
              </w:rPr>
              <w:t>itrogen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C13513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1.98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1DE7C0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66E2">
              <w:rPr>
                <w:rFonts w:ascii="Times New Roman" w:hAnsi="Times New Roman" w:cs="Times New Roman"/>
                <w:b/>
                <w:bCs/>
                <w:szCs w:val="21"/>
              </w:rPr>
              <w:t>17.26***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50A663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66E2">
              <w:rPr>
                <w:rFonts w:ascii="Times New Roman" w:hAnsi="Times New Roman" w:cs="Times New Roman"/>
                <w:b/>
                <w:bCs/>
                <w:szCs w:val="21"/>
              </w:rPr>
              <w:t>56.65***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0C048D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66E2">
              <w:rPr>
                <w:rFonts w:ascii="Times New Roman" w:hAnsi="Times New Roman" w:cs="Times New Roman"/>
                <w:b/>
                <w:bCs/>
                <w:szCs w:val="21"/>
              </w:rPr>
              <w:t>52.52***</w:t>
            </w:r>
          </w:p>
        </w:tc>
      </w:tr>
      <w:tr w:rsidR="006466E2" w:rsidRPr="006466E2" w14:paraId="5ED6A5A7" w14:textId="77777777" w:rsidTr="00207F1A">
        <w:tc>
          <w:tcPr>
            <w:tcW w:w="2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1323C8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6466E2">
              <w:rPr>
                <w:rFonts w:ascii="Times New Roman" w:hAnsi="Times New Roman" w:cs="Times New Roman"/>
                <w:szCs w:val="21"/>
              </w:rPr>
              <w:t>rass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052DF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66E2">
              <w:rPr>
                <w:rFonts w:ascii="Times New Roman" w:hAnsi="Times New Roman" w:cs="Times New Roman"/>
                <w:b/>
                <w:bCs/>
                <w:szCs w:val="21"/>
              </w:rPr>
              <w:t>9.31**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881D16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6466E2">
              <w:rPr>
                <w:rFonts w:ascii="Times New Roman" w:hAnsi="Times New Roman" w:cs="Times New Roman"/>
                <w:b/>
                <w:bCs/>
                <w:szCs w:val="21"/>
              </w:rPr>
              <w:t>6.87***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0C5C3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  <w:r w:rsidRPr="006466E2">
              <w:rPr>
                <w:rFonts w:ascii="Times New Roman" w:hAnsi="Times New Roman" w:cs="Times New Roman"/>
                <w:bCs/>
                <w:szCs w:val="21"/>
              </w:rPr>
              <w:t>.29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F8B7A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bCs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bCs/>
                <w:szCs w:val="21"/>
              </w:rPr>
              <w:t>.11</w:t>
            </w:r>
          </w:p>
        </w:tc>
      </w:tr>
      <w:tr w:rsidR="006466E2" w:rsidRPr="006466E2" w14:paraId="14306EB9" w14:textId="77777777" w:rsidTr="00207F1A">
        <w:tc>
          <w:tcPr>
            <w:tcW w:w="2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9DEBCE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6466E2">
              <w:rPr>
                <w:rFonts w:ascii="Times New Roman" w:hAnsi="Times New Roman" w:cs="Times New Roman"/>
                <w:szCs w:val="21"/>
              </w:rPr>
              <w:t>eason</w:t>
            </w:r>
            <w:r w:rsidRPr="006466E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6466E2">
              <w:rPr>
                <w:rFonts w:ascii="Times New Roman" w:hAnsi="Times New Roman" w:cs="Times New Roman"/>
                <w:szCs w:val="21"/>
              </w:rPr>
              <w:t>Nitrogen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C2C82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0.97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F435A4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/>
                <w:szCs w:val="21"/>
              </w:rPr>
              <w:t>0.39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BABA2F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.75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855C3E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.82</w:t>
            </w:r>
          </w:p>
        </w:tc>
      </w:tr>
      <w:tr w:rsidR="006466E2" w:rsidRPr="006466E2" w14:paraId="56C8AC0D" w14:textId="77777777" w:rsidTr="00207F1A">
        <w:tc>
          <w:tcPr>
            <w:tcW w:w="2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146B87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6466E2">
              <w:rPr>
                <w:rFonts w:ascii="Times New Roman" w:hAnsi="Times New Roman" w:cs="Times New Roman"/>
                <w:szCs w:val="21"/>
              </w:rPr>
              <w:t>eason</w:t>
            </w:r>
            <w:r w:rsidRPr="006466E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6466E2">
              <w:rPr>
                <w:rFonts w:ascii="Times New Roman" w:hAnsi="Times New Roman" w:cs="Times New Roman"/>
                <w:szCs w:val="21"/>
              </w:rPr>
              <w:t>Grass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6DD5FD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6466E2">
              <w:rPr>
                <w:rFonts w:ascii="Times New Roman" w:hAnsi="Times New Roman" w:cs="Times New Roman"/>
                <w:szCs w:val="21"/>
              </w:rPr>
              <w:t>.40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B70A60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466E2">
              <w:rPr>
                <w:rFonts w:ascii="Times New Roman" w:hAnsi="Times New Roman" w:cs="Times New Roman"/>
                <w:bCs/>
                <w:szCs w:val="21"/>
              </w:rPr>
              <w:t>0.98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15D8F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.10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08E1B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.06</w:t>
            </w:r>
          </w:p>
        </w:tc>
      </w:tr>
      <w:tr w:rsidR="006466E2" w:rsidRPr="006466E2" w14:paraId="6DDF2224" w14:textId="77777777" w:rsidTr="00207F1A">
        <w:tc>
          <w:tcPr>
            <w:tcW w:w="2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D4D8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6466E2">
              <w:rPr>
                <w:rFonts w:ascii="Times New Roman" w:hAnsi="Times New Roman" w:cs="Times New Roman"/>
                <w:szCs w:val="21"/>
              </w:rPr>
              <w:t>itrogen</w:t>
            </w:r>
            <w:r w:rsidRPr="006466E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6466E2">
              <w:rPr>
                <w:rFonts w:ascii="Times New Roman" w:hAnsi="Times New Roman" w:cs="Times New Roman"/>
                <w:szCs w:val="21"/>
              </w:rPr>
              <w:t>Grass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34573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466E2">
              <w:rPr>
                <w:rFonts w:ascii="Times New Roman" w:hAnsi="Times New Roman" w:cs="Times New Roman"/>
                <w:szCs w:val="21"/>
              </w:rPr>
              <w:t>.00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5C22B9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466E2">
              <w:rPr>
                <w:rFonts w:ascii="Times New Roman" w:hAnsi="Times New Roman" w:cs="Times New Roman"/>
                <w:szCs w:val="21"/>
              </w:rPr>
              <w:t>.77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ACD3CC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466E2">
              <w:rPr>
                <w:rFonts w:ascii="Times New Roman" w:hAnsi="Times New Roman" w:cs="Times New Roman"/>
                <w:szCs w:val="21"/>
              </w:rPr>
              <w:t>.97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46029D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6466E2">
              <w:rPr>
                <w:rFonts w:ascii="Times New Roman" w:hAnsi="Times New Roman" w:cs="Times New Roman"/>
                <w:szCs w:val="21"/>
              </w:rPr>
              <w:t>.59</w:t>
            </w:r>
          </w:p>
        </w:tc>
      </w:tr>
      <w:tr w:rsidR="006466E2" w:rsidRPr="006466E2" w14:paraId="4C504E79" w14:textId="77777777" w:rsidTr="00207F1A">
        <w:tc>
          <w:tcPr>
            <w:tcW w:w="2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2DA88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6466E2">
              <w:rPr>
                <w:rFonts w:ascii="Times New Roman" w:hAnsi="Times New Roman" w:cs="Times New Roman"/>
                <w:szCs w:val="21"/>
              </w:rPr>
              <w:t>eason</w:t>
            </w:r>
            <w:r w:rsidRPr="006466E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6466E2">
              <w:rPr>
                <w:rFonts w:ascii="Times New Roman" w:hAnsi="Times New Roman" w:cs="Times New Roman"/>
                <w:szCs w:val="21"/>
              </w:rPr>
              <w:t>Nitrogen</w:t>
            </w:r>
            <w:r w:rsidRPr="006466E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6466E2">
              <w:rPr>
                <w:rFonts w:ascii="Times New Roman" w:hAnsi="Times New Roman" w:cs="Times New Roman"/>
                <w:szCs w:val="21"/>
              </w:rPr>
              <w:t>Grass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A62639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.32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150584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.71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816441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.57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2F00083" w14:textId="77777777" w:rsidR="006466E2" w:rsidRPr="006466E2" w:rsidRDefault="006466E2" w:rsidP="006466E2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6E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466E2">
              <w:rPr>
                <w:rFonts w:ascii="Times New Roman" w:hAnsi="Times New Roman" w:cs="Times New Roman"/>
                <w:szCs w:val="21"/>
              </w:rPr>
              <w:t>.53</w:t>
            </w:r>
          </w:p>
        </w:tc>
      </w:tr>
    </w:tbl>
    <w:p w14:paraId="18F3DC39" w14:textId="742F94D8" w:rsidR="009C694A" w:rsidRDefault="006466E2">
      <w:r w:rsidRPr="006466E2">
        <w:rPr>
          <w:rFonts w:ascii="Times New Roman" w:eastAsia="SimSun" w:hAnsi="Times New Roman" w:cs="Times New Roman"/>
          <w:kern w:val="2"/>
          <w:sz w:val="24"/>
        </w:rPr>
        <w:t xml:space="preserve">Significance level: * 0.01 &lt; </w:t>
      </w:r>
      <w:r w:rsidRPr="006466E2">
        <w:rPr>
          <w:rFonts w:ascii="Times New Roman" w:eastAsia="SimSun" w:hAnsi="Times New Roman" w:cs="Times New Roman"/>
          <w:i/>
          <w:iCs/>
          <w:kern w:val="2"/>
          <w:sz w:val="24"/>
        </w:rPr>
        <w:t>p</w:t>
      </w:r>
      <w:r w:rsidRPr="006466E2">
        <w:rPr>
          <w:rFonts w:ascii="Times New Roman" w:eastAsia="SimSun" w:hAnsi="Times New Roman" w:cs="Times New Roman"/>
          <w:kern w:val="2"/>
          <w:sz w:val="24"/>
        </w:rPr>
        <w:t>-value ≤ 0.05; **</w:t>
      </w:r>
      <w:r w:rsidRPr="006466E2">
        <w:rPr>
          <w:rFonts w:ascii="Times New Roman" w:eastAsia="SimSun" w:hAnsi="Times New Roman" w:cs="Times New Roman"/>
          <w:i/>
          <w:iCs/>
          <w:kern w:val="2"/>
          <w:sz w:val="24"/>
        </w:rPr>
        <w:t xml:space="preserve"> </w:t>
      </w:r>
      <w:r w:rsidRPr="006466E2">
        <w:rPr>
          <w:rFonts w:ascii="Times New Roman" w:eastAsia="SimSun" w:hAnsi="Times New Roman" w:cs="Times New Roman"/>
          <w:kern w:val="2"/>
          <w:sz w:val="24"/>
        </w:rPr>
        <w:t xml:space="preserve">0.001 &lt; </w:t>
      </w:r>
      <w:r w:rsidRPr="006466E2">
        <w:rPr>
          <w:rFonts w:ascii="Times New Roman" w:eastAsia="SimSun" w:hAnsi="Times New Roman" w:cs="Times New Roman"/>
          <w:i/>
          <w:iCs/>
          <w:kern w:val="2"/>
          <w:sz w:val="24"/>
        </w:rPr>
        <w:t>p</w:t>
      </w:r>
      <w:r w:rsidRPr="006466E2">
        <w:rPr>
          <w:rFonts w:ascii="Times New Roman" w:eastAsia="SimSun" w:hAnsi="Times New Roman" w:cs="Times New Roman"/>
          <w:kern w:val="2"/>
          <w:sz w:val="24"/>
        </w:rPr>
        <w:t>-value ≤ 0.01; ***</w:t>
      </w:r>
      <w:r w:rsidRPr="006466E2">
        <w:rPr>
          <w:rFonts w:ascii="Times New Roman" w:eastAsia="SimSun" w:hAnsi="Times New Roman" w:cs="Times New Roman"/>
          <w:i/>
          <w:iCs/>
          <w:kern w:val="2"/>
          <w:sz w:val="24"/>
        </w:rPr>
        <w:t xml:space="preserve"> p</w:t>
      </w:r>
      <w:r w:rsidRPr="006466E2">
        <w:rPr>
          <w:rFonts w:ascii="Times New Roman" w:eastAsia="SimSun" w:hAnsi="Times New Roman" w:cs="Times New Roman"/>
          <w:kern w:val="2"/>
          <w:sz w:val="24"/>
        </w:rPr>
        <w:t>-value ≤ 0.001</w:t>
      </w:r>
      <w:r>
        <w:rPr>
          <w:rFonts w:ascii="Times New Roman" w:eastAsia="SimSun" w:hAnsi="Times New Roman" w:cs="Times New Roman"/>
          <w:kern w:val="2"/>
          <w:sz w:val="24"/>
        </w:rPr>
        <w:t>.</w:t>
      </w:r>
    </w:p>
    <w:sectPr w:rsidR="009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2C56" w14:textId="77777777" w:rsidR="006466E2" w:rsidRDefault="006466E2" w:rsidP="006466E2">
      <w:pPr>
        <w:spacing w:after="0" w:line="240" w:lineRule="auto"/>
      </w:pPr>
      <w:r>
        <w:separator/>
      </w:r>
    </w:p>
  </w:endnote>
  <w:endnote w:type="continuationSeparator" w:id="0">
    <w:p w14:paraId="30496BDE" w14:textId="77777777" w:rsidR="006466E2" w:rsidRDefault="006466E2" w:rsidP="006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AF16" w14:textId="77777777" w:rsidR="006466E2" w:rsidRDefault="006466E2" w:rsidP="006466E2">
      <w:pPr>
        <w:spacing w:after="0" w:line="240" w:lineRule="auto"/>
      </w:pPr>
      <w:r>
        <w:separator/>
      </w:r>
    </w:p>
  </w:footnote>
  <w:footnote w:type="continuationSeparator" w:id="0">
    <w:p w14:paraId="4A22FC76" w14:textId="77777777" w:rsidR="006466E2" w:rsidRDefault="006466E2" w:rsidP="0064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2"/>
    <w:rsid w:val="00412465"/>
    <w:rsid w:val="00535D72"/>
    <w:rsid w:val="006466E2"/>
    <w:rsid w:val="009C694A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2D8AE"/>
  <w15:chartTrackingRefBased/>
  <w15:docId w15:val="{F92A1A93-C4BD-477B-ABDB-2C974A2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E2"/>
  </w:style>
  <w:style w:type="paragraph" w:styleId="Footer">
    <w:name w:val="footer"/>
    <w:basedOn w:val="Normal"/>
    <w:link w:val="FooterChar"/>
    <w:uiPriority w:val="99"/>
    <w:unhideWhenUsed/>
    <w:rsid w:val="006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E2"/>
  </w:style>
  <w:style w:type="table" w:customStyle="1" w:styleId="TableGrid1">
    <w:name w:val="Table Grid1"/>
    <w:basedOn w:val="TableNormal"/>
    <w:next w:val="TableGrid"/>
    <w:uiPriority w:val="39"/>
    <w:rsid w:val="006466E2"/>
    <w:pPr>
      <w:spacing w:after="0" w:line="240" w:lineRule="auto"/>
    </w:pPr>
    <w:rPr>
      <w:rFonts w:eastAsia="SimSu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Jialin</dc:creator>
  <cp:keywords/>
  <dc:description/>
  <cp:lastModifiedBy>Hu, Jialin</cp:lastModifiedBy>
  <cp:revision>2</cp:revision>
  <dcterms:created xsi:type="dcterms:W3CDTF">2021-08-24T20:39:00Z</dcterms:created>
  <dcterms:modified xsi:type="dcterms:W3CDTF">2021-08-24T20:40:00Z</dcterms:modified>
</cp:coreProperties>
</file>