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8A0A" w14:textId="77777777" w:rsidR="00053B72" w:rsidRPr="003E627E" w:rsidRDefault="00053B72" w:rsidP="00053B7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7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62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Comparative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F56">
        <w:rPr>
          <w:rFonts w:ascii="Times New Roman" w:hAnsi="Times New Roman" w:cs="Times New Roman"/>
          <w:sz w:val="24"/>
          <w:szCs w:val="24"/>
        </w:rPr>
        <w:t xml:space="preserve">analysis of </w:t>
      </w:r>
      <w:r>
        <w:rPr>
          <w:rFonts w:ascii="Times New Roman" w:hAnsi="Times New Roman" w:cs="Times New Roman"/>
          <w:sz w:val="24"/>
          <w:szCs w:val="24"/>
        </w:rPr>
        <w:t>prediction models</w:t>
      </w: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90"/>
        <w:gridCol w:w="2700"/>
        <w:gridCol w:w="1980"/>
        <w:gridCol w:w="2000"/>
        <w:gridCol w:w="2050"/>
      </w:tblGrid>
      <w:tr w:rsidR="00053B72" w14:paraId="3641CEC5" w14:textId="77777777" w:rsidTr="00F70B64">
        <w:trPr>
          <w:jc w:val="center"/>
        </w:trPr>
        <w:tc>
          <w:tcPr>
            <w:tcW w:w="805" w:type="dxa"/>
          </w:tcPr>
          <w:p w14:paraId="02C89759" w14:textId="77777777" w:rsidR="00053B72" w:rsidRPr="003E627E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Ref.</w:t>
            </w:r>
          </w:p>
        </w:tc>
        <w:tc>
          <w:tcPr>
            <w:tcW w:w="1890" w:type="dxa"/>
          </w:tcPr>
          <w:p w14:paraId="6462F285" w14:textId="77777777" w:rsidR="00053B72" w:rsidRPr="003E627E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used</w:t>
            </w:r>
          </w:p>
        </w:tc>
        <w:tc>
          <w:tcPr>
            <w:tcW w:w="2700" w:type="dxa"/>
          </w:tcPr>
          <w:p w14:paraId="42FEB335" w14:textId="77777777" w:rsidR="00053B72" w:rsidRPr="001632B9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Assumptions</w:t>
            </w:r>
          </w:p>
        </w:tc>
        <w:tc>
          <w:tcPr>
            <w:tcW w:w="1980" w:type="dxa"/>
          </w:tcPr>
          <w:p w14:paraId="402DCF65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Dataset/source</w:t>
            </w:r>
          </w:p>
        </w:tc>
        <w:tc>
          <w:tcPr>
            <w:tcW w:w="2000" w:type="dxa"/>
          </w:tcPr>
          <w:p w14:paraId="387A390C" w14:textId="77777777" w:rsidR="00053B72" w:rsidRPr="001632B9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Software used</w:t>
            </w:r>
          </w:p>
        </w:tc>
        <w:tc>
          <w:tcPr>
            <w:tcW w:w="2050" w:type="dxa"/>
          </w:tcPr>
          <w:p w14:paraId="43EB55A7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</w:p>
        </w:tc>
      </w:tr>
      <w:tr w:rsidR="00053B72" w14:paraId="10E2BA9D" w14:textId="77777777" w:rsidTr="00F70B64">
        <w:trPr>
          <w:jc w:val="center"/>
        </w:trPr>
        <w:tc>
          <w:tcPr>
            <w:tcW w:w="805" w:type="dxa"/>
          </w:tcPr>
          <w:p w14:paraId="15A63303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[49]</w:t>
            </w:r>
          </w:p>
        </w:tc>
        <w:tc>
          <w:tcPr>
            <w:tcW w:w="1890" w:type="dxa"/>
          </w:tcPr>
          <w:p w14:paraId="23FFAC98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36">
              <w:rPr>
                <w:rFonts w:ascii="Times New Roman" w:hAnsi="Times New Roman" w:cs="Times New Roman"/>
                <w:sz w:val="24"/>
                <w:szCs w:val="24"/>
              </w:rPr>
              <w:t>XGBoost</w:t>
            </w:r>
            <w:proofErr w:type="spellEnd"/>
            <w:r w:rsidRPr="00390536">
              <w:rPr>
                <w:rFonts w:ascii="Times New Roman" w:hAnsi="Times New Roman" w:cs="Times New Roman"/>
                <w:sz w:val="24"/>
                <w:szCs w:val="24"/>
              </w:rPr>
              <w:t xml:space="preserve"> classifier</w:t>
            </w:r>
          </w:p>
        </w:tc>
        <w:tc>
          <w:tcPr>
            <w:tcW w:w="2700" w:type="dxa"/>
          </w:tcPr>
          <w:p w14:paraId="228D0708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assumption</w:t>
            </w:r>
          </w:p>
        </w:tc>
        <w:tc>
          <w:tcPr>
            <w:tcW w:w="1980" w:type="dxa"/>
          </w:tcPr>
          <w:p w14:paraId="17538025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2,779 suspected patients</w:t>
            </w:r>
          </w:p>
        </w:tc>
        <w:tc>
          <w:tcPr>
            <w:tcW w:w="2000" w:type="dxa"/>
          </w:tcPr>
          <w:p w14:paraId="7967D4CB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050" w:type="dxa"/>
          </w:tcPr>
          <w:p w14:paraId="1F5B6948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90% prediction accuracy</w:t>
            </w:r>
          </w:p>
        </w:tc>
      </w:tr>
      <w:tr w:rsidR="00053B72" w14:paraId="319613FB" w14:textId="77777777" w:rsidTr="00F70B64">
        <w:trPr>
          <w:jc w:val="center"/>
        </w:trPr>
        <w:tc>
          <w:tcPr>
            <w:tcW w:w="805" w:type="dxa"/>
          </w:tcPr>
          <w:p w14:paraId="651DC923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[50]</w:t>
            </w:r>
          </w:p>
        </w:tc>
        <w:tc>
          <w:tcPr>
            <w:tcW w:w="1890" w:type="dxa"/>
          </w:tcPr>
          <w:p w14:paraId="42BA3515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SVM</w:t>
            </w:r>
          </w:p>
        </w:tc>
        <w:tc>
          <w:tcPr>
            <w:tcW w:w="2700" w:type="dxa"/>
          </w:tcPr>
          <w:p w14:paraId="7C9339A5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assumption</w:t>
            </w:r>
          </w:p>
        </w:tc>
        <w:tc>
          <w:tcPr>
            <w:tcW w:w="1980" w:type="dxa"/>
          </w:tcPr>
          <w:p w14:paraId="37177909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patients</w:t>
            </w:r>
          </w:p>
        </w:tc>
        <w:tc>
          <w:tcPr>
            <w:tcW w:w="2000" w:type="dxa"/>
          </w:tcPr>
          <w:p w14:paraId="1A8B1F1F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050" w:type="dxa"/>
          </w:tcPr>
          <w:p w14:paraId="66359B5C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prediction accuracy</w:t>
            </w:r>
          </w:p>
        </w:tc>
      </w:tr>
      <w:tr w:rsidR="00053B72" w14:paraId="7F0DB14B" w14:textId="77777777" w:rsidTr="00F70B64">
        <w:trPr>
          <w:jc w:val="center"/>
        </w:trPr>
        <w:tc>
          <w:tcPr>
            <w:tcW w:w="805" w:type="dxa"/>
          </w:tcPr>
          <w:p w14:paraId="65894BD0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[51]</w:t>
            </w:r>
          </w:p>
        </w:tc>
        <w:tc>
          <w:tcPr>
            <w:tcW w:w="1890" w:type="dxa"/>
          </w:tcPr>
          <w:p w14:paraId="5F2E5D47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SVM, ANN, Random forest regression</w:t>
            </w:r>
          </w:p>
        </w:tc>
        <w:tc>
          <w:tcPr>
            <w:tcW w:w="2700" w:type="dxa"/>
          </w:tcPr>
          <w:p w14:paraId="10BD4A28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assumption</w:t>
            </w:r>
          </w:p>
        </w:tc>
        <w:tc>
          <w:tcPr>
            <w:tcW w:w="1980" w:type="dxa"/>
          </w:tcPr>
          <w:p w14:paraId="48D2A072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patients</w:t>
            </w:r>
          </w:p>
        </w:tc>
        <w:tc>
          <w:tcPr>
            <w:tcW w:w="2000" w:type="dxa"/>
          </w:tcPr>
          <w:p w14:paraId="53620CEE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MATLAB R2017a</w:t>
            </w:r>
          </w:p>
        </w:tc>
        <w:tc>
          <w:tcPr>
            <w:tcW w:w="2050" w:type="dxa"/>
          </w:tcPr>
          <w:p w14:paraId="7396E64B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prediction accuracy</w:t>
            </w:r>
          </w:p>
        </w:tc>
      </w:tr>
      <w:tr w:rsidR="00053B72" w14:paraId="1D240060" w14:textId="77777777" w:rsidTr="00F70B64">
        <w:trPr>
          <w:jc w:val="center"/>
        </w:trPr>
        <w:tc>
          <w:tcPr>
            <w:tcW w:w="805" w:type="dxa"/>
          </w:tcPr>
          <w:p w14:paraId="4B5799BC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[52]</w:t>
            </w:r>
          </w:p>
        </w:tc>
        <w:tc>
          <w:tcPr>
            <w:tcW w:w="1890" w:type="dxa"/>
          </w:tcPr>
          <w:p w14:paraId="7AB19523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SEIR</w:t>
            </w:r>
          </w:p>
        </w:tc>
        <w:tc>
          <w:tcPr>
            <w:tcW w:w="2700" w:type="dxa"/>
          </w:tcPr>
          <w:p w14:paraId="09B369BD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Incubation period=5.1, Infectious period=7, Growth rate of epidemic=1.15</w:t>
            </w:r>
          </w:p>
        </w:tc>
        <w:tc>
          <w:tcPr>
            <w:tcW w:w="1980" w:type="dxa"/>
          </w:tcPr>
          <w:p w14:paraId="42EC1B40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FE">
              <w:rPr>
                <w:rFonts w:ascii="Times New Roman" w:hAnsi="Times New Roman" w:cs="Times New Roman"/>
                <w:sz w:val="24"/>
                <w:szCs w:val="24"/>
              </w:rPr>
              <w:t>1375.98 million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</w:p>
        </w:tc>
        <w:tc>
          <w:tcPr>
            <w:tcW w:w="2000" w:type="dxa"/>
          </w:tcPr>
          <w:p w14:paraId="76DE4ACD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MATLAB 2018b,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SimVoi</w:t>
            </w:r>
            <w:proofErr w:type="spellEnd"/>
          </w:p>
        </w:tc>
        <w:tc>
          <w:tcPr>
            <w:tcW w:w="2050" w:type="dxa"/>
          </w:tcPr>
          <w:p w14:paraId="48E89189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Death rate and hospitalization are reduced by 90%</w:t>
            </w:r>
          </w:p>
        </w:tc>
      </w:tr>
      <w:tr w:rsidR="00053B72" w14:paraId="67A4371B" w14:textId="77777777" w:rsidTr="00F70B64">
        <w:trPr>
          <w:jc w:val="center"/>
        </w:trPr>
        <w:tc>
          <w:tcPr>
            <w:tcW w:w="805" w:type="dxa"/>
          </w:tcPr>
          <w:p w14:paraId="092F20EB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[53]</w:t>
            </w:r>
          </w:p>
        </w:tc>
        <w:tc>
          <w:tcPr>
            <w:tcW w:w="1890" w:type="dxa"/>
          </w:tcPr>
          <w:p w14:paraId="700E9A21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and linear regression</w:t>
            </w:r>
          </w:p>
        </w:tc>
        <w:tc>
          <w:tcPr>
            <w:tcW w:w="2700" w:type="dxa"/>
          </w:tcPr>
          <w:p w14:paraId="7B3BDE1E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assumption</w:t>
            </w:r>
          </w:p>
        </w:tc>
        <w:tc>
          <w:tcPr>
            <w:tcW w:w="1980" w:type="dxa"/>
          </w:tcPr>
          <w:p w14:paraId="42C52819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34A">
              <w:rPr>
                <w:rFonts w:ascii="Times New Roman" w:hAnsi="Times New Roman" w:cs="Times New Roman"/>
                <w:sz w:val="24"/>
                <w:szCs w:val="24"/>
              </w:rPr>
              <w:t>covid19india.org.</w:t>
            </w:r>
          </w:p>
        </w:tc>
        <w:tc>
          <w:tcPr>
            <w:tcW w:w="2000" w:type="dxa"/>
          </w:tcPr>
          <w:p w14:paraId="20A02305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Python, e</w:t>
            </w:r>
            <w:r w:rsidRPr="00E04B16">
              <w:rPr>
                <w:rFonts w:ascii="Times New Roman" w:hAnsi="Times New Roman" w:cs="Times New Roman"/>
                <w:sz w:val="24"/>
                <w:szCs w:val="24"/>
              </w:rPr>
              <w:t>xcel with XL-STAT</w:t>
            </w:r>
          </w:p>
        </w:tc>
        <w:tc>
          <w:tcPr>
            <w:tcW w:w="2050" w:type="dxa"/>
          </w:tcPr>
          <w:p w14:paraId="3A6C4BC9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Predicted death rate is 211 at the end of 5</w:t>
            </w:r>
            <w:r w:rsidRPr="00267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</w:tr>
      <w:tr w:rsidR="00053B72" w14:paraId="4308E539" w14:textId="77777777" w:rsidTr="00F70B64">
        <w:trPr>
          <w:jc w:val="center"/>
        </w:trPr>
        <w:tc>
          <w:tcPr>
            <w:tcW w:w="805" w:type="dxa"/>
          </w:tcPr>
          <w:p w14:paraId="21E305E4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[54]</w:t>
            </w:r>
          </w:p>
        </w:tc>
        <w:tc>
          <w:tcPr>
            <w:tcW w:w="1890" w:type="dxa"/>
          </w:tcPr>
          <w:p w14:paraId="1D65B1B4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transfer learning</w:t>
            </w:r>
          </w:p>
        </w:tc>
        <w:tc>
          <w:tcPr>
            <w:tcW w:w="2700" w:type="dxa"/>
          </w:tcPr>
          <w:p w14:paraId="615F10DE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assumption</w:t>
            </w:r>
          </w:p>
        </w:tc>
        <w:tc>
          <w:tcPr>
            <w:tcW w:w="1980" w:type="dxa"/>
          </w:tcPr>
          <w:p w14:paraId="1717039F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1C4">
              <w:rPr>
                <w:rFonts w:ascii="Times New Roman" w:hAnsi="Times New Roman" w:cs="Times New Roman"/>
                <w:sz w:val="24"/>
                <w:szCs w:val="24"/>
              </w:rPr>
              <w:t>3-s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econd cough samples</w:t>
            </w:r>
          </w:p>
        </w:tc>
        <w:tc>
          <w:tcPr>
            <w:tcW w:w="2000" w:type="dxa"/>
          </w:tcPr>
          <w:p w14:paraId="68F29E9C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050" w:type="dxa"/>
          </w:tcPr>
          <w:p w14:paraId="3EBBBB30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92.85% prediction accuracy</w:t>
            </w:r>
          </w:p>
        </w:tc>
      </w:tr>
      <w:tr w:rsidR="00053B72" w14:paraId="3D33CED7" w14:textId="77777777" w:rsidTr="00F70B64">
        <w:trPr>
          <w:jc w:val="center"/>
        </w:trPr>
        <w:tc>
          <w:tcPr>
            <w:tcW w:w="805" w:type="dxa"/>
          </w:tcPr>
          <w:p w14:paraId="474E8BCE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[55]</w:t>
            </w:r>
          </w:p>
        </w:tc>
        <w:tc>
          <w:tcPr>
            <w:tcW w:w="1890" w:type="dxa"/>
          </w:tcPr>
          <w:p w14:paraId="2B563E58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LASSO regression </w:t>
            </w:r>
          </w:p>
        </w:tc>
        <w:tc>
          <w:tcPr>
            <w:tcW w:w="2700" w:type="dxa"/>
          </w:tcPr>
          <w:p w14:paraId="26A28E03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age of patients&gt;13 years</w:t>
            </w:r>
          </w:p>
        </w:tc>
        <w:tc>
          <w:tcPr>
            <w:tcW w:w="1980" w:type="dxa"/>
          </w:tcPr>
          <w:p w14:paraId="452ECCFA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patients</w:t>
            </w:r>
          </w:p>
        </w:tc>
        <w:tc>
          <w:tcPr>
            <w:tcW w:w="2000" w:type="dxa"/>
          </w:tcPr>
          <w:p w14:paraId="2F7A5C07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</w:tcPr>
          <w:p w14:paraId="04293DC8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84.1% prediction accuracy</w:t>
            </w:r>
          </w:p>
        </w:tc>
      </w:tr>
      <w:tr w:rsidR="00053B72" w14:paraId="3FD169A8" w14:textId="77777777" w:rsidTr="00F70B64">
        <w:trPr>
          <w:jc w:val="center"/>
        </w:trPr>
        <w:tc>
          <w:tcPr>
            <w:tcW w:w="805" w:type="dxa"/>
          </w:tcPr>
          <w:p w14:paraId="0792D5E4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[56]</w:t>
            </w:r>
          </w:p>
        </w:tc>
        <w:tc>
          <w:tcPr>
            <w:tcW w:w="1890" w:type="dxa"/>
          </w:tcPr>
          <w:p w14:paraId="27243FC1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learning algorithm</w:t>
            </w:r>
          </w:p>
        </w:tc>
        <w:tc>
          <w:tcPr>
            <w:tcW w:w="2700" w:type="dxa"/>
          </w:tcPr>
          <w:p w14:paraId="34AEA43C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history within 14 days</w:t>
            </w:r>
          </w:p>
        </w:tc>
        <w:tc>
          <w:tcPr>
            <w:tcW w:w="1980" w:type="dxa"/>
          </w:tcPr>
          <w:p w14:paraId="2ADF5276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14:paraId="546B4957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0" w:type="dxa"/>
          </w:tcPr>
          <w:p w14:paraId="32E96B98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Spread of virus can be reduced by 10% </w:t>
            </w:r>
          </w:p>
        </w:tc>
      </w:tr>
      <w:tr w:rsidR="00053B72" w14:paraId="7FD557A0" w14:textId="77777777" w:rsidTr="00F70B64">
        <w:trPr>
          <w:jc w:val="center"/>
        </w:trPr>
        <w:tc>
          <w:tcPr>
            <w:tcW w:w="805" w:type="dxa"/>
          </w:tcPr>
          <w:p w14:paraId="5FCF17CA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[57]</w:t>
            </w:r>
          </w:p>
        </w:tc>
        <w:tc>
          <w:tcPr>
            <w:tcW w:w="1890" w:type="dxa"/>
          </w:tcPr>
          <w:p w14:paraId="26D07E58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53F54">
              <w:rPr>
                <w:rFonts w:ascii="Times New Roman" w:hAnsi="Times New Roman" w:cs="Times New Roman"/>
                <w:sz w:val="24"/>
                <w:szCs w:val="24"/>
              </w:rPr>
              <w:t xml:space="preserve">andom forest </w:t>
            </w:r>
          </w:p>
        </w:tc>
        <w:tc>
          <w:tcPr>
            <w:tcW w:w="2700" w:type="dxa"/>
          </w:tcPr>
          <w:p w14:paraId="278BC745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age of patients=46.5±16.5 years</w:t>
            </w:r>
          </w:p>
        </w:tc>
        <w:tc>
          <w:tcPr>
            <w:tcW w:w="1980" w:type="dxa"/>
          </w:tcPr>
          <w:p w14:paraId="3868589D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patients</w:t>
            </w:r>
          </w:p>
        </w:tc>
        <w:tc>
          <w:tcPr>
            <w:tcW w:w="2000" w:type="dxa"/>
          </w:tcPr>
          <w:p w14:paraId="161C61DE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050" w:type="dxa"/>
          </w:tcPr>
          <w:p w14:paraId="59E34B87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prediction accuracy</w:t>
            </w:r>
          </w:p>
        </w:tc>
      </w:tr>
      <w:tr w:rsidR="00053B72" w14:paraId="77629319" w14:textId="77777777" w:rsidTr="00F70B64">
        <w:trPr>
          <w:jc w:val="center"/>
        </w:trPr>
        <w:tc>
          <w:tcPr>
            <w:tcW w:w="805" w:type="dxa"/>
          </w:tcPr>
          <w:p w14:paraId="368F904F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[58]</w:t>
            </w:r>
          </w:p>
        </w:tc>
        <w:tc>
          <w:tcPr>
            <w:tcW w:w="1890" w:type="dxa"/>
          </w:tcPr>
          <w:p w14:paraId="3C9FF1DA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10326">
              <w:rPr>
                <w:rFonts w:ascii="Times New Roman" w:hAnsi="Times New Roman" w:cs="Times New Roman"/>
                <w:sz w:val="24"/>
                <w:szCs w:val="24"/>
              </w:rPr>
              <w:t>ogistic regression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10326">
              <w:rPr>
                <w:rFonts w:ascii="Times New Roman" w:hAnsi="Times New Roman" w:cs="Times New Roman"/>
                <w:sz w:val="24"/>
                <w:szCs w:val="24"/>
              </w:rPr>
              <w:t>andom forest</w:t>
            </w:r>
          </w:p>
        </w:tc>
        <w:tc>
          <w:tcPr>
            <w:tcW w:w="2700" w:type="dxa"/>
          </w:tcPr>
          <w:p w14:paraId="5F0E1927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stay=10 days</w:t>
            </w:r>
          </w:p>
        </w:tc>
        <w:tc>
          <w:tcPr>
            <w:tcW w:w="1980" w:type="dxa"/>
          </w:tcPr>
          <w:p w14:paraId="3AE7C8A8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patients, 135 lesions</w:t>
            </w:r>
          </w:p>
        </w:tc>
        <w:tc>
          <w:tcPr>
            <w:tcW w:w="2000" w:type="dxa"/>
          </w:tcPr>
          <w:p w14:paraId="6909A68D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Python, </w:t>
            </w:r>
            <w:r w:rsidRPr="00DB4F51">
              <w:rPr>
                <w:rFonts w:ascii="Times New Roman" w:hAnsi="Times New Roman" w:cs="Times New Roman"/>
                <w:sz w:val="24"/>
                <w:szCs w:val="24"/>
              </w:rPr>
              <w:t>3Dslicer</w:t>
            </w:r>
          </w:p>
        </w:tc>
        <w:tc>
          <w:tcPr>
            <w:tcW w:w="2050" w:type="dxa"/>
          </w:tcPr>
          <w:p w14:paraId="3247610A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prediction accuracy</w:t>
            </w:r>
          </w:p>
        </w:tc>
      </w:tr>
      <w:tr w:rsidR="00053B72" w14:paraId="459AB9B3" w14:textId="77777777" w:rsidTr="00F70B64">
        <w:trPr>
          <w:jc w:val="center"/>
        </w:trPr>
        <w:tc>
          <w:tcPr>
            <w:tcW w:w="805" w:type="dxa"/>
          </w:tcPr>
          <w:p w14:paraId="1BB21773" w14:textId="77777777" w:rsidR="00053B72" w:rsidRDefault="00053B72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[59]</w:t>
            </w:r>
          </w:p>
        </w:tc>
        <w:tc>
          <w:tcPr>
            <w:tcW w:w="1890" w:type="dxa"/>
          </w:tcPr>
          <w:p w14:paraId="1A3A69E0" w14:textId="77777777" w:rsidR="00053B72" w:rsidRDefault="00053B72" w:rsidP="00F70B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SEIR</w:t>
            </w:r>
          </w:p>
        </w:tc>
        <w:tc>
          <w:tcPr>
            <w:tcW w:w="2700" w:type="dxa"/>
          </w:tcPr>
          <w:p w14:paraId="4DFC7AB6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Incubation period=5, Infectious period=7</w:t>
            </w:r>
          </w:p>
        </w:tc>
        <w:tc>
          <w:tcPr>
            <w:tcW w:w="1980" w:type="dxa"/>
          </w:tcPr>
          <w:p w14:paraId="69FC64C4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meters</w:t>
            </w:r>
          </w:p>
        </w:tc>
        <w:tc>
          <w:tcPr>
            <w:tcW w:w="2000" w:type="dxa"/>
          </w:tcPr>
          <w:p w14:paraId="12B2AC71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050" w:type="dxa"/>
          </w:tcPr>
          <w:p w14:paraId="6B8E1A7A" w14:textId="77777777" w:rsidR="00053B72" w:rsidRDefault="00053B72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Reduction in infection due to social distancing is 78%</w:t>
            </w:r>
          </w:p>
        </w:tc>
      </w:tr>
    </w:tbl>
    <w:p w14:paraId="5BD2D9C6" w14:textId="77777777" w:rsidR="00053B72" w:rsidRDefault="00053B72" w:rsidP="00053B72">
      <w:pPr>
        <w:rPr>
          <w:rFonts w:ascii="Times New Roman" w:hAnsi="Times New Roman" w:cs="Times New Roman"/>
          <w:sz w:val="24"/>
          <w:szCs w:val="24"/>
        </w:rPr>
      </w:pPr>
    </w:p>
    <w:p w14:paraId="40B8A951" w14:textId="77777777" w:rsidR="00401700" w:rsidRDefault="00053B72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40"/>
    <w:rsid w:val="00053B72"/>
    <w:rsid w:val="00446540"/>
    <w:rsid w:val="00B27D10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33BEC-30CC-469B-A392-AE9C910F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B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2021-04-20T05:22:00Z</dcterms:created>
  <dcterms:modified xsi:type="dcterms:W3CDTF">2021-04-20T05:22:00Z</dcterms:modified>
</cp:coreProperties>
</file>