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62" w:rsidRDefault="00CC41C9" w:rsidP="00CC41C9">
      <w:pPr>
        <w:ind w:firstLine="1"/>
        <w:rPr>
          <w:rFonts w:ascii="Helvetica" w:hAnsi="Helvetica" w:cs="Helvetica"/>
          <w:color w:val="000000"/>
          <w:lang w:val="en-US"/>
        </w:rPr>
      </w:pPr>
      <w:bookmarkStart w:id="0" w:name="_GoBack"/>
      <w:bookmarkEnd w:id="0"/>
      <w:r w:rsidRPr="00BA728F">
        <w:rPr>
          <w:rFonts w:ascii="Helvetica" w:hAnsi="Helvetica" w:cs="Helvetica"/>
          <w:b/>
          <w:color w:val="000000"/>
          <w:lang w:val="en-US"/>
        </w:rPr>
        <w:t xml:space="preserve">Supplementary </w:t>
      </w:r>
      <w:r>
        <w:rPr>
          <w:rFonts w:ascii="Helvetica" w:hAnsi="Helvetica" w:cs="Helvetica"/>
          <w:b/>
          <w:color w:val="000000"/>
          <w:lang w:val="en-US"/>
        </w:rPr>
        <w:t>File</w:t>
      </w:r>
      <w:r w:rsidRPr="00BA728F">
        <w:rPr>
          <w:rFonts w:ascii="Helvetica" w:hAnsi="Helvetica" w:cs="Helvetica"/>
          <w:b/>
          <w:color w:val="000000"/>
          <w:lang w:val="en-US"/>
        </w:rPr>
        <w:t xml:space="preserve"> </w:t>
      </w:r>
      <w:r w:rsidR="008A7AB3">
        <w:rPr>
          <w:rFonts w:ascii="Helvetica" w:hAnsi="Helvetica" w:cs="Helvetica"/>
          <w:b/>
          <w:color w:val="000000"/>
          <w:lang w:val="en-US"/>
        </w:rPr>
        <w:t>2</w:t>
      </w:r>
      <w:r w:rsidRPr="00BA728F">
        <w:rPr>
          <w:rFonts w:ascii="Helvetica" w:hAnsi="Helvetica" w:cs="Helvetica"/>
          <w:color w:val="000000"/>
          <w:lang w:val="en-US"/>
        </w:rPr>
        <w:t xml:space="preserve">. </w:t>
      </w:r>
      <w:r w:rsidR="008A7AB3">
        <w:rPr>
          <w:rFonts w:ascii="Helvetica" w:hAnsi="Helvetica" w:cs="Helvetica"/>
          <w:color w:val="000000"/>
          <w:lang w:val="en-US"/>
        </w:rPr>
        <w:t xml:space="preserve">Implementation of a </w:t>
      </w:r>
      <w:proofErr w:type="spellStart"/>
      <w:r w:rsidR="008A7AB3">
        <w:rPr>
          <w:rFonts w:ascii="Helvetica" w:hAnsi="Helvetica" w:cs="Helvetica"/>
          <w:color w:val="000000"/>
          <w:lang w:val="en-US"/>
        </w:rPr>
        <w:t>Nextflow</w:t>
      </w:r>
      <w:proofErr w:type="spellEnd"/>
      <w:r w:rsidR="008A7AB3">
        <w:rPr>
          <w:rFonts w:ascii="Helvetica" w:hAnsi="Helvetica" w:cs="Helvetica"/>
          <w:color w:val="000000"/>
          <w:lang w:val="en-US"/>
        </w:rPr>
        <w:t xml:space="preserve"> example pipeline in </w:t>
      </w:r>
      <w:proofErr w:type="spellStart"/>
      <w:r w:rsidR="008A7AB3">
        <w:rPr>
          <w:rFonts w:ascii="Helvetica" w:hAnsi="Helvetica" w:cs="Helvetica"/>
          <w:color w:val="000000"/>
          <w:lang w:val="en-US"/>
        </w:rPr>
        <w:t>Compi</w:t>
      </w:r>
      <w:proofErr w:type="spellEnd"/>
      <w:r w:rsidR="008A7AB3">
        <w:rPr>
          <w:rFonts w:ascii="Helvetica" w:hAnsi="Helvetica" w:cs="Helvetica"/>
          <w:color w:val="000000"/>
          <w:lang w:val="en-US"/>
        </w:rPr>
        <w:t>.</w:t>
      </w:r>
    </w:p>
    <w:p w:rsidR="00A232CD" w:rsidRDefault="008A7AB3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To illustrate the way of creating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pipelines and the main differences with other workflow management systems, we have implemented a </w:t>
      </w:r>
      <w:proofErr w:type="spellStart"/>
      <w:r>
        <w:rPr>
          <w:rFonts w:ascii="Helvetica" w:hAnsi="Helvetica" w:cs="Helvetica"/>
          <w:color w:val="000000"/>
          <w:lang w:val="en-US"/>
        </w:rPr>
        <w:t>Nextflow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example pipeline in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. Specifically, we have chosen the BLAST example pipeline available here: </w:t>
      </w:r>
      <w:r w:rsidRPr="008A7AB3">
        <w:rPr>
          <w:rFonts w:ascii="Helvetica" w:hAnsi="Helvetica" w:cs="Helvetica"/>
          <w:color w:val="000000"/>
          <w:lang w:val="en-US"/>
        </w:rPr>
        <w:t>https://github.com/nextflow-io/blast-example</w:t>
      </w:r>
      <w:r>
        <w:rPr>
          <w:rFonts w:ascii="Helvetica" w:hAnsi="Helvetica" w:cs="Helvetica"/>
          <w:color w:val="000000"/>
          <w:lang w:val="en-US"/>
        </w:rPr>
        <w:t xml:space="preserve">. </w:t>
      </w:r>
      <w:r w:rsidR="009F5DA1">
        <w:rPr>
          <w:rFonts w:ascii="Helvetica" w:hAnsi="Helvetica" w:cs="Helvetica"/>
          <w:color w:val="000000"/>
          <w:lang w:val="en-US"/>
        </w:rPr>
        <w:t xml:space="preserve">The </w:t>
      </w:r>
      <w:proofErr w:type="spellStart"/>
      <w:r w:rsidR="009F5DA1">
        <w:rPr>
          <w:rFonts w:ascii="Helvetica" w:hAnsi="Helvetica" w:cs="Helvetica"/>
          <w:color w:val="000000"/>
          <w:lang w:val="en-US"/>
        </w:rPr>
        <w:t>Compi</w:t>
      </w:r>
      <w:proofErr w:type="spellEnd"/>
      <w:r w:rsidR="009F5DA1">
        <w:rPr>
          <w:rFonts w:ascii="Helvetica" w:hAnsi="Helvetica" w:cs="Helvetica"/>
          <w:color w:val="000000"/>
          <w:lang w:val="en-US"/>
        </w:rPr>
        <w:t xml:space="preserve"> pipeline is publicly available at </w:t>
      </w:r>
      <w:proofErr w:type="spellStart"/>
      <w:r w:rsidR="009F5DA1">
        <w:rPr>
          <w:rFonts w:ascii="Helvetica" w:hAnsi="Helvetica" w:cs="Helvetica"/>
          <w:color w:val="000000"/>
          <w:lang w:val="en-US"/>
        </w:rPr>
        <w:t>Compi</w:t>
      </w:r>
      <w:proofErr w:type="spellEnd"/>
      <w:r w:rsidR="009F5DA1">
        <w:rPr>
          <w:rFonts w:ascii="Helvetica" w:hAnsi="Helvetica" w:cs="Helvetica"/>
          <w:color w:val="000000"/>
          <w:lang w:val="en-US"/>
        </w:rPr>
        <w:t xml:space="preserve"> Hub (</w:t>
      </w:r>
      <w:r w:rsidR="009F5DA1" w:rsidRPr="009F5DA1">
        <w:rPr>
          <w:rFonts w:ascii="Helvetica" w:hAnsi="Helvetica" w:cs="Helvetica"/>
          <w:color w:val="000000"/>
          <w:lang w:val="en-US"/>
        </w:rPr>
        <w:t>https://www.sing-group.org/compihub/explore/6087b19e6da27f0019a7db1b</w:t>
      </w:r>
      <w:r w:rsidR="009F5DA1">
        <w:rPr>
          <w:rFonts w:ascii="Helvetica" w:hAnsi="Helvetica" w:cs="Helvetica"/>
          <w:color w:val="000000"/>
          <w:lang w:val="en-US"/>
        </w:rPr>
        <w:t xml:space="preserve">) and </w:t>
      </w:r>
      <w:proofErr w:type="spellStart"/>
      <w:r w:rsidR="009F5DA1">
        <w:rPr>
          <w:rFonts w:ascii="Helvetica" w:hAnsi="Helvetica" w:cs="Helvetica"/>
          <w:color w:val="000000"/>
          <w:lang w:val="en-US"/>
        </w:rPr>
        <w:t>GitHub</w:t>
      </w:r>
      <w:proofErr w:type="spellEnd"/>
      <w:r w:rsidR="009F5DA1">
        <w:rPr>
          <w:rFonts w:ascii="Helvetica" w:hAnsi="Helvetica" w:cs="Helvetica"/>
          <w:color w:val="000000"/>
          <w:lang w:val="en-US"/>
        </w:rPr>
        <w:t xml:space="preserve"> (</w:t>
      </w:r>
      <w:r w:rsidR="009F5DA1" w:rsidRPr="009F5DA1">
        <w:rPr>
          <w:rFonts w:ascii="Helvetica" w:hAnsi="Helvetica" w:cs="Helvetica"/>
          <w:color w:val="000000"/>
          <w:lang w:val="en-US"/>
        </w:rPr>
        <w:t>https://github.com/sing-group/compi-blast-example</w:t>
      </w:r>
      <w:r w:rsidR="009F5DA1">
        <w:rPr>
          <w:rFonts w:ascii="Helvetica" w:hAnsi="Helvetica" w:cs="Helvetica"/>
          <w:color w:val="000000"/>
          <w:lang w:val="en-US"/>
        </w:rPr>
        <w:t xml:space="preserve">). </w:t>
      </w:r>
      <w:r w:rsidR="009F5DA1" w:rsidRPr="009F5DA1">
        <w:rPr>
          <w:rFonts w:ascii="Helvetica" w:hAnsi="Helvetica" w:cs="Helvetica"/>
          <w:color w:val="000000"/>
          <w:lang w:val="en-US"/>
        </w:rPr>
        <w:t xml:space="preserve">The </w:t>
      </w:r>
      <w:r w:rsidR="009F5DA1">
        <w:rPr>
          <w:rFonts w:ascii="Helvetica" w:hAnsi="Helvetica" w:cs="Helvetica"/>
          <w:color w:val="000000"/>
          <w:lang w:val="en-US"/>
        </w:rPr>
        <w:t xml:space="preserve">complete code of both pipelines </w:t>
      </w:r>
      <w:proofErr w:type="gramStart"/>
      <w:r w:rsidR="009F5DA1">
        <w:rPr>
          <w:rFonts w:ascii="Helvetica" w:hAnsi="Helvetica" w:cs="Helvetica"/>
          <w:color w:val="000000"/>
          <w:lang w:val="en-US"/>
        </w:rPr>
        <w:t xml:space="preserve">is </w:t>
      </w:r>
      <w:r w:rsidR="009F5DA1">
        <w:rPr>
          <w:rFonts w:ascii="Helvetica" w:hAnsi="Helvetica" w:cs="Helvetica"/>
          <w:color w:val="000000"/>
          <w:lang w:val="en-US"/>
        </w:rPr>
        <w:t>also provided</w:t>
      </w:r>
      <w:proofErr w:type="gramEnd"/>
      <w:r w:rsidR="009F5DA1">
        <w:rPr>
          <w:rFonts w:ascii="Helvetica" w:hAnsi="Helvetica" w:cs="Helvetica"/>
          <w:color w:val="000000"/>
          <w:lang w:val="en-US"/>
        </w:rPr>
        <w:t xml:space="preserve"> at the end of this file.</w:t>
      </w:r>
    </w:p>
    <w:p w:rsidR="008A7AB3" w:rsidRDefault="008A7AB3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This pipeline is easy to understand and allows </w:t>
      </w:r>
      <w:r w:rsidR="00187DF0">
        <w:rPr>
          <w:rFonts w:ascii="Helvetica" w:hAnsi="Helvetica" w:cs="Helvetica"/>
          <w:color w:val="000000"/>
          <w:lang w:val="en-US"/>
        </w:rPr>
        <w:t>illustrating</w:t>
      </w:r>
      <w:r>
        <w:rPr>
          <w:rFonts w:ascii="Helvetica" w:hAnsi="Helvetica" w:cs="Helvetica"/>
          <w:color w:val="000000"/>
          <w:lang w:val="en-US"/>
        </w:rPr>
        <w:t xml:space="preserve"> the main differences between both. The objective of this comparison is not to show </w:t>
      </w:r>
      <w:r w:rsidR="00187DF0">
        <w:rPr>
          <w:rFonts w:ascii="Helvetica" w:hAnsi="Helvetica" w:cs="Helvetica"/>
          <w:color w:val="000000"/>
          <w:lang w:val="en-US"/>
        </w:rPr>
        <w:t xml:space="preserve">the </w:t>
      </w:r>
      <w:r>
        <w:rPr>
          <w:rFonts w:ascii="Helvetica" w:hAnsi="Helvetica" w:cs="Helvetica"/>
          <w:color w:val="000000"/>
          <w:lang w:val="en-US"/>
        </w:rPr>
        <w:t xml:space="preserve">superiority </w:t>
      </w:r>
      <w:r w:rsidR="00187DF0">
        <w:rPr>
          <w:rFonts w:ascii="Helvetica" w:hAnsi="Helvetica" w:cs="Helvetica"/>
          <w:color w:val="000000"/>
          <w:lang w:val="en-US"/>
        </w:rPr>
        <w:t xml:space="preserve">of one tool over the other, but to allow figuring out in which scenarios </w:t>
      </w:r>
      <w:proofErr w:type="spellStart"/>
      <w:r w:rsidR="00187DF0">
        <w:rPr>
          <w:rFonts w:ascii="Helvetica" w:hAnsi="Helvetica" w:cs="Helvetica"/>
          <w:color w:val="000000"/>
          <w:lang w:val="en-US"/>
        </w:rPr>
        <w:t>Compi</w:t>
      </w:r>
      <w:proofErr w:type="spellEnd"/>
      <w:r w:rsidR="00187DF0">
        <w:rPr>
          <w:rFonts w:ascii="Helvetica" w:hAnsi="Helvetica" w:cs="Helvetica"/>
          <w:color w:val="000000"/>
          <w:lang w:val="en-US"/>
        </w:rPr>
        <w:t xml:space="preserve"> may be useful.</w:t>
      </w:r>
    </w:p>
    <w:p w:rsidR="008A7AB3" w:rsidRDefault="00187DF0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The pipeline definition in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starts with the version declaration and the pipeline parameters. As shown in the image below, each parameter have a short name (used for the command-line interface (CLI) generation), a description, and, optionally, a default value which is used in case the parameter is not specified by the user at runtime.</w:t>
      </w:r>
    </w:p>
    <w:p w:rsidR="00187DF0" w:rsidRDefault="00187DF0" w:rsidP="00187DF0">
      <w:pPr>
        <w:ind w:firstLine="1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noProof/>
          <w:color w:val="000000"/>
          <w:lang w:eastAsia="es-ES"/>
        </w:rPr>
        <w:drawing>
          <wp:inline distT="0" distB="0" distL="0" distR="0">
            <wp:extent cx="5400040" cy="1383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i-1-para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F0" w:rsidRDefault="00187DF0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Similarly, the </w:t>
      </w:r>
      <w:proofErr w:type="spellStart"/>
      <w:r>
        <w:rPr>
          <w:rFonts w:ascii="Helvetica" w:hAnsi="Helvetica" w:cs="Helvetica"/>
          <w:color w:val="000000"/>
          <w:lang w:val="en-US"/>
        </w:rPr>
        <w:t>Nextflow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pipeline also starts by declaring the pipeline input parameters with default values.</w:t>
      </w:r>
    </w:p>
    <w:p w:rsidR="00187DF0" w:rsidRDefault="00187DF0" w:rsidP="00187DF0">
      <w:pPr>
        <w:ind w:firstLine="1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noProof/>
          <w:color w:val="000000"/>
          <w:lang w:eastAsia="es-ES"/>
        </w:rPr>
        <w:drawing>
          <wp:inline distT="0" distB="0" distL="0" distR="0">
            <wp:extent cx="4336257" cy="1457827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flow-1-para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257" cy="145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14" w:rsidRDefault="00234314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Then, the </w:t>
      </w:r>
      <w:r w:rsidRPr="00234314">
        <w:rPr>
          <w:rFonts w:ascii="Helvetica" w:hAnsi="Helvetica" w:cs="Helvetica"/>
          <w:i/>
          <w:color w:val="000000"/>
          <w:lang w:val="en-US"/>
        </w:rPr>
        <w:t>“tasks”</w:t>
      </w:r>
      <w:r>
        <w:rPr>
          <w:rFonts w:ascii="Helvetica" w:hAnsi="Helvetica" w:cs="Helvetica"/>
          <w:color w:val="000000"/>
          <w:lang w:val="en-US"/>
        </w:rPr>
        <w:t xml:space="preserve"> block includes the definition of the different pipeline tasks. The </w:t>
      </w:r>
      <w:proofErr w:type="spellStart"/>
      <w:r>
        <w:rPr>
          <w:rFonts w:ascii="Helvetica" w:hAnsi="Helvetica" w:cs="Helvetica"/>
          <w:color w:val="000000"/>
          <w:lang w:val="en-US"/>
        </w:rPr>
        <w:t>Nextflow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pipeline splits the input FASTA into chunks of the specified size and emits each block using a </w:t>
      </w:r>
      <w:r w:rsidRPr="00234314">
        <w:rPr>
          <w:rFonts w:ascii="Helvetica" w:hAnsi="Helvetica" w:cs="Helvetica"/>
          <w:i/>
          <w:color w:val="000000"/>
          <w:lang w:val="en-US"/>
        </w:rPr>
        <w:t>“Channel”</w:t>
      </w:r>
      <w:r>
        <w:rPr>
          <w:rFonts w:ascii="Helvetica" w:hAnsi="Helvetica" w:cs="Helvetica"/>
          <w:color w:val="000000"/>
          <w:lang w:val="en-US"/>
        </w:rPr>
        <w:t xml:space="preserve">. Whenever a new block is available in the channel, the </w:t>
      </w:r>
      <w:r w:rsidRPr="00234314">
        <w:rPr>
          <w:rFonts w:ascii="Helvetica" w:hAnsi="Helvetica" w:cs="Helvetica"/>
          <w:i/>
          <w:color w:val="000000"/>
          <w:lang w:val="en-US"/>
        </w:rPr>
        <w:t>“blast”</w:t>
      </w:r>
      <w:r>
        <w:rPr>
          <w:rFonts w:ascii="Helvetica" w:hAnsi="Helvetica" w:cs="Helvetica"/>
          <w:color w:val="000000"/>
          <w:lang w:val="en-US"/>
        </w:rPr>
        <w:t xml:space="preserve"> process executes its code, which at the same time puts the outputs in another channel. In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, the first task, named </w:t>
      </w:r>
      <w:r w:rsidRPr="00234314">
        <w:rPr>
          <w:rFonts w:ascii="Helvetica" w:hAnsi="Helvetica" w:cs="Helvetica"/>
          <w:i/>
          <w:color w:val="000000"/>
          <w:lang w:val="en-US"/>
        </w:rPr>
        <w:t>“</w:t>
      </w:r>
      <w:proofErr w:type="spellStart"/>
      <w:r w:rsidRPr="00234314">
        <w:rPr>
          <w:rFonts w:ascii="Helvetica" w:hAnsi="Helvetica" w:cs="Helvetica"/>
          <w:i/>
          <w:color w:val="000000"/>
          <w:lang w:val="en-US"/>
        </w:rPr>
        <w:t>splitFasta</w:t>
      </w:r>
      <w:proofErr w:type="spellEnd"/>
      <w:r w:rsidRPr="00234314">
        <w:rPr>
          <w:rFonts w:ascii="Helvetica" w:hAnsi="Helvetica" w:cs="Helvetica"/>
          <w:i/>
          <w:color w:val="000000"/>
          <w:lang w:val="en-US"/>
        </w:rPr>
        <w:t>”</w:t>
      </w:r>
      <w:r>
        <w:rPr>
          <w:rFonts w:ascii="Helvetica" w:hAnsi="Helvetica" w:cs="Helvetica"/>
          <w:color w:val="000000"/>
          <w:lang w:val="en-US"/>
        </w:rPr>
        <w:t xml:space="preserve">, splits the input FASTA file, saving each block of sequences in a different file under the directory specified by the </w:t>
      </w:r>
      <w:r w:rsidRPr="00234314">
        <w:rPr>
          <w:rFonts w:ascii="Helvetica" w:hAnsi="Helvetica" w:cs="Helvetica"/>
          <w:i/>
          <w:color w:val="000000"/>
          <w:lang w:val="en-US"/>
        </w:rPr>
        <w:t>“</w:t>
      </w:r>
      <w:proofErr w:type="spellStart"/>
      <w:r w:rsidRPr="00234314">
        <w:rPr>
          <w:rFonts w:ascii="Helvetica" w:hAnsi="Helvetica" w:cs="Helvetica"/>
          <w:i/>
          <w:color w:val="000000"/>
          <w:lang w:val="en-US"/>
        </w:rPr>
        <w:t>splittedSequences</w:t>
      </w:r>
      <w:proofErr w:type="spellEnd"/>
      <w:r w:rsidRPr="00234314">
        <w:rPr>
          <w:rFonts w:ascii="Helvetica" w:hAnsi="Helvetica" w:cs="Helvetica"/>
          <w:i/>
          <w:color w:val="000000"/>
          <w:lang w:val="en-US"/>
        </w:rPr>
        <w:t>”</w:t>
      </w:r>
      <w:r>
        <w:rPr>
          <w:rFonts w:ascii="Helvetica" w:hAnsi="Helvetica" w:cs="Helvetica"/>
          <w:color w:val="000000"/>
          <w:lang w:val="en-US"/>
        </w:rPr>
        <w:t xml:space="preserve"> parameter. Only when this task is finished, the next task (</w:t>
      </w:r>
      <w:r w:rsidRPr="00234314">
        <w:rPr>
          <w:rFonts w:ascii="Helvetica" w:hAnsi="Helvetica" w:cs="Helvetica"/>
          <w:i/>
          <w:color w:val="000000"/>
          <w:lang w:val="en-US"/>
        </w:rPr>
        <w:t>“blast”</w:t>
      </w:r>
      <w:r>
        <w:rPr>
          <w:rFonts w:ascii="Helvetica" w:hAnsi="Helvetica" w:cs="Helvetica"/>
          <w:color w:val="000000"/>
          <w:lang w:val="en-US"/>
        </w:rPr>
        <w:t xml:space="preserve">) starts to analyze each file. Since this task is a </w:t>
      </w:r>
      <w:r w:rsidRPr="00234314">
        <w:rPr>
          <w:rFonts w:ascii="Helvetica" w:hAnsi="Helvetica" w:cs="Helvetica"/>
          <w:i/>
          <w:color w:val="000000"/>
          <w:lang w:val="en-US"/>
        </w:rPr>
        <w:t>“</w:t>
      </w:r>
      <w:proofErr w:type="spellStart"/>
      <w:r w:rsidRPr="00234314">
        <w:rPr>
          <w:rFonts w:ascii="Helvetica" w:hAnsi="Helvetica" w:cs="Helvetica"/>
          <w:i/>
          <w:color w:val="000000"/>
          <w:lang w:val="en-US"/>
        </w:rPr>
        <w:t>foreach</w:t>
      </w:r>
      <w:proofErr w:type="spellEnd"/>
      <w:r w:rsidRPr="00234314">
        <w:rPr>
          <w:rFonts w:ascii="Helvetica" w:hAnsi="Helvetica" w:cs="Helvetica"/>
          <w:i/>
          <w:color w:val="000000"/>
          <w:lang w:val="en-US"/>
        </w:rPr>
        <w:t>”</w:t>
      </w:r>
      <w:r>
        <w:rPr>
          <w:rFonts w:ascii="Helvetica" w:hAnsi="Helvetica" w:cs="Helvetica"/>
          <w:color w:val="000000"/>
          <w:lang w:val="en-US"/>
        </w:rPr>
        <w:t xml:space="preserve">, each file </w:t>
      </w:r>
      <w:proofErr w:type="gramStart"/>
      <w:r>
        <w:rPr>
          <w:rFonts w:ascii="Helvetica" w:hAnsi="Helvetica" w:cs="Helvetica"/>
          <w:color w:val="000000"/>
          <w:lang w:val="en-US"/>
        </w:rPr>
        <w:t>is analyzed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in parallel (up to the maximum number of threads specified when running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>).</w:t>
      </w:r>
    </w:p>
    <w:p w:rsidR="00187DF0" w:rsidRDefault="00234314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After running BLAST, the next pipeline step is extracting the sequences associated to the BLAST hits using </w:t>
      </w:r>
      <w:r w:rsidRPr="00234314">
        <w:rPr>
          <w:rFonts w:ascii="Helvetica" w:hAnsi="Helvetica" w:cs="Helvetica"/>
          <w:i/>
          <w:color w:val="000000"/>
          <w:lang w:val="en-US"/>
        </w:rPr>
        <w:t>“</w:t>
      </w:r>
      <w:proofErr w:type="spellStart"/>
      <w:r w:rsidRPr="00234314">
        <w:rPr>
          <w:rFonts w:ascii="Helvetica" w:hAnsi="Helvetica" w:cs="Helvetica"/>
          <w:i/>
          <w:color w:val="000000"/>
          <w:lang w:val="en-US"/>
        </w:rPr>
        <w:t>blastdbcmd</w:t>
      </w:r>
      <w:proofErr w:type="spellEnd"/>
      <w:r w:rsidRPr="00234314">
        <w:rPr>
          <w:rFonts w:ascii="Helvetica" w:hAnsi="Helvetica" w:cs="Helvetica"/>
          <w:i/>
          <w:color w:val="000000"/>
          <w:lang w:val="en-US"/>
        </w:rPr>
        <w:t>”</w:t>
      </w:r>
      <w:r>
        <w:rPr>
          <w:rFonts w:ascii="Helvetica" w:hAnsi="Helvetica" w:cs="Helvetica"/>
          <w:color w:val="000000"/>
          <w:lang w:val="en-US"/>
        </w:rPr>
        <w:t xml:space="preserve">. As before, the </w:t>
      </w:r>
      <w:r w:rsidRPr="00234314">
        <w:rPr>
          <w:rFonts w:ascii="Helvetica" w:hAnsi="Helvetica" w:cs="Helvetica"/>
          <w:i/>
          <w:color w:val="000000"/>
          <w:lang w:val="en-US"/>
        </w:rPr>
        <w:t>“extract”</w:t>
      </w:r>
      <w:r>
        <w:rPr>
          <w:rFonts w:ascii="Helvetica" w:hAnsi="Helvetica" w:cs="Helvetica"/>
          <w:color w:val="000000"/>
          <w:lang w:val="en-US"/>
        </w:rPr>
        <w:t xml:space="preserve"> process of the </w:t>
      </w:r>
      <w:proofErr w:type="spellStart"/>
      <w:r>
        <w:rPr>
          <w:rFonts w:ascii="Helvetica" w:hAnsi="Helvetica" w:cs="Helvetica"/>
          <w:color w:val="000000"/>
          <w:lang w:val="en-US"/>
        </w:rPr>
        <w:t>Nextflow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lastRenderedPageBreak/>
        <w:t xml:space="preserve">pipeline </w:t>
      </w:r>
      <w:proofErr w:type="gramStart"/>
      <w:r>
        <w:rPr>
          <w:rFonts w:ascii="Helvetica" w:hAnsi="Helvetica" w:cs="Helvetica"/>
          <w:color w:val="000000"/>
          <w:lang w:val="en-US"/>
        </w:rPr>
        <w:t>is executed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each time a new value is available in the channel that connects this process with the previous </w:t>
      </w:r>
      <w:r w:rsidRPr="00234314">
        <w:rPr>
          <w:rFonts w:ascii="Helvetica" w:hAnsi="Helvetica" w:cs="Helvetica"/>
          <w:i/>
          <w:color w:val="000000"/>
          <w:lang w:val="en-US"/>
        </w:rPr>
        <w:t>“blast”</w:t>
      </w:r>
      <w:r>
        <w:rPr>
          <w:rFonts w:ascii="Helvetica" w:hAnsi="Helvetica" w:cs="Helvetica"/>
          <w:color w:val="000000"/>
          <w:lang w:val="en-US"/>
        </w:rPr>
        <w:t xml:space="preserve"> process. The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pipeline does the same, since the </w:t>
      </w:r>
      <w:r w:rsidRPr="00234314">
        <w:rPr>
          <w:rFonts w:ascii="Helvetica" w:hAnsi="Helvetica" w:cs="Helvetica"/>
          <w:i/>
          <w:color w:val="000000"/>
          <w:lang w:val="en-US"/>
        </w:rPr>
        <w:t>“extract”</w:t>
      </w:r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/>
        </w:rPr>
        <w:t>foreach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task </w:t>
      </w:r>
      <w:proofErr w:type="gramStart"/>
      <w:r>
        <w:rPr>
          <w:rFonts w:ascii="Helvetica" w:hAnsi="Helvetica" w:cs="Helvetica"/>
          <w:color w:val="000000"/>
          <w:lang w:val="en-US"/>
        </w:rPr>
        <w:t>is connected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to the previous </w:t>
      </w:r>
      <w:proofErr w:type="spellStart"/>
      <w:r>
        <w:rPr>
          <w:rFonts w:ascii="Helvetica" w:hAnsi="Helvetica" w:cs="Helvetica"/>
          <w:color w:val="000000"/>
          <w:lang w:val="en-US"/>
        </w:rPr>
        <w:t>foreach</w:t>
      </w:r>
      <w:proofErr w:type="spellEnd"/>
      <w:r w:rsidR="00FC0684">
        <w:rPr>
          <w:rFonts w:ascii="Helvetica" w:hAnsi="Helvetica" w:cs="Helvetica"/>
          <w:color w:val="000000"/>
          <w:lang w:val="en-US"/>
        </w:rPr>
        <w:t xml:space="preserve"> </w:t>
      </w:r>
      <w:r w:rsidR="00FC0684" w:rsidRPr="00FC0684">
        <w:rPr>
          <w:rFonts w:ascii="Helvetica" w:hAnsi="Helvetica" w:cs="Helvetica"/>
          <w:color w:val="000000"/>
          <w:lang w:val="en-US"/>
        </w:rPr>
        <w:t>at iteration level</w:t>
      </w:r>
      <w:r>
        <w:rPr>
          <w:rFonts w:ascii="Helvetica" w:hAnsi="Helvetica" w:cs="Helvetica"/>
          <w:color w:val="000000"/>
          <w:lang w:val="en-US"/>
        </w:rPr>
        <w:t xml:space="preserve">: they are </w:t>
      </w:r>
      <w:proofErr w:type="spellStart"/>
      <w:r>
        <w:rPr>
          <w:rFonts w:ascii="Helvetica" w:hAnsi="Helvetica" w:cs="Helvetica"/>
          <w:color w:val="000000"/>
          <w:lang w:val="en-US"/>
        </w:rPr>
        <w:t>binded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/>
        </w:rPr>
        <w:t>foreachs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(which is indicated by the “*” character in the </w:t>
      </w:r>
      <w:r w:rsidRPr="00234314">
        <w:rPr>
          <w:rFonts w:ascii="Helvetica" w:hAnsi="Helvetica" w:cs="Helvetica"/>
          <w:i/>
          <w:color w:val="000000"/>
          <w:lang w:val="en-US"/>
        </w:rPr>
        <w:t>after=”*blast”</w:t>
      </w:r>
      <w:r>
        <w:rPr>
          <w:rFonts w:ascii="Helvetica" w:hAnsi="Helvetica" w:cs="Helvetica"/>
          <w:color w:val="000000"/>
          <w:lang w:val="en-US"/>
        </w:rPr>
        <w:t>)</w:t>
      </w:r>
      <w:r w:rsidR="00196C9C">
        <w:rPr>
          <w:rFonts w:ascii="Helvetica" w:hAnsi="Helvetica" w:cs="Helvetica"/>
          <w:color w:val="000000"/>
          <w:lang w:val="en-US"/>
        </w:rPr>
        <w:t>.</w:t>
      </w:r>
    </w:p>
    <w:p w:rsidR="00E801F8" w:rsidRDefault="00E801F8" w:rsidP="00E801F8">
      <w:pPr>
        <w:ind w:firstLine="1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noProof/>
          <w:color w:val="000000"/>
          <w:lang w:eastAsia="es-ES"/>
        </w:rPr>
        <w:drawing>
          <wp:inline distT="0" distB="0" distL="0" distR="0">
            <wp:extent cx="5000822" cy="4679156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i-2-tas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40" cy="46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F8" w:rsidRDefault="00E801F8" w:rsidP="00E801F8">
      <w:pPr>
        <w:ind w:firstLine="1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noProof/>
          <w:color w:val="000000"/>
          <w:lang w:eastAsia="es-ES"/>
        </w:rPr>
        <w:lastRenderedPageBreak/>
        <w:drawing>
          <wp:inline distT="0" distB="0" distL="0" distR="0">
            <wp:extent cx="5224399" cy="69365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xtflow-2-tas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58" cy="69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F8" w:rsidRDefault="001170B6" w:rsidP="00CC41C9">
      <w:pPr>
        <w:ind w:firstLine="1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Finally, the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pipeline includes a </w:t>
      </w:r>
      <w:r w:rsidRPr="001170B6">
        <w:rPr>
          <w:rFonts w:ascii="Helvetica" w:hAnsi="Helvetica" w:cs="Helvetica"/>
          <w:i/>
          <w:color w:val="000000"/>
          <w:lang w:val="en-US"/>
        </w:rPr>
        <w:t>“metadata”</w:t>
      </w:r>
      <w:r>
        <w:rPr>
          <w:rFonts w:ascii="Helvetica" w:hAnsi="Helvetica" w:cs="Helvetica"/>
          <w:color w:val="000000"/>
          <w:lang w:val="en-US"/>
        </w:rPr>
        <w:t xml:space="preserve"> section </w:t>
      </w:r>
      <w:r w:rsidR="00714227">
        <w:rPr>
          <w:rFonts w:ascii="Helvetica" w:hAnsi="Helvetica" w:cs="Helvetica"/>
          <w:color w:val="000000"/>
          <w:lang w:val="en-US"/>
        </w:rPr>
        <w:t>that</w:t>
      </w:r>
      <w:r w:rsidRPr="001170B6">
        <w:rPr>
          <w:rFonts w:ascii="Helvetica" w:hAnsi="Helvetica" w:cs="Helvetica"/>
          <w:color w:val="000000"/>
          <w:lang w:val="en-US"/>
        </w:rPr>
        <w:t xml:space="preserve"> allows </w:t>
      </w:r>
      <w:proofErr w:type="gramStart"/>
      <w:r w:rsidRPr="001170B6">
        <w:rPr>
          <w:rFonts w:ascii="Helvetica" w:hAnsi="Helvetica" w:cs="Helvetica"/>
          <w:color w:val="000000"/>
          <w:lang w:val="en-US"/>
        </w:rPr>
        <w:t>to describe</w:t>
      </w:r>
      <w:proofErr w:type="gramEnd"/>
      <w:r w:rsidRPr="001170B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the pipeline tasks </w:t>
      </w:r>
      <w:r w:rsidRPr="001170B6">
        <w:rPr>
          <w:rFonts w:ascii="Helvetica" w:hAnsi="Helvetica" w:cs="Helvetica"/>
          <w:color w:val="000000"/>
          <w:lang w:val="en-US"/>
        </w:rPr>
        <w:t>in a human-readable manner.</w:t>
      </w:r>
      <w:r>
        <w:rPr>
          <w:rFonts w:ascii="Helvetica" w:hAnsi="Helvetica" w:cs="Helvetica"/>
          <w:color w:val="000000"/>
          <w:lang w:val="en-US"/>
        </w:rPr>
        <w:t xml:space="preserve"> This provides a formal way of including the pipeline documentation, together with the parameter descriptions of the beginning, in the pipeline definition. </w:t>
      </w:r>
      <w:proofErr w:type="gramStart"/>
      <w:r>
        <w:rPr>
          <w:rFonts w:ascii="Helvetica" w:hAnsi="Helvetica" w:cs="Helvetica"/>
          <w:color w:val="000000"/>
          <w:lang w:val="en-US"/>
        </w:rPr>
        <w:t>Also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, this information is used by the </w:t>
      </w:r>
      <w:proofErr w:type="spellStart"/>
      <w:r>
        <w:rPr>
          <w:rFonts w:ascii="Helvetica" w:hAnsi="Helvetica" w:cs="Helvetica"/>
          <w:color w:val="000000"/>
          <w:lang w:val="en-US"/>
        </w:rPr>
        <w:t>Compi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Hub repository to automatically generate the online documentation</w:t>
      </w:r>
      <w:r w:rsidR="0091527D">
        <w:rPr>
          <w:rFonts w:ascii="Helvetica" w:hAnsi="Helvetica" w:cs="Helvetica"/>
          <w:color w:val="000000"/>
          <w:lang w:val="en-US"/>
        </w:rPr>
        <w:t>.</w:t>
      </w:r>
    </w:p>
    <w:p w:rsidR="001170B6" w:rsidRDefault="001170B6" w:rsidP="00CC41C9">
      <w:pPr>
        <w:ind w:firstLine="1"/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24504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i-3-metada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DA1" w:rsidRPr="009F5DA1" w:rsidRDefault="009F5DA1" w:rsidP="009F5DA1">
      <w:pPr>
        <w:ind w:firstLine="1"/>
        <w:rPr>
          <w:lang w:val="en-US"/>
        </w:rPr>
      </w:pPr>
      <w:proofErr w:type="spellStart"/>
      <w:r w:rsidRPr="009F5DA1">
        <w:rPr>
          <w:rFonts w:ascii="Helvetica" w:hAnsi="Helvetica" w:cs="Helvetica"/>
          <w:b/>
          <w:color w:val="000000"/>
          <w:lang w:val="en-US"/>
        </w:rPr>
        <w:t>Compi</w:t>
      </w:r>
      <w:proofErr w:type="spellEnd"/>
      <w:r w:rsidRPr="009F5DA1">
        <w:rPr>
          <w:rFonts w:ascii="Helvetica" w:hAnsi="Helvetica" w:cs="Helvetica"/>
          <w:b/>
          <w:color w:val="000000"/>
          <w:lang w:val="en-US"/>
        </w:rPr>
        <w:t xml:space="preserve"> pipeline:</w:t>
      </w:r>
      <w:r w:rsidRPr="009F5DA1">
        <w:rPr>
          <w:rFonts w:ascii="Helvetica" w:hAnsi="Helvetica" w:cs="Helvetica"/>
          <w:color w:val="000000"/>
          <w:lang w:val="en-US"/>
        </w:rPr>
        <w:t xml:space="preserve"> pipeline.xml file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proofErr w:type="gramStart"/>
      <w:r w:rsidRPr="009F5DA1">
        <w:rPr>
          <w:rFonts w:ascii="Courier New" w:eastAsia="Times New Roman" w:hAnsi="Courier New" w:cs="Courier New"/>
          <w:color w:val="004A43"/>
          <w:sz w:val="20"/>
          <w:szCs w:val="20"/>
          <w:lang w:val="en-US" w:eastAsia="es-ES"/>
        </w:rPr>
        <w:t>&lt;?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xml</w:t>
      </w:r>
      <w:proofErr w:type="gramEnd"/>
      <w:r w:rsidRPr="009F5DA1">
        <w:rPr>
          <w:rFonts w:ascii="Courier New" w:eastAsia="Times New Roman" w:hAnsi="Courier New" w:cs="Courier New"/>
          <w:color w:val="004A43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74726"/>
          <w:sz w:val="20"/>
          <w:szCs w:val="20"/>
          <w:lang w:val="en-US" w:eastAsia="es-ES"/>
        </w:rPr>
        <w:t>version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7D0045"/>
          <w:sz w:val="20"/>
          <w:szCs w:val="20"/>
          <w:lang w:val="en-US" w:eastAsia="es-ES"/>
        </w:rPr>
        <w:t>1.0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4A43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74726"/>
          <w:sz w:val="20"/>
          <w:szCs w:val="20"/>
          <w:lang w:val="en-US" w:eastAsia="es-ES"/>
        </w:rPr>
        <w:t>encoding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UTF-8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4A43"/>
          <w:sz w:val="20"/>
          <w:szCs w:val="20"/>
          <w:lang w:val="en-US" w:eastAsia="es-ES"/>
        </w:rPr>
        <w:t>?&gt;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proofErr w:type="gramStart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>&lt;!--</w:t>
      </w:r>
      <w:proofErr w:type="gramEnd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>Compi</w:t>
      </w:r>
      <w:proofErr w:type="spellEnd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 xml:space="preserve"> version of </w:t>
      </w:r>
      <w:proofErr w:type="spellStart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>Nextflow</w:t>
      </w:r>
      <w:proofErr w:type="spellEnd"/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 xml:space="preserve"> pipeline: </w:t>
      </w:r>
      <w:r w:rsidRPr="009F5DA1">
        <w:rPr>
          <w:rFonts w:ascii="Courier New" w:eastAsia="Times New Roman" w:hAnsi="Courier New" w:cs="Courier New"/>
          <w:color w:val="5555DD"/>
          <w:sz w:val="20"/>
          <w:szCs w:val="20"/>
          <w:lang w:val="en-US" w:eastAsia="es-ES"/>
        </w:rPr>
        <w:t>https://www.nextflow.io/example1.html</w:t>
      </w:r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 xml:space="preserve"> --&gt;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pipeline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666616"/>
          <w:sz w:val="20"/>
          <w:szCs w:val="20"/>
          <w:lang w:val="en-US" w:eastAsia="es-ES"/>
        </w:rPr>
        <w:t>xmlns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666616"/>
          <w:sz w:val="20"/>
          <w:szCs w:val="20"/>
          <w:lang w:val="en-US" w:eastAsia="es-ES"/>
        </w:rPr>
        <w:t>http</w:t>
      </w:r>
      <w:r w:rsidRPr="009F5DA1">
        <w:rPr>
          <w:rFonts w:ascii="Courier New" w:eastAsia="Times New Roman" w:hAnsi="Courier New" w:cs="Courier New"/>
          <w:color w:val="800080"/>
          <w:sz w:val="20"/>
          <w:szCs w:val="20"/>
          <w:lang w:val="en-US" w:eastAsia="es-ES"/>
        </w:rPr>
        <w:t>: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//</w:t>
      </w:r>
      <w:r w:rsidRPr="009F5DA1">
        <w:rPr>
          <w:rFonts w:ascii="Courier New" w:eastAsia="Times New Roman" w:hAnsi="Courier New" w:cs="Courier New"/>
          <w:color w:val="5555DD"/>
          <w:sz w:val="20"/>
          <w:szCs w:val="20"/>
          <w:lang w:val="en-US" w:eastAsia="es-ES"/>
        </w:rPr>
        <w:t>www.sing-group.org</w:t>
      </w:r>
      <w:r w:rsidRPr="009F5DA1">
        <w:rPr>
          <w:rFonts w:ascii="Courier New" w:eastAsia="Times New Roman" w:hAnsi="Courier New" w:cs="Courier New"/>
          <w:color w:val="40015A"/>
          <w:sz w:val="20"/>
          <w:szCs w:val="20"/>
          <w:lang w:val="en-US" w:eastAsia="es-ES"/>
        </w:rPr>
        <w:t>/compi/pipeline-1.0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proofErr w:type="spellStart"/>
      <w:r w:rsidRPr="009F5DA1">
        <w:rPr>
          <w:rFonts w:ascii="Courier New" w:eastAsia="Times New Roman" w:hAnsi="Courier New" w:cs="Courier New"/>
          <w:color w:val="666616"/>
          <w:sz w:val="20"/>
          <w:szCs w:val="20"/>
          <w:lang w:val="en-US" w:eastAsia="es-ES"/>
        </w:rPr>
        <w:t>xmlns</w:t>
      </w:r>
      <w:r w:rsidRPr="009F5DA1">
        <w:rPr>
          <w:rFonts w:ascii="Courier New" w:eastAsia="Times New Roman" w:hAnsi="Courier New" w:cs="Courier New"/>
          <w:color w:val="800080"/>
          <w:sz w:val="20"/>
          <w:szCs w:val="20"/>
          <w:lang w:val="en-US" w:eastAsia="es-ES"/>
        </w:rPr>
        <w:t>:</w:t>
      </w:r>
      <w:r w:rsidRPr="009F5DA1">
        <w:rPr>
          <w:rFonts w:ascii="Courier New" w:eastAsia="Times New Roman" w:hAnsi="Courier New" w:cs="Courier New"/>
          <w:color w:val="074726"/>
          <w:sz w:val="20"/>
          <w:szCs w:val="20"/>
          <w:lang w:val="en-US" w:eastAsia="es-ES"/>
        </w:rPr>
        <w:t>xsi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666616"/>
          <w:sz w:val="20"/>
          <w:szCs w:val="20"/>
          <w:lang w:val="en-US" w:eastAsia="es-ES"/>
        </w:rPr>
        <w:t>http</w:t>
      </w:r>
      <w:r w:rsidRPr="009F5DA1">
        <w:rPr>
          <w:rFonts w:ascii="Courier New" w:eastAsia="Times New Roman" w:hAnsi="Courier New" w:cs="Courier New"/>
          <w:color w:val="800080"/>
          <w:sz w:val="20"/>
          <w:szCs w:val="20"/>
          <w:lang w:val="en-US" w:eastAsia="es-ES"/>
        </w:rPr>
        <w:t>: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//</w:t>
      </w:r>
      <w:r w:rsidRPr="009F5DA1">
        <w:rPr>
          <w:rFonts w:ascii="Courier New" w:eastAsia="Times New Roman" w:hAnsi="Courier New" w:cs="Courier New"/>
          <w:color w:val="5555DD"/>
          <w:sz w:val="20"/>
          <w:szCs w:val="20"/>
          <w:lang w:val="en-US" w:eastAsia="es-ES"/>
        </w:rPr>
        <w:t>www.w3.org</w:t>
      </w:r>
      <w:r w:rsidRPr="009F5DA1">
        <w:rPr>
          <w:rFonts w:ascii="Courier New" w:eastAsia="Times New Roman" w:hAnsi="Courier New" w:cs="Courier New"/>
          <w:color w:val="40015A"/>
          <w:sz w:val="20"/>
          <w:szCs w:val="20"/>
          <w:lang w:val="en-US" w:eastAsia="es-ES"/>
        </w:rPr>
        <w:t>/2001/XMLSchema-instance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gram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version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1.0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version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params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query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shortName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q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defaultValue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data/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sample.fa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Input 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file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database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shortName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db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defaultValue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blast-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db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/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pdb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/tiny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Blast database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output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shortName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o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defaultValue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result/result.txt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Output results file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chunkSize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shortName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defaultValue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100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Chunk size for sequence split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shortName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sq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defaultValue</w:t>
      </w:r>
      <w:proofErr w:type="spell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work/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-sequences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Slitted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sequences path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params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gram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tasks</w:t>
      </w:r>
      <w:proofErr w:type="gram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splitFasta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params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 xml:space="preserve">query 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chunkSize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 xml:space="preserve"> 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rm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rf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mkdir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-p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seqkit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split --by-size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chunkSize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$query --out-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dir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foreach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blast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after</w:t>
      </w:r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splitFasta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params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 xml:space="preserve"> database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of</w:t>
      </w:r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in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$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as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blastp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db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$database -query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outfmt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6 &gt; ${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blast_result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cat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${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blast_result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| head -n 10 | cut -f 2 &gt; ${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top_hits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eastAsia="es-ES"/>
        </w:rPr>
        <w:t>&lt;/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eastAsia="es-ES"/>
        </w:rPr>
        <w:t>foreach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eastAsia="es-ES"/>
        </w:rPr>
        <w:t>&lt;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eastAsia="es-ES"/>
        </w:rPr>
        <w:t>foreach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eastAsia="es-ES"/>
        </w:rPr>
        <w:t>extract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             </w:t>
      </w:r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after</w:t>
      </w:r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*blast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params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 xml:space="preserve"> database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  </w:t>
      </w:r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of</w:t>
      </w:r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in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$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as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blastdbcmd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db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$database -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entry_batch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${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top_hits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| head -n 10 &gt; ${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fasta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}_sequences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proofErr w:type="spell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foreach</w:t>
      </w:r>
      <w:proofErr w:type="spell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collect-results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</w:t>
      </w:r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after</w:t>
      </w:r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extract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</w:t>
      </w:r>
      <w:proofErr w:type="spellStart"/>
      <w:proofErr w:type="gramStart"/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params</w:t>
      </w:r>
      <w:proofErr w:type="spellEnd"/>
      <w:proofErr w:type="gramEnd"/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 xml:space="preserve"> output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cat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/*_sequences &gt; $output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echo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"matching sequences:"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cat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$output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tasks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proofErr w:type="gramStart"/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metadata</w:t>
      </w:r>
      <w:proofErr w:type="gramEnd"/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proofErr w:type="spellStart"/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splitFasta</w:t>
      </w:r>
      <w:proofErr w:type="spellEnd"/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The 'query' file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is split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in chunks containing as many sequences as defined by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chunkSize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'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saves them in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' 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dir</w:t>
      </w:r>
      <w:proofErr w:type="spellEnd"/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blast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Executes a BLAST job for each sequence in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' and creates a 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top_hits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file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</w:t>
      </w:r>
      <w:proofErr w:type="gram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inside</w:t>
      </w:r>
      <w:proofErr w:type="gram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' path for each sequence chunk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extract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Executes an extract job for each sequence in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' by using the 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correspoding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_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top_hits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file found in '</w:t>
      </w:r>
      <w:proofErr w:type="spellStart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splittedSequences</w:t>
      </w:r>
      <w:proofErr w:type="spellEnd"/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'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274796"/>
          <w:sz w:val="20"/>
          <w:szCs w:val="20"/>
          <w:lang w:val="en-US" w:eastAsia="es-ES"/>
        </w:rPr>
        <w:t>id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collect-results</w:t>
      </w:r>
      <w:r w:rsidRPr="009F5DA1">
        <w:rPr>
          <w:rFonts w:ascii="Courier New" w:eastAsia="Times New Roman" w:hAnsi="Courier New" w:cs="Courier New"/>
          <w:color w:val="800000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Collects all the sequence files and saves them into 'output'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task-description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metadata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&lt;/</w:t>
      </w:r>
      <w:r w:rsidRPr="009F5DA1">
        <w:rPr>
          <w:rFonts w:ascii="Courier New" w:eastAsia="Times New Roman" w:hAnsi="Courier New" w:cs="Courier New"/>
          <w:color w:val="5F5035"/>
          <w:sz w:val="20"/>
          <w:szCs w:val="20"/>
          <w:lang w:val="en-US" w:eastAsia="es-ES"/>
        </w:rPr>
        <w:t>pipeline</w:t>
      </w:r>
      <w:r w:rsidRPr="009F5DA1">
        <w:rPr>
          <w:rFonts w:ascii="Courier New" w:eastAsia="Times New Roman" w:hAnsi="Courier New" w:cs="Courier New"/>
          <w:color w:val="A65700"/>
          <w:sz w:val="20"/>
          <w:szCs w:val="20"/>
          <w:lang w:val="en-US" w:eastAsia="es-ES"/>
        </w:rPr>
        <w:t>&gt;</w:t>
      </w:r>
    </w:p>
    <w:p w:rsidR="009F5DA1" w:rsidRDefault="009F5DA1" w:rsidP="00CC41C9">
      <w:pPr>
        <w:ind w:firstLine="1"/>
        <w:rPr>
          <w:lang w:val="en-US"/>
        </w:rPr>
      </w:pPr>
    </w:p>
    <w:p w:rsidR="009F5DA1" w:rsidRDefault="009F5DA1" w:rsidP="009F5DA1">
      <w:pPr>
        <w:ind w:firstLine="1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b/>
          <w:color w:val="000000"/>
          <w:lang w:val="en-US"/>
        </w:rPr>
        <w:t>Nextflow</w:t>
      </w:r>
      <w:proofErr w:type="spellEnd"/>
      <w:r w:rsidRPr="009F5DA1">
        <w:rPr>
          <w:rFonts w:ascii="Helvetica" w:hAnsi="Helvetica" w:cs="Helvetica"/>
          <w:b/>
          <w:color w:val="000000"/>
          <w:lang w:val="en-US"/>
        </w:rPr>
        <w:t xml:space="preserve"> pipeline:</w:t>
      </w:r>
      <w:r w:rsidRPr="009F5DA1">
        <w:rPr>
          <w:rFonts w:ascii="Helvetica" w:hAnsi="Helvetica" w:cs="Helvetica"/>
          <w:color w:val="000000"/>
          <w:lang w:val="en-US"/>
        </w:rPr>
        <w:t xml:space="preserve"> pipeline.xml file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>#!/usr/bin/env nextflow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/*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Copyright (c) 2013-2018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Centre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Genomic Regulation (CRG).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Copyright (c) 2013-2018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Paolo Di Tommaso and the respective authors.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This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is part of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'Nextflow'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Nextflow is free software: you can redistribute it and/or modify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it under the terms of the GNU General Public License as published by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the Free Software Foundation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either version 3 of the License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or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(at your option) any later version.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Nextflow is distributed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in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the hope that it will be useful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 *   but WITHOUT ANY WARRANTY</w:t>
      </w:r>
      <w:r w:rsidRPr="009F5DA1">
        <w:rPr>
          <w:rFonts w:ascii="Courier New" w:eastAsia="Times New Roman" w:hAnsi="Courier New" w:cs="Courier New"/>
          <w:color w:val="696969"/>
          <w:sz w:val="20"/>
          <w:szCs w:val="20"/>
          <w:lang w:val="en-US" w:eastAsia="es-ES"/>
        </w:rPr>
        <w:t>; without even the implied warranty of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MERCHANTABILITY or FITNESS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 PARTICULAR PURPOSE.  See the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GNU General Public License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more details.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You should have received a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copy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of the GNU General Public License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  along with Nextflow.  If not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see &lt;</w:t>
      </w:r>
      <w:r w:rsidRPr="009F5DA1">
        <w:rPr>
          <w:rFonts w:ascii="Courier New" w:eastAsia="Times New Roman" w:hAnsi="Courier New" w:cs="Courier New"/>
          <w:color w:val="5555DD"/>
          <w:sz w:val="20"/>
          <w:szCs w:val="20"/>
          <w:lang w:val="en-US" w:eastAsia="es-ES"/>
        </w:rPr>
        <w:t>http://www.gnu.org/licenses/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&gt;.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*/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/*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Defines the pipeline inputs parameters (giving a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default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value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each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them)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Each of the following parameters can be specified as command line options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pt-BR" w:eastAsia="es-ES"/>
        </w:rPr>
        <w:t>*/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pt-BR" w:eastAsia="es-ES"/>
        </w:rPr>
        <w:t xml:space="preserve">params.query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pt-BR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pt-BR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pt-BR" w:eastAsia="es-ES"/>
        </w:rPr>
        <w:t>"$baseDir/data/sample.fa"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params.db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"$baseDir/blast-db/pdb/tiny"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params.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out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"result.txt"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params.chunkSize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8C00"/>
          <w:sz w:val="20"/>
          <w:szCs w:val="20"/>
          <w:lang w:val="en-US" w:eastAsia="es-ES"/>
        </w:rPr>
        <w:t>100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db_name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file(params.db).name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db_dir 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=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file(params.db).parent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/*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Given the query parameter creates a channel emitting the query fasta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(s)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the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is split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in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chunks containing as many sequences as defined by the parameter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'chunkSize'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Finally assign the result channel to the variable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'fasta_ch'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*/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Channel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.fromPath(params.query)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.splitFasta(by: params.chunkSize</w:t>
      </w:r>
      <w:r w:rsidRPr="009F5DA1">
        <w:rPr>
          <w:rFonts w:ascii="Courier New" w:eastAsia="Times New Roman" w:hAnsi="Courier New" w:cs="Courier New"/>
          <w:color w:val="808030"/>
          <w:sz w:val="20"/>
          <w:szCs w:val="20"/>
          <w:lang w:val="en-US" w:eastAsia="es-ES"/>
        </w:rPr>
        <w:t>,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:true)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.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set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{ fasta_ch }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/*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Executes a BLAST job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for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each chunk emitted by the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'fasta_ch'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channel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and creates as output a channel named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'top_hits'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emitting the resulting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BLAST matches 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*/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process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blast {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input: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path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'query.fa'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from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fasta_ch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path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db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from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db_dir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output: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'top_hits'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into hits_ch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F69FF"/>
          <w:sz w:val="20"/>
          <w:szCs w:val="20"/>
          <w:lang w:val="en-US" w:eastAsia="es-ES"/>
        </w:rPr>
        <w:t>""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blastp -db $db/$db_name -query query.fa -outfmt 6 &gt; blast_result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cat blast_result | head -n 10 | cut -f 2 &gt; top_hits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F69FF"/>
          <w:sz w:val="20"/>
          <w:szCs w:val="20"/>
          <w:lang w:val="en-US" w:eastAsia="es-ES"/>
        </w:rPr>
        <w:t>""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/*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Each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time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emitted by the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'top_hits'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channel an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extract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job is executed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producing a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containing the matching sequences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*/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lastRenderedPageBreak/>
        <w:t>process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extract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{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input: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path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'top_hits'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from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hits_ch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path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db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from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db_dir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output: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'sequences'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into sequences_ch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F69FF"/>
          <w:sz w:val="20"/>
          <w:szCs w:val="20"/>
          <w:lang w:val="en-US" w:eastAsia="es-ES"/>
        </w:rPr>
        <w:t>""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blastdbcmd -db $db/$db_name -entry_batch top_hits | head -n 10 &gt; sequences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</w:t>
      </w:r>
      <w:r w:rsidRPr="009F5DA1">
        <w:rPr>
          <w:rFonts w:ascii="Courier New" w:eastAsia="Times New Roman" w:hAnsi="Courier New" w:cs="Courier New"/>
          <w:color w:val="0F69FF"/>
          <w:sz w:val="20"/>
          <w:szCs w:val="20"/>
          <w:lang w:val="en-US" w:eastAsia="es-ES"/>
        </w:rPr>
        <w:t>""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}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/*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Collects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all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the sequences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files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into a single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 and prints the resulting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content when complete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*/ 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sequences_ch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.collectFile(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name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: params.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out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)</w:t>
      </w:r>
    </w:p>
    <w:p w:rsidR="009F5DA1" w:rsidRPr="009F5DA1" w:rsidRDefault="009F5DA1" w:rsidP="009F5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.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view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{ </w:t>
      </w:r>
      <w:r w:rsidRPr="009F5DA1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es-ES"/>
        </w:rPr>
        <w:t>file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-&gt; </w:t>
      </w:r>
      <w:r w:rsidRPr="009F5DA1">
        <w:rPr>
          <w:rFonts w:ascii="Courier New" w:eastAsia="Times New Roman" w:hAnsi="Courier New" w:cs="Courier New"/>
          <w:color w:val="0000E6"/>
          <w:sz w:val="20"/>
          <w:szCs w:val="20"/>
          <w:lang w:val="en-US" w:eastAsia="es-ES"/>
        </w:rPr>
        <w:t>"matching sequences:\n ${file.text}"</w:t>
      </w:r>
      <w:r w:rsidRPr="009F5DA1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}</w:t>
      </w:r>
    </w:p>
    <w:p w:rsidR="009F5DA1" w:rsidRPr="00CC41C9" w:rsidRDefault="009F5DA1" w:rsidP="009F5DA1">
      <w:pPr>
        <w:ind w:firstLine="1"/>
        <w:rPr>
          <w:lang w:val="en-US"/>
        </w:rPr>
      </w:pPr>
    </w:p>
    <w:sectPr w:rsidR="009F5DA1" w:rsidRPr="00CC4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9"/>
    <w:rsid w:val="000C1362"/>
    <w:rsid w:val="001170B6"/>
    <w:rsid w:val="00187DF0"/>
    <w:rsid w:val="00196C9C"/>
    <w:rsid w:val="00234314"/>
    <w:rsid w:val="004B5FC2"/>
    <w:rsid w:val="004F7CAF"/>
    <w:rsid w:val="00714227"/>
    <w:rsid w:val="008A7AB3"/>
    <w:rsid w:val="0091527D"/>
    <w:rsid w:val="009F5DA1"/>
    <w:rsid w:val="00A232CD"/>
    <w:rsid w:val="00BF59AC"/>
    <w:rsid w:val="00CC41C9"/>
    <w:rsid w:val="00E801F8"/>
    <w:rsid w:val="00EB0B21"/>
    <w:rsid w:val="00F52CA0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9A9A-094E-4B3F-94B2-09ACD78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1C9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AB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López-Fernández</dc:creator>
  <cp:keywords/>
  <dc:description/>
  <cp:lastModifiedBy>Hugo López-Fernández</cp:lastModifiedBy>
  <cp:revision>11</cp:revision>
  <dcterms:created xsi:type="dcterms:W3CDTF">2021-04-23T09:42:00Z</dcterms:created>
  <dcterms:modified xsi:type="dcterms:W3CDTF">2021-04-27T06:50:00Z</dcterms:modified>
</cp:coreProperties>
</file>