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58"/>
        <w:gridCol w:w="587"/>
        <w:gridCol w:w="658"/>
        <w:gridCol w:w="654"/>
        <w:gridCol w:w="881"/>
        <w:gridCol w:w="654"/>
        <w:gridCol w:w="654"/>
        <w:gridCol w:w="986"/>
        <w:gridCol w:w="654"/>
      </w:tblGrid>
      <w:tr w:rsidR="00AF02E9" w:rsidRPr="00AF02E9" w14:paraId="17F27D24" w14:textId="77777777" w:rsidTr="00DF24BA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EE8506" w14:textId="77777777" w:rsidR="00AF02E9" w:rsidRPr="00AF02E9" w:rsidRDefault="00AF02E9" w:rsidP="00AF02E9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72100C" w14:textId="77777777" w:rsidR="00AF02E9" w:rsidRPr="00AF02E9" w:rsidRDefault="00AF02E9" w:rsidP="00AF02E9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</w:rPr>
            </w:pPr>
            <w:r w:rsidRPr="00AF02E9">
              <w:rPr>
                <w:rFonts w:ascii="Times" w:hAnsi="Times" w:cs="Times"/>
                <w:b/>
                <w:bCs/>
                <w:noProof/>
              </w:rPr>
              <w:t>Response timing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DE602B" w14:textId="77777777" w:rsidR="00AF02E9" w:rsidRPr="00AF02E9" w:rsidRDefault="00AF02E9" w:rsidP="00AF02E9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</w:rPr>
            </w:pPr>
            <w:r w:rsidRPr="00AF02E9">
              <w:rPr>
                <w:rFonts w:ascii="Times" w:hAnsi="Times" w:cs="Times"/>
                <w:b/>
                <w:bCs/>
                <w:noProof/>
              </w:rPr>
              <w:t>Saccade amplitude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1C3A3A" w14:textId="77777777" w:rsidR="00AF02E9" w:rsidRPr="00AF02E9" w:rsidRDefault="00AF02E9" w:rsidP="00AF02E9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</w:rPr>
            </w:pPr>
            <w:r w:rsidRPr="00AF02E9">
              <w:rPr>
                <w:rFonts w:ascii="Times" w:hAnsi="Times" w:cs="Times"/>
                <w:b/>
                <w:bCs/>
                <w:noProof/>
              </w:rPr>
              <w:t>Saccade duration</w:t>
            </w:r>
          </w:p>
        </w:tc>
      </w:tr>
      <w:tr w:rsidR="003A1D61" w:rsidRPr="00AF02E9" w14:paraId="6E6B8D81" w14:textId="77777777" w:rsidTr="00DF24B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B79F26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Test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B61632D" w14:textId="69DE62E3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AF02E9">
              <w:rPr>
                <w:rFonts w:ascii="Times" w:hAnsi="Times" w:cs="Times"/>
                <w:b/>
                <w:bCs/>
                <w:i/>
                <w:iCs/>
                <w:noProof/>
              </w:rPr>
              <w:t>Z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2267E2E" w14:textId="5E6F3E55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AF02E9">
              <w:rPr>
                <w:rFonts w:ascii="Times" w:hAnsi="Times" w:cs="Times"/>
                <w:b/>
                <w:bCs/>
                <w:i/>
                <w:iCs/>
                <w:noProof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C37378" w14:textId="47D59084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AF02E9">
              <w:rPr>
                <w:rFonts w:ascii="Times" w:hAnsi="Times" w:cs="Times"/>
                <w:b/>
                <w:bCs/>
                <w:i/>
                <w:iCs/>
                <w:noProof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318462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AF02E9">
              <w:rPr>
                <w:rFonts w:ascii="Times" w:hAnsi="Times" w:cs="Times"/>
                <w:b/>
                <w:bCs/>
                <w:i/>
                <w:iCs/>
                <w:noProof/>
              </w:rPr>
              <w:t>Z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B06982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AF02E9">
              <w:rPr>
                <w:rFonts w:ascii="Times" w:hAnsi="Times" w:cs="Times"/>
                <w:b/>
                <w:bCs/>
                <w:i/>
                <w:iCs/>
                <w:noProof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CC8C20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AF02E9">
              <w:rPr>
                <w:rFonts w:ascii="Times" w:hAnsi="Times" w:cs="Times"/>
                <w:b/>
                <w:bCs/>
                <w:i/>
                <w:iCs/>
                <w:noProof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2870AF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AF02E9">
              <w:rPr>
                <w:rFonts w:ascii="Times" w:hAnsi="Times" w:cs="Times"/>
                <w:b/>
                <w:bCs/>
                <w:i/>
                <w:iCs/>
                <w:noProof/>
              </w:rPr>
              <w:t>Z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77A0DF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AF02E9">
              <w:rPr>
                <w:rFonts w:ascii="Times" w:hAnsi="Times" w:cs="Times"/>
                <w:b/>
                <w:bCs/>
                <w:i/>
                <w:iCs/>
                <w:noProof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6366CC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AF02E9">
              <w:rPr>
                <w:rFonts w:ascii="Times" w:hAnsi="Times" w:cs="Times"/>
                <w:b/>
                <w:bCs/>
                <w:i/>
                <w:iCs/>
                <w:noProof/>
              </w:rPr>
              <w:t>r</w:t>
            </w:r>
          </w:p>
        </w:tc>
      </w:tr>
      <w:tr w:rsidR="003A1D61" w:rsidRPr="00AF02E9" w14:paraId="2CC91820" w14:textId="77777777" w:rsidTr="00792A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206F32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56A935" w14:textId="4F077B0A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A61A24" w14:textId="2B6CFC86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45A049" w14:textId="6802079C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6E22D5C0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96F20A8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0.04 (*)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44BB40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-0.48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32D06782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-2.82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01FB73A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0.01 (*)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C4ED1B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-0.65</w:t>
            </w:r>
          </w:p>
        </w:tc>
      </w:tr>
      <w:tr w:rsidR="003A1D61" w:rsidRPr="00AF02E9" w14:paraId="3ECEF46B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AF5A65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2B9535" w14:textId="670C0935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07D4C9" w14:textId="6C598E5D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7B2E9D" w14:textId="3E598E34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9B7FFCC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DD08E1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0.04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4AA7C6C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-0.47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B742F85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4FFDEC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ECD2346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-0.63</w:t>
            </w:r>
          </w:p>
        </w:tc>
      </w:tr>
      <w:tr w:rsidR="003A1D61" w:rsidRPr="00AF02E9" w14:paraId="2080AFA6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838B5C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85FDC5" w14:textId="0B64E88C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6554FE" w14:textId="157F4DF4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7A79BA" w14:textId="48C4422D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79CAC2A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8587B3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DB39998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E184592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31B481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1E670C3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-0.53</w:t>
            </w:r>
          </w:p>
        </w:tc>
      </w:tr>
      <w:tr w:rsidR="003A1D61" w:rsidRPr="00AF02E9" w14:paraId="2FCB3BCE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DF3FBC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9CCD44" w14:textId="009D880E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7B657E" w14:textId="1D42C968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19107" w14:textId="1C3E2803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E5595DB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62C402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0.04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C064535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-0.48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79A0335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79D2F6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0.04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E9EDE83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-0.47</w:t>
            </w:r>
          </w:p>
        </w:tc>
      </w:tr>
      <w:tr w:rsidR="003A1D61" w:rsidRPr="00AF02E9" w14:paraId="165CB314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C21D30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BE67BA1" w14:textId="62AE8C50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-1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218404" w14:textId="69410688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24D98" w14:textId="4CCB6C5D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2F78648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-1.77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E72543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0.08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A8D6284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-0.41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D09575E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697CE8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BE975E6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-0.58</w:t>
            </w:r>
          </w:p>
        </w:tc>
      </w:tr>
      <w:tr w:rsidR="003A1D61" w:rsidRPr="00AF02E9" w14:paraId="502C0A21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4EB46B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6C68E0" w14:textId="70A5EAF9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004AE5" w14:textId="054F3D16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5EDC9" w14:textId="7A972EE6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8C01382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B933C0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B031834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-0.65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0C4595C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A4E96C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0.03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C9BCD9F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-0.51</w:t>
            </w:r>
          </w:p>
        </w:tc>
      </w:tr>
      <w:tr w:rsidR="003A1D61" w:rsidRPr="00AF02E9" w14:paraId="7480980C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8D64C3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F5F5F55" w14:textId="7976992C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-1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D93F8F" w14:textId="7FB1C21F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681836" w14:textId="3C7849AA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1757920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-1.81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B4B297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0.07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9342F43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-0.42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205E01B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-3.30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731937" w14:textId="03A64F7C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EC638C">
              <w:rPr>
                <w:rFonts w:ascii="Times" w:hAnsi="Times" w:cs="Times"/>
                <w:b/>
                <w:bCs/>
                <w:noProof/>
                <w:color w:val="44546A" w:themeColor="text2"/>
                <w:sz w:val="21"/>
                <w:szCs w:val="21"/>
              </w:rPr>
              <w:t>0.</w:t>
            </w:r>
            <w:r w:rsidR="00EC638C" w:rsidRPr="00EC638C">
              <w:rPr>
                <w:rFonts w:ascii="Times" w:hAnsi="Times" w:cs="Times"/>
                <w:b/>
                <w:bCs/>
                <w:noProof/>
                <w:color w:val="44546A" w:themeColor="text2"/>
                <w:sz w:val="21"/>
                <w:szCs w:val="21"/>
              </w:rPr>
              <w:t>0</w:t>
            </w:r>
            <w:r w:rsidRPr="00EC638C">
              <w:rPr>
                <w:rFonts w:ascii="Times" w:hAnsi="Times" w:cs="Times"/>
                <w:b/>
                <w:bCs/>
                <w:noProof/>
                <w:color w:val="44546A" w:themeColor="text2"/>
                <w:sz w:val="21"/>
                <w:szCs w:val="21"/>
              </w:rPr>
              <w:t>01</w:t>
            </w: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 xml:space="preserve">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89B2FAA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-0.76</w:t>
            </w:r>
          </w:p>
        </w:tc>
      </w:tr>
      <w:tr w:rsidR="003A1D61" w:rsidRPr="00AF02E9" w14:paraId="70089730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55F7FA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16EFC9" w14:textId="6BAA9537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-1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9D42E" w14:textId="4C552407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4D9A63" w14:textId="1C59CF74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A28B236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-1.89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49B130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0.06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41F43AC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-0.43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E73F107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F287B1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34C453B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-0.54</w:t>
            </w:r>
          </w:p>
        </w:tc>
      </w:tr>
      <w:tr w:rsidR="003A1D61" w:rsidRPr="00AF02E9" w14:paraId="51E42097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9CF378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434ECC7" w14:textId="7D7E1C04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-1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6C723F" w14:textId="2709A425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7C091" w14:textId="699E0165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B5340CF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EA1FA4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7CC9345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-0.61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E3A9CDB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-1.89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A0286A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0.06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03B66D1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-0.43</w:t>
            </w:r>
          </w:p>
        </w:tc>
      </w:tr>
      <w:tr w:rsidR="003A1D61" w:rsidRPr="00AF02E9" w14:paraId="619DBE13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C31154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7CA080" w14:textId="4C1284D1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26384D" w14:textId="4917371C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4AA7BC" w14:textId="734DD0B9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9118EE5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A3B87D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0E97052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686DC9E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-1.57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CA89A5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0.12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B0F362B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-0.36</w:t>
            </w:r>
          </w:p>
        </w:tc>
      </w:tr>
      <w:tr w:rsidR="003A1D61" w:rsidRPr="00AF02E9" w14:paraId="79B71096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91D06A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F579D5" w14:textId="78CA833A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4F95A8" w14:textId="069F9DFE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2D0720" w14:textId="2F1D11DC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5774032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E6BBBE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0BD525A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A0CF094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764C36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0.03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E568EF5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-0.51</w:t>
            </w:r>
          </w:p>
        </w:tc>
      </w:tr>
      <w:tr w:rsidR="003A1D61" w:rsidRPr="00AF02E9" w14:paraId="1CC1F701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04448C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C6AB04" w14:textId="422A096A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9B918C" w14:textId="31A8405B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2B5A35" w14:textId="663D9E29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E30A5DB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-1.69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578D1C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0.09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8CD611D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-0.39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A13456B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5ACFF7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6E93C7A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-0.58</w:t>
            </w:r>
          </w:p>
        </w:tc>
      </w:tr>
      <w:tr w:rsidR="003A1D61" w:rsidRPr="00AF02E9" w14:paraId="29EFB5B7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2D9D4E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F89F29" w14:textId="6A46AE71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-1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FEE254" w14:textId="5503E713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3D82B6" w14:textId="6E02F5D4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FCC63ED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222C7A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D1112B2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307105B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0B36CB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641EB62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-0.53</w:t>
            </w:r>
          </w:p>
        </w:tc>
      </w:tr>
      <w:tr w:rsidR="003A1D61" w:rsidRPr="00AF02E9" w14:paraId="2BF26F54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1B0046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E6729E" w14:textId="576AEB89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-1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C7F489" w14:textId="3DD0601C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FCFD24" w14:textId="7A00C1B4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68831F6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-1.53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F162B8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0.13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464D0BD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-0.35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AA8965D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9D4501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C6CFB52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-0.52</w:t>
            </w:r>
          </w:p>
        </w:tc>
      </w:tr>
      <w:tr w:rsidR="003A1D61" w:rsidRPr="00AF02E9" w14:paraId="084DC226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A5AAC8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957627" w14:textId="54077C3A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E2722F" w14:textId="793CACD8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361DF" w14:textId="417CB968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A0E77F5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-1.85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1CEAF0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0.06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86DD979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-0.42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93CBA18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BBFAF8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B97C42C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-0.57</w:t>
            </w:r>
          </w:p>
        </w:tc>
      </w:tr>
      <w:tr w:rsidR="003A1D61" w:rsidRPr="00AF02E9" w14:paraId="4429A714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1DF084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A0C115" w14:textId="2C7A7152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1C2743" w14:textId="03046EF7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1AE6A4" w14:textId="329DA322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90F0F59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-1.61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CCA724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0.11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334F9CE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-0.37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26012A1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-1.73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B76635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0.08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8D8E72E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-0.40</w:t>
            </w:r>
          </w:p>
        </w:tc>
      </w:tr>
      <w:tr w:rsidR="003A1D61" w:rsidRPr="00AF02E9" w14:paraId="4C841431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FB7C2A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D71F31" w14:textId="4EA9866D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D45CAA" w14:textId="11245145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F3B2A2" w14:textId="56E32B7F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618D8A1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3B61EB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0.04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B284E82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-0.48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458BEC5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9B7AFC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6C9F335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-0.53</w:t>
            </w:r>
          </w:p>
        </w:tc>
      </w:tr>
      <w:tr w:rsidR="003A1D61" w:rsidRPr="00AF02E9" w14:paraId="24D613E9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0770C6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27E0EA7" w14:textId="31CD7FED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-1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051BBF" w14:textId="1418CC7B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661B5" w14:textId="38428639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3DEFEC6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-1.45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E0B73E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0.15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3E279AC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-0.33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262A582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7446F7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0D34A4B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-0.58</w:t>
            </w:r>
          </w:p>
        </w:tc>
      </w:tr>
      <w:tr w:rsidR="003A1D61" w:rsidRPr="00AF02E9" w14:paraId="15C196E0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C6A45E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9C7201" w14:textId="391CE659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CE719F" w14:textId="5D5D49C2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9B1C2" w14:textId="5F281637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C5546E1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-1.61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8CF2B1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0.11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04738AE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-0.37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75656E1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FF6B1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0.03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4B7AF02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-0.49</w:t>
            </w:r>
          </w:p>
        </w:tc>
      </w:tr>
      <w:tr w:rsidR="003A1D61" w:rsidRPr="00AF02E9" w14:paraId="0A25E053" w14:textId="77777777" w:rsidTr="00792AC4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C5DD3A" w14:textId="77777777" w:rsidR="003A1D61" w:rsidRPr="00AF02E9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AF02E9">
              <w:rPr>
                <w:rFonts w:ascii="Times" w:hAnsi="Times" w:cs="Times"/>
                <w:noProof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7C4C958" w14:textId="1B38D20F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36D158D" w14:textId="368FF481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E0A13B" w14:textId="4DBD1687" w:rsidR="003A1D61" w:rsidRPr="003864CA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</w:pP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-0</w:t>
            </w:r>
            <w:r w:rsidR="00716A3A"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.</w:t>
            </w:r>
            <w:r w:rsidRPr="003864CA">
              <w:rPr>
                <w:rFonts w:ascii="Times" w:hAnsi="Times" w:cs="Times"/>
                <w:noProof/>
                <w:color w:val="44546A" w:themeColor="text2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963A90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C516FF8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0.02 (*)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145C7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-0.52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21E9E1E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-2.62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BA48890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b/>
                <w:bCs/>
                <w:noProof/>
                <w:sz w:val="21"/>
                <w:szCs w:val="21"/>
              </w:rPr>
              <w:t>0.01 (*)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17E7D7" w14:textId="77777777" w:rsidR="003A1D61" w:rsidRPr="003A3A81" w:rsidRDefault="003A1D61" w:rsidP="003A1D61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sz w:val="21"/>
                <w:szCs w:val="21"/>
              </w:rPr>
            </w:pPr>
            <w:r w:rsidRPr="003A3A81">
              <w:rPr>
                <w:rFonts w:ascii="Times" w:hAnsi="Times" w:cs="Times"/>
                <w:noProof/>
                <w:sz w:val="21"/>
                <w:szCs w:val="21"/>
              </w:rPr>
              <w:t>-0.60</w:t>
            </w:r>
          </w:p>
        </w:tc>
      </w:tr>
    </w:tbl>
    <w:p w14:paraId="6A1B92FC" w14:textId="77777777" w:rsidR="00AF02E9" w:rsidRPr="00AF02E9" w:rsidRDefault="00AF02E9" w:rsidP="00AF02E9">
      <w:pPr>
        <w:tabs>
          <w:tab w:val="center" w:pos="4800"/>
          <w:tab w:val="right" w:pos="9500"/>
        </w:tabs>
        <w:spacing w:line="276" w:lineRule="auto"/>
        <w:rPr>
          <w:rFonts w:ascii="Times" w:hAnsi="Times" w:cs="Times"/>
          <w:noProof/>
        </w:rPr>
      </w:pPr>
      <w:r w:rsidRPr="00AF02E9">
        <w:rPr>
          <w:rFonts w:ascii="Times" w:hAnsi="Times" w:cs="Times"/>
          <w:noProof/>
        </w:rPr>
        <w:t xml:space="preserve">Table S1: </w:t>
      </w:r>
      <w:r w:rsidRPr="00AF02E9">
        <w:rPr>
          <w:rFonts w:ascii="Times" w:hAnsi="Times" w:cs="Times"/>
          <w:b/>
          <w:bCs/>
          <w:noProof/>
        </w:rPr>
        <w:t xml:space="preserve">Statistical results of the behavioral analysis (comparison between correct and erroneous responses). </w:t>
      </w:r>
      <w:r w:rsidRPr="00AF02E9">
        <w:rPr>
          <w:rFonts w:ascii="Times" w:hAnsi="Times" w:cs="Times"/>
          <w:noProof/>
        </w:rPr>
        <w:t xml:space="preserve">For each metric (response timing, saccade amplitude and saccade duration), 20 tests were performed to balance correct and error trials. For each test, the test statistic, </w:t>
      </w:r>
      <w:r w:rsidRPr="00AF02E9">
        <w:rPr>
          <w:rFonts w:ascii="Times" w:hAnsi="Times" w:cs="Times"/>
          <w:i/>
          <w:iCs/>
          <w:noProof/>
        </w:rPr>
        <w:t>p</w:t>
      </w:r>
      <w:r w:rsidRPr="00AF02E9">
        <w:rPr>
          <w:rFonts w:ascii="Times" w:hAnsi="Times" w:cs="Times"/>
          <w:noProof/>
        </w:rPr>
        <w:t xml:space="preserve">-value (significant values are represented in bold) and effect size are presented. To consider a difference as statistically significant, 80% of the tests must be characterized by </w:t>
      </w:r>
      <w:r w:rsidRPr="00AF02E9">
        <w:rPr>
          <w:rFonts w:ascii="Times" w:hAnsi="Times" w:cs="Times"/>
          <w:i/>
          <w:noProof/>
        </w:rPr>
        <w:t>p</w:t>
      </w:r>
      <w:r w:rsidRPr="00AF02E9">
        <w:rPr>
          <w:rFonts w:ascii="Times" w:hAnsi="Times" w:cs="Times"/>
          <w:noProof/>
        </w:rPr>
        <w:t xml:space="preserve"> ≤ 0.05. </w:t>
      </w:r>
    </w:p>
    <w:p w14:paraId="522EC3C2" w14:textId="77777777" w:rsidR="00AF02E9" w:rsidRPr="0078272F" w:rsidRDefault="00AF02E9" w:rsidP="0078272F">
      <w:pPr>
        <w:tabs>
          <w:tab w:val="center" w:pos="4800"/>
          <w:tab w:val="right" w:pos="9500"/>
        </w:tabs>
        <w:spacing w:line="276" w:lineRule="auto"/>
        <w:rPr>
          <w:rFonts w:ascii="Times" w:hAnsi="Times" w:cs="Times"/>
          <w:noProof/>
        </w:rPr>
      </w:pPr>
    </w:p>
    <w:p w14:paraId="12416635" w14:textId="77777777" w:rsidR="000C5D3C" w:rsidRDefault="003864CA"/>
    <w:sectPr w:rsidR="000C5D3C" w:rsidSect="0078272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2F"/>
    <w:rsid w:val="003864CA"/>
    <w:rsid w:val="003A1D61"/>
    <w:rsid w:val="003A3A81"/>
    <w:rsid w:val="003E0A11"/>
    <w:rsid w:val="00716A3A"/>
    <w:rsid w:val="0078272F"/>
    <w:rsid w:val="00AF02E9"/>
    <w:rsid w:val="00C6541A"/>
    <w:rsid w:val="00EC638C"/>
    <w:rsid w:val="00FA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4CBA"/>
  <w15:chartTrackingRefBased/>
  <w15:docId w15:val="{0672612F-D0E1-46A3-9D89-D1890269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7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Dias</dc:creator>
  <cp:keywords/>
  <dc:description/>
  <cp:lastModifiedBy>Camila Dias</cp:lastModifiedBy>
  <cp:revision>8</cp:revision>
  <dcterms:created xsi:type="dcterms:W3CDTF">2021-06-27T12:01:00Z</dcterms:created>
  <dcterms:modified xsi:type="dcterms:W3CDTF">2021-09-07T22:53:00Z</dcterms:modified>
</cp:coreProperties>
</file>