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17" w:rsidRPr="00442C82" w:rsidRDefault="00154A17" w:rsidP="00154A17">
      <w:pPr>
        <w:tabs>
          <w:tab w:val="center" w:pos="4153"/>
          <w:tab w:val="left" w:pos="6570"/>
        </w:tabs>
        <w:adjustRightInd w:val="0"/>
        <w:snapToGrid w:val="0"/>
        <w:jc w:val="center"/>
        <w:rPr>
          <w:rFonts w:ascii="Times New Roman" w:hAnsi="Times New Roman"/>
          <w:sz w:val="24"/>
          <w:szCs w:val="24"/>
        </w:rPr>
      </w:pPr>
      <w:r w:rsidRPr="00442C82">
        <w:rPr>
          <w:rFonts w:ascii="Times New Roman" w:hAnsi="Times New Roman"/>
          <w:sz w:val="24"/>
          <w:szCs w:val="24"/>
        </w:rPr>
        <w:t xml:space="preserve">Table 3 </w:t>
      </w:r>
      <w:proofErr w:type="spellStart"/>
      <w:r w:rsidRPr="00442C82">
        <w:rPr>
          <w:rFonts w:ascii="Times New Roman" w:hAnsi="Times New Roman"/>
          <w:sz w:val="24"/>
          <w:szCs w:val="24"/>
        </w:rPr>
        <w:t>Nitrogenase</w:t>
      </w:r>
      <w:proofErr w:type="spellEnd"/>
      <w:r w:rsidRPr="00442C82">
        <w:rPr>
          <w:rFonts w:ascii="Times New Roman" w:hAnsi="Times New Roman"/>
          <w:sz w:val="24"/>
          <w:szCs w:val="24"/>
        </w:rPr>
        <w:t xml:space="preserve"> activity and nitrogen content of cassava after inoculation with A02 and no nitrogen application in a field experiment</w:t>
      </w:r>
    </w:p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</w:p>
    <w:tbl>
      <w:tblPr>
        <w:tblW w:w="750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028"/>
        <w:gridCol w:w="1065"/>
        <w:gridCol w:w="1017"/>
        <w:gridCol w:w="1005"/>
        <w:gridCol w:w="1060"/>
        <w:gridCol w:w="1115"/>
      </w:tblGrid>
      <w:tr w:rsidR="00154A17" w:rsidRPr="00442C82" w:rsidTr="00A9320D">
        <w:trPr>
          <w:trHeight w:val="676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Nitrogenase</w:t>
            </w:r>
            <w:proofErr w:type="spellEnd"/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 xml:space="preserve"> activity</w:t>
            </w:r>
          </w:p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nmol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mL</w:t>
            </w:r>
            <w:r w:rsidRPr="000033D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 xml:space="preserve"> h</w:t>
            </w:r>
            <w:r w:rsidRPr="000033D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Nitrogen content</w:t>
            </w:r>
          </w:p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(mg g</w:t>
            </w:r>
            <w:r w:rsidRPr="00442C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54A17" w:rsidRPr="00442C82" w:rsidTr="00A9320D">
        <w:trPr>
          <w:trHeight w:val="331"/>
          <w:jc w:val="center"/>
        </w:trPr>
        <w:tc>
          <w:tcPr>
            <w:tcW w:w="1213" w:type="dxa"/>
            <w:vMerge/>
            <w:tcBorders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Leaves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Stems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Roots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Leaves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Stems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Roots</w:t>
            </w:r>
          </w:p>
        </w:tc>
      </w:tr>
      <w:tr w:rsidR="00154A17" w:rsidRPr="00442C82" w:rsidTr="00A9320D">
        <w:trPr>
          <w:trHeight w:val="768"/>
          <w:jc w:val="center"/>
        </w:trPr>
        <w:tc>
          <w:tcPr>
            <w:tcW w:w="1213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A02</w:t>
            </w:r>
          </w:p>
        </w:tc>
        <w:tc>
          <w:tcPr>
            <w:tcW w:w="1028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97.97 ± 19.01a</w:t>
            </w:r>
          </w:p>
        </w:tc>
        <w:tc>
          <w:tcPr>
            <w:tcW w:w="1065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46.17 ± 3.88a</w:t>
            </w:r>
          </w:p>
        </w:tc>
        <w:tc>
          <w:tcPr>
            <w:tcW w:w="1017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58.3 ± 3.98a</w:t>
            </w:r>
          </w:p>
        </w:tc>
        <w:tc>
          <w:tcPr>
            <w:tcW w:w="1005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47.01 ± 0.82a</w:t>
            </w:r>
          </w:p>
        </w:tc>
        <w:tc>
          <w:tcPr>
            <w:tcW w:w="1060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14.84 ± 0.32a</w:t>
            </w:r>
          </w:p>
        </w:tc>
        <w:tc>
          <w:tcPr>
            <w:tcW w:w="1115" w:type="dxa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13.48 ± 0.72a</w:t>
            </w:r>
          </w:p>
        </w:tc>
      </w:tr>
      <w:tr w:rsidR="00154A17" w:rsidRPr="00442C82" w:rsidTr="00A9320D">
        <w:trPr>
          <w:trHeight w:val="669"/>
          <w:jc w:val="center"/>
        </w:trPr>
        <w:tc>
          <w:tcPr>
            <w:tcW w:w="1213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-N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58.79 ± 3.63b</w:t>
            </w: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46.97 ± 5.11a</w:t>
            </w: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48.37 ± 3.17b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36.90 ± 0.81b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13.83 ± 0.39a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12.28 ± 0.60a</w:t>
            </w:r>
          </w:p>
        </w:tc>
      </w:tr>
    </w:tbl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</w:p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</w:p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</w:p>
    <w:tbl>
      <w:tblPr>
        <w:tblW w:w="8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61"/>
        <w:gridCol w:w="1128"/>
        <w:gridCol w:w="1092"/>
        <w:gridCol w:w="1213"/>
        <w:gridCol w:w="1213"/>
        <w:gridCol w:w="1231"/>
        <w:gridCol w:w="1082"/>
      </w:tblGrid>
      <w:tr w:rsidR="00154A17" w:rsidRPr="00442C82" w:rsidTr="00A9320D">
        <w:trPr>
          <w:trHeight w:val="248"/>
        </w:trPr>
        <w:tc>
          <w:tcPr>
            <w:tcW w:w="758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1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59" w:type="dxa"/>
            <w:gridSpan w:val="6"/>
            <w:shd w:val="clear" w:color="auto" w:fill="auto"/>
            <w:noWrap/>
            <w:vAlign w:val="bottom"/>
          </w:tcPr>
          <w:p w:rsidR="00154A17" w:rsidRPr="000033D0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Nitrogenase</w:t>
            </w:r>
            <w:proofErr w:type="spellEnd"/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activity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nmol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mL</w:t>
            </w:r>
            <w:r w:rsidRPr="000033D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 xml:space="preserve"> h</w:t>
            </w:r>
            <w:r w:rsidRPr="000033D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54A17" w:rsidRPr="00442C82" w:rsidTr="00A9320D">
        <w:trPr>
          <w:trHeight w:val="328"/>
        </w:trPr>
        <w:tc>
          <w:tcPr>
            <w:tcW w:w="758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1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Average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S.E.</w:t>
            </w:r>
          </w:p>
        </w:tc>
      </w:tr>
      <w:tr w:rsidR="00154A17" w:rsidRPr="00442C82" w:rsidTr="00A9320D">
        <w:trPr>
          <w:trHeight w:val="237"/>
        </w:trPr>
        <w:tc>
          <w:tcPr>
            <w:tcW w:w="758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Leaf</w:t>
            </w:r>
          </w:p>
        </w:tc>
        <w:tc>
          <w:tcPr>
            <w:tcW w:w="761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A02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110.50 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117.58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78.28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85.53 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97.97 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9.50 </w:t>
            </w:r>
          </w:p>
        </w:tc>
      </w:tr>
      <w:tr w:rsidR="00154A17" w:rsidRPr="00442C82" w:rsidTr="00A9320D">
        <w:trPr>
          <w:trHeight w:val="271"/>
        </w:trPr>
        <w:tc>
          <w:tcPr>
            <w:tcW w:w="758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-N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60.56 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54.89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62.93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56.78 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58.79 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1.81 </w:t>
            </w:r>
          </w:p>
        </w:tc>
      </w:tr>
      <w:tr w:rsidR="00154A17" w:rsidRPr="00442C82" w:rsidTr="00A9320D">
        <w:trPr>
          <w:trHeight w:val="288"/>
        </w:trPr>
        <w:tc>
          <w:tcPr>
            <w:tcW w:w="758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Stem</w:t>
            </w:r>
          </w:p>
        </w:tc>
        <w:tc>
          <w:tcPr>
            <w:tcW w:w="761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A02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44.69 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50.88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47.36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41.76 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46.17 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1.94 </w:t>
            </w:r>
          </w:p>
        </w:tc>
      </w:tr>
      <w:tr w:rsidR="00154A17" w:rsidRPr="00442C82" w:rsidTr="00A9320D">
        <w:trPr>
          <w:trHeight w:val="306"/>
        </w:trPr>
        <w:tc>
          <w:tcPr>
            <w:tcW w:w="758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-N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40.30 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46.47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48.55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52.56 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46.97 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2.56 </w:t>
            </w:r>
          </w:p>
        </w:tc>
      </w:tr>
      <w:tr w:rsidR="00154A17" w:rsidRPr="00442C82" w:rsidTr="00A9320D">
        <w:trPr>
          <w:trHeight w:val="305"/>
        </w:trPr>
        <w:tc>
          <w:tcPr>
            <w:tcW w:w="758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Root</w:t>
            </w:r>
          </w:p>
        </w:tc>
        <w:tc>
          <w:tcPr>
            <w:tcW w:w="761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A02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54.16 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63.11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56.20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60.02 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58.37 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1.99 </w:t>
            </w:r>
          </w:p>
        </w:tc>
      </w:tr>
      <w:tr w:rsidR="00154A17" w:rsidRPr="00442C82" w:rsidTr="00A9320D">
        <w:trPr>
          <w:trHeight w:val="324"/>
        </w:trPr>
        <w:tc>
          <w:tcPr>
            <w:tcW w:w="758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-N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45.45 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46.85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52.77 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48.40 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48.37 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1.59 </w:t>
            </w:r>
          </w:p>
        </w:tc>
      </w:tr>
    </w:tbl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  <w:r w:rsidRPr="00442C82">
        <w:rPr>
          <w:rFonts w:ascii="Times New Roman" w:hAnsi="Times New Roman"/>
          <w:sz w:val="24"/>
          <w:szCs w:val="24"/>
        </w:rPr>
        <w:t>* Each treatment with four replications,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C82">
        <w:rPr>
          <w:rFonts w:ascii="Times New Roman" w:hAnsi="Times New Roman"/>
          <w:sz w:val="24"/>
          <w:szCs w:val="24"/>
        </w:rPr>
        <w:t>n=4.</w:t>
      </w:r>
    </w:p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</w:p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</w:p>
    <w:tbl>
      <w:tblPr>
        <w:tblW w:w="8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777"/>
        <w:gridCol w:w="1223"/>
        <w:gridCol w:w="1086"/>
        <w:gridCol w:w="1151"/>
        <w:gridCol w:w="1199"/>
        <w:gridCol w:w="1150"/>
        <w:gridCol w:w="850"/>
      </w:tblGrid>
      <w:tr w:rsidR="00154A17" w:rsidRPr="00442C82" w:rsidTr="00A9320D">
        <w:trPr>
          <w:trHeight w:val="90"/>
        </w:trPr>
        <w:tc>
          <w:tcPr>
            <w:tcW w:w="823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59" w:type="dxa"/>
            <w:gridSpan w:val="6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tabs>
                <w:tab w:val="center" w:pos="4153"/>
                <w:tab w:val="left" w:pos="6570"/>
              </w:tabs>
              <w:adjustRightInd w:val="0"/>
              <w:snapToGrid w:val="0"/>
              <w:jc w:val="center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Nitrogen content (mg g</w:t>
            </w:r>
            <w:r w:rsidRPr="00442C8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54A17" w:rsidRPr="00442C82" w:rsidTr="00A9320D">
        <w:trPr>
          <w:trHeight w:val="90"/>
        </w:trPr>
        <w:tc>
          <w:tcPr>
            <w:tcW w:w="823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Average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S.E.</w:t>
            </w:r>
          </w:p>
        </w:tc>
      </w:tr>
      <w:tr w:rsidR="00154A17" w:rsidRPr="00442C82" w:rsidTr="00A9320D">
        <w:trPr>
          <w:trHeight w:val="90"/>
        </w:trPr>
        <w:tc>
          <w:tcPr>
            <w:tcW w:w="823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Leaf</w:t>
            </w:r>
          </w:p>
        </w:tc>
        <w:tc>
          <w:tcPr>
            <w:tcW w:w="777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lef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A02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48.70 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48.07 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45.32 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45.94 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47.01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0.82 </w:t>
            </w:r>
          </w:p>
        </w:tc>
      </w:tr>
      <w:tr w:rsidR="00154A17" w:rsidRPr="00442C82" w:rsidTr="00A9320D">
        <w:trPr>
          <w:trHeight w:val="90"/>
        </w:trPr>
        <w:tc>
          <w:tcPr>
            <w:tcW w:w="823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lef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-N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34.95 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37.63 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36.35 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38.69 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36.90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0.81 </w:t>
            </w:r>
          </w:p>
        </w:tc>
      </w:tr>
      <w:tr w:rsidR="00154A17" w:rsidRPr="00442C82" w:rsidTr="00A9320D">
        <w:trPr>
          <w:trHeight w:val="90"/>
        </w:trPr>
        <w:tc>
          <w:tcPr>
            <w:tcW w:w="823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Stem</w:t>
            </w:r>
          </w:p>
        </w:tc>
        <w:tc>
          <w:tcPr>
            <w:tcW w:w="777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lef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A02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14.68 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14.58 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14.59 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15.50 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13.83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0.32 </w:t>
            </w:r>
          </w:p>
        </w:tc>
      </w:tr>
      <w:tr w:rsidR="00154A17" w:rsidRPr="00442C82" w:rsidTr="00A9320D">
        <w:trPr>
          <w:trHeight w:val="90"/>
        </w:trPr>
        <w:tc>
          <w:tcPr>
            <w:tcW w:w="823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lef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-N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14.99 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13.32 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13.51 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13.50 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13.83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0.39 </w:t>
            </w:r>
          </w:p>
        </w:tc>
      </w:tr>
      <w:tr w:rsidR="00154A17" w:rsidRPr="00442C82" w:rsidTr="00A9320D">
        <w:trPr>
          <w:trHeight w:val="234"/>
        </w:trPr>
        <w:tc>
          <w:tcPr>
            <w:tcW w:w="823" w:type="dxa"/>
            <w:vMerge w:val="restart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Root</w:t>
            </w:r>
          </w:p>
        </w:tc>
        <w:tc>
          <w:tcPr>
            <w:tcW w:w="777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lef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A02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15.76 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13.68 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11.78 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12.71 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13.48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0.72 </w:t>
            </w:r>
          </w:p>
        </w:tc>
      </w:tr>
      <w:tr w:rsidR="00154A17" w:rsidRPr="00442C82" w:rsidTr="00A9320D">
        <w:trPr>
          <w:trHeight w:val="90"/>
        </w:trPr>
        <w:tc>
          <w:tcPr>
            <w:tcW w:w="823" w:type="dxa"/>
            <w:vMerge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righ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shd w:val="clear" w:color="auto" w:fill="auto"/>
            <w:noWrap/>
          </w:tcPr>
          <w:p w:rsidR="00154A17" w:rsidRPr="00442C82" w:rsidRDefault="00154A17" w:rsidP="00A9320D">
            <w:pPr>
              <w:widowControl/>
              <w:jc w:val="left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  <w:t>-N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14.08 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12.39 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11.59 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11.08 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12.28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4A17" w:rsidRPr="00442C82" w:rsidRDefault="00154A17" w:rsidP="00A9320D">
            <w:pPr>
              <w:widowControl/>
              <w:jc w:val="center"/>
              <w:textAlignment w:val="bottom"/>
              <w:rPr>
                <w:rFonts w:ascii="Times New Roman" w:eastAsia="Tahoma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0.60 </w:t>
            </w:r>
          </w:p>
        </w:tc>
      </w:tr>
    </w:tbl>
    <w:p w:rsidR="00154A17" w:rsidRPr="00442C82" w:rsidRDefault="00154A17" w:rsidP="00154A17">
      <w:pPr>
        <w:rPr>
          <w:rFonts w:ascii="Times New Roman" w:hAnsi="Times New Roman"/>
          <w:sz w:val="24"/>
          <w:szCs w:val="24"/>
        </w:rPr>
      </w:pPr>
      <w:r w:rsidRPr="00442C82">
        <w:rPr>
          <w:rFonts w:ascii="Times New Roman" w:hAnsi="Times New Roman"/>
          <w:sz w:val="24"/>
          <w:szCs w:val="24"/>
        </w:rPr>
        <w:t xml:space="preserve">* Each treatment with four </w:t>
      </w:r>
      <w:proofErr w:type="spellStart"/>
      <w:r w:rsidRPr="00442C82">
        <w:rPr>
          <w:rFonts w:ascii="Times New Roman" w:hAnsi="Times New Roman"/>
          <w:sz w:val="24"/>
          <w:szCs w:val="24"/>
        </w:rPr>
        <w:t>replications</w:t>
      </w:r>
      <w:proofErr w:type="gramStart"/>
      <w:r w:rsidRPr="00442C82">
        <w:rPr>
          <w:rFonts w:ascii="Times New Roman" w:hAnsi="Times New Roman"/>
          <w:sz w:val="24"/>
          <w:szCs w:val="24"/>
        </w:rPr>
        <w:t>,n</w:t>
      </w:r>
      <w:proofErr w:type="spellEnd"/>
      <w:proofErr w:type="gramEnd"/>
      <w:r w:rsidRPr="00442C82">
        <w:rPr>
          <w:rFonts w:ascii="Times New Roman" w:hAnsi="Times New Roman"/>
          <w:sz w:val="24"/>
          <w:szCs w:val="24"/>
        </w:rPr>
        <w:t>=4.</w:t>
      </w:r>
      <w:bookmarkStart w:id="0" w:name="_GoBack"/>
      <w:bookmarkEnd w:id="0"/>
    </w:p>
    <w:sectPr w:rsidR="00154A17" w:rsidRPr="0044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7"/>
    <w:rsid w:val="00154A17"/>
    <w:rsid w:val="001F093A"/>
    <w:rsid w:val="002B639F"/>
    <w:rsid w:val="00473093"/>
    <w:rsid w:val="007A047C"/>
    <w:rsid w:val="007C3FC7"/>
    <w:rsid w:val="008B1AD4"/>
    <w:rsid w:val="00934DE4"/>
    <w:rsid w:val="00960B84"/>
    <w:rsid w:val="00AB02F6"/>
    <w:rsid w:val="00AB1070"/>
    <w:rsid w:val="00B40DCD"/>
    <w:rsid w:val="00E37D5C"/>
    <w:rsid w:val="00F96338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17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17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dcterms:created xsi:type="dcterms:W3CDTF">2021-09-03T05:53:00Z</dcterms:created>
  <dcterms:modified xsi:type="dcterms:W3CDTF">2021-09-03T05:53:00Z</dcterms:modified>
</cp:coreProperties>
</file>