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5C3A" w14:textId="4D64A274" w:rsidR="001E30D8" w:rsidRPr="00B763F4" w:rsidRDefault="009D2D5F" w:rsidP="00580D70">
      <w:pPr>
        <w:tabs>
          <w:tab w:val="left" w:pos="12060"/>
        </w:tabs>
        <w:jc w:val="both"/>
        <w:rPr>
          <w:rFonts w:eastAsia="MS Mincho" w:cs="Times New Roman"/>
          <w:sz w:val="24"/>
          <w:szCs w:val="24"/>
          <w:shd w:val="clear" w:color="auto" w:fill="FFFFFF"/>
          <w:lang w:eastAsia="ja-JP"/>
        </w:rPr>
      </w:pPr>
      <w:proofErr w:type="gramStart"/>
      <w:r w:rsidRPr="00B763F4">
        <w:rPr>
          <w:b/>
          <w:color w:val="050404"/>
          <w:sz w:val="24"/>
          <w:szCs w:val="24"/>
        </w:rPr>
        <w:t>Supplementary Table S1</w:t>
      </w:r>
      <w:r w:rsidR="00D1707C" w:rsidRPr="00B763F4">
        <w:rPr>
          <w:b/>
          <w:color w:val="050404"/>
          <w:sz w:val="24"/>
          <w:szCs w:val="24"/>
        </w:rPr>
        <w:t>3</w:t>
      </w:r>
      <w:r w:rsidRPr="00B763F4">
        <w:rPr>
          <w:b/>
          <w:color w:val="050404"/>
          <w:sz w:val="24"/>
          <w:szCs w:val="24"/>
        </w:rPr>
        <w:t>.</w:t>
      </w:r>
      <w:proofErr w:type="gramEnd"/>
      <w:r w:rsidRPr="00B763F4">
        <w:rPr>
          <w:b/>
          <w:color w:val="050404"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Diagnostic features of scalation and color pattern of </w:t>
      </w:r>
      <w:proofErr w:type="spellStart"/>
      <w:r w:rsidR="00642F57" w:rsidRPr="00B763F4">
        <w:rPr>
          <w:rFonts w:cs="Times New Roman"/>
          <w:i/>
          <w:sz w:val="24"/>
          <w:szCs w:val="24"/>
        </w:rPr>
        <w:t>Pareas</w:t>
      </w:r>
      <w:proofErr w:type="spellEnd"/>
      <w:r w:rsidR="00642F57" w:rsidRPr="00B763F4">
        <w:rPr>
          <w:rFonts w:cs="Times New Roman"/>
          <w:i/>
          <w:sz w:val="24"/>
          <w:szCs w:val="24"/>
        </w:rPr>
        <w:t xml:space="preserve"> </w:t>
      </w:r>
      <w:proofErr w:type="spellStart"/>
      <w:r w:rsidR="00BE7687" w:rsidRPr="00B763F4">
        <w:rPr>
          <w:rFonts w:cs="Times New Roman"/>
          <w:bCs/>
          <w:i/>
          <w:iCs/>
          <w:sz w:val="24"/>
          <w:szCs w:val="24"/>
        </w:rPr>
        <w:t>abros</w:t>
      </w:r>
      <w:proofErr w:type="spellEnd"/>
      <w:r w:rsidR="00642F57" w:rsidRPr="00B763F4">
        <w:rPr>
          <w:rFonts w:cs="Times New Roman"/>
          <w:i/>
          <w:sz w:val="24"/>
          <w:szCs w:val="24"/>
        </w:rPr>
        <w:t xml:space="preserve"> </w:t>
      </w:r>
      <w:r w:rsidR="00642F57" w:rsidRPr="00B763F4">
        <w:rPr>
          <w:rFonts w:cs="Times New Roman"/>
          <w:b/>
          <w:sz w:val="24"/>
          <w:szCs w:val="24"/>
        </w:rPr>
        <w:t xml:space="preserve">sp. </w:t>
      </w:r>
      <w:proofErr w:type="spellStart"/>
      <w:proofErr w:type="gramStart"/>
      <w:r w:rsidR="00642F57" w:rsidRPr="00B763F4">
        <w:rPr>
          <w:rFonts w:cs="Times New Roman"/>
          <w:b/>
          <w:sz w:val="24"/>
          <w:szCs w:val="24"/>
        </w:rPr>
        <w:t>nov</w:t>
      </w:r>
      <w:proofErr w:type="gramEnd"/>
      <w:r w:rsidR="00642F57" w:rsidRPr="00B763F4">
        <w:rPr>
          <w:rFonts w:cs="Times New Roman"/>
          <w:b/>
          <w:sz w:val="24"/>
          <w:szCs w:val="24"/>
        </w:rPr>
        <w:t>.</w:t>
      </w:r>
      <w:proofErr w:type="spellEnd"/>
      <w:r w:rsidR="009A1752" w:rsidRPr="00B763F4">
        <w:rPr>
          <w:rFonts w:cs="Times New Roman"/>
          <w:sz w:val="24"/>
          <w:szCs w:val="24"/>
        </w:rPr>
        <w:t xml:space="preserve"> </w:t>
      </w:r>
      <w:proofErr w:type="gramStart"/>
      <w:r w:rsidR="001E30D8" w:rsidRPr="00B763F4">
        <w:rPr>
          <w:rFonts w:cs="Times New Roman"/>
          <w:bCs/>
          <w:sz w:val="24"/>
          <w:szCs w:val="24"/>
        </w:rPr>
        <w:t>and</w:t>
      </w:r>
      <w:proofErr w:type="gramEnd"/>
      <w:r w:rsidR="001E30D8" w:rsidRPr="00B763F4">
        <w:rPr>
          <w:rFonts w:cs="Times New Roman"/>
          <w:bCs/>
          <w:sz w:val="24"/>
          <w:szCs w:val="24"/>
        </w:rPr>
        <w:t xml:space="preserve"> </w:t>
      </w:r>
      <w:r w:rsidR="001E30D8" w:rsidRPr="00B763F4">
        <w:rPr>
          <w:rFonts w:cs="Times New Roman"/>
          <w:bCs/>
          <w:i/>
          <w:sz w:val="24"/>
          <w:szCs w:val="24"/>
        </w:rPr>
        <w:t xml:space="preserve">P. </w:t>
      </w:r>
      <w:proofErr w:type="spellStart"/>
      <w:r w:rsidR="001E30D8" w:rsidRPr="00B763F4">
        <w:rPr>
          <w:rFonts w:cs="Times New Roman"/>
          <w:bCs/>
          <w:i/>
          <w:sz w:val="24"/>
          <w:szCs w:val="24"/>
        </w:rPr>
        <w:t>kuznetsovorum</w:t>
      </w:r>
      <w:proofErr w:type="spellEnd"/>
      <w:r w:rsidR="001E30D8" w:rsidRPr="00B763F4">
        <w:rPr>
          <w:rFonts w:cs="Times New Roman"/>
          <w:bCs/>
          <w:sz w:val="24"/>
          <w:szCs w:val="24"/>
        </w:rPr>
        <w:t xml:space="preserve"> </w:t>
      </w:r>
      <w:r w:rsidR="001E30D8" w:rsidRPr="00B763F4">
        <w:rPr>
          <w:rFonts w:cs="Times New Roman"/>
          <w:b/>
          <w:bCs/>
          <w:sz w:val="24"/>
          <w:szCs w:val="24"/>
        </w:rPr>
        <w:t xml:space="preserve">sp. </w:t>
      </w:r>
      <w:proofErr w:type="spellStart"/>
      <w:r w:rsidR="001E30D8" w:rsidRPr="00B763F4">
        <w:rPr>
          <w:rFonts w:cs="Times New Roman"/>
          <w:b/>
          <w:bCs/>
          <w:sz w:val="24"/>
          <w:szCs w:val="24"/>
        </w:rPr>
        <w:t>nov</w:t>
      </w:r>
      <w:r w:rsidRPr="00B763F4">
        <w:rPr>
          <w:rFonts w:cs="Times New Roman"/>
          <w:b/>
          <w:bCs/>
          <w:sz w:val="24"/>
          <w:szCs w:val="24"/>
        </w:rPr>
        <w:t>.</w:t>
      </w:r>
      <w:proofErr w:type="spellEnd"/>
      <w:r w:rsidR="00BE7687" w:rsidRPr="00B763F4">
        <w:rPr>
          <w:rFonts w:cs="Times New Roman"/>
          <w:b/>
          <w:sz w:val="24"/>
          <w:szCs w:val="24"/>
        </w:rPr>
        <w:t xml:space="preserve"> </w:t>
      </w:r>
      <w:proofErr w:type="gramStart"/>
      <w:r w:rsidR="00642F57" w:rsidRPr="00B763F4">
        <w:rPr>
          <w:rFonts w:cs="Times New Roman"/>
          <w:sz w:val="24"/>
          <w:szCs w:val="24"/>
        </w:rPr>
        <w:t>in</w:t>
      </w:r>
      <w:proofErr w:type="gramEnd"/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 comparison with </w:t>
      </w:r>
      <w:r w:rsidR="001A18B4" w:rsidRPr="00B763F4">
        <w:rPr>
          <w:rFonts w:cs="Times New Roman"/>
          <w:sz w:val="24"/>
          <w:szCs w:val="24"/>
          <w:shd w:val="clear" w:color="auto" w:fill="FFFFFF"/>
        </w:rPr>
        <w:t xml:space="preserve">the </w:t>
      </w:r>
      <w:r w:rsidRPr="00B763F4">
        <w:rPr>
          <w:rFonts w:cs="Times New Roman"/>
          <w:sz w:val="24"/>
          <w:szCs w:val="24"/>
          <w:shd w:val="clear" w:color="auto" w:fill="FFFFFF"/>
        </w:rPr>
        <w:t xml:space="preserve">other </w:t>
      </w:r>
      <w:r w:rsidR="003710D7" w:rsidRPr="00B763F4">
        <w:rPr>
          <w:rFonts w:cs="Times New Roman"/>
          <w:sz w:val="24"/>
          <w:szCs w:val="24"/>
          <w:shd w:val="clear" w:color="auto" w:fill="FFFFFF"/>
        </w:rPr>
        <w:t>2</w:t>
      </w:r>
      <w:r w:rsidR="009A1752" w:rsidRPr="00B763F4">
        <w:rPr>
          <w:rFonts w:cs="Times New Roman"/>
          <w:sz w:val="24"/>
          <w:szCs w:val="24"/>
          <w:shd w:val="clear" w:color="auto" w:fill="FFFFFF"/>
        </w:rPr>
        <w:t>4</w:t>
      </w:r>
      <w:r w:rsidR="003710D7" w:rsidRPr="00B763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currently recognized species of the </w:t>
      </w:r>
      <w:r w:rsidR="00642F57" w:rsidRPr="00B763F4">
        <w:rPr>
          <w:rFonts w:cs="Times New Roman"/>
          <w:iCs/>
          <w:sz w:val="24"/>
          <w:szCs w:val="24"/>
          <w:shd w:val="clear" w:color="auto" w:fill="FFFFFF"/>
        </w:rPr>
        <w:t xml:space="preserve">genus </w:t>
      </w:r>
      <w:proofErr w:type="spellStart"/>
      <w:r w:rsidR="00642F57" w:rsidRPr="00B763F4">
        <w:rPr>
          <w:rFonts w:cs="Times New Roman"/>
          <w:i/>
          <w:iCs/>
          <w:sz w:val="24"/>
          <w:szCs w:val="24"/>
          <w:shd w:val="clear" w:color="auto" w:fill="FFFFFF"/>
        </w:rPr>
        <w:t>Pareas</w:t>
      </w:r>
      <w:proofErr w:type="spellEnd"/>
      <w:r w:rsidR="002503DF">
        <w:rPr>
          <w:rFonts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Exceptional values are shown in parentheses. </w:t>
      </w:r>
      <w:r w:rsidR="00642F57" w:rsidRPr="00B763F4">
        <w:rPr>
          <w:rFonts w:cs="Times New Roman"/>
          <w:b/>
          <w:sz w:val="24"/>
          <w:szCs w:val="24"/>
          <w:shd w:val="clear" w:color="auto" w:fill="FFFFFF"/>
        </w:rPr>
        <w:t xml:space="preserve">Symbol characters are: </w:t>
      </w:r>
      <w:r w:rsidR="00642F57" w:rsidRPr="00B763F4">
        <w:rPr>
          <w:rFonts w:ascii="Cambria Math" w:hAnsi="Cambria Math" w:cs="Cambria Math"/>
          <w:sz w:val="24"/>
          <w:szCs w:val="24"/>
          <w:shd w:val="clear" w:color="auto" w:fill="FFFFFF"/>
        </w:rPr>
        <w:t>①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 Frontal scale shape: 0= </w:t>
      </w:r>
      <w:proofErr w:type="spellStart"/>
      <w:r w:rsidR="00642F57" w:rsidRPr="00B763F4">
        <w:rPr>
          <w:rFonts w:cs="Times New Roman"/>
          <w:sz w:val="24"/>
          <w:szCs w:val="24"/>
        </w:rPr>
        <w:t>subhexagonal</w:t>
      </w:r>
      <w:proofErr w:type="spellEnd"/>
      <w:r w:rsidR="00642F57" w:rsidRPr="00B763F4">
        <w:rPr>
          <w:rFonts w:cs="Times New Roman"/>
          <w:sz w:val="24"/>
          <w:szCs w:val="24"/>
        </w:rPr>
        <w:t xml:space="preserve"> with the lateral sides converging posteriorly</w:t>
      </w:r>
      <w:r w:rsidR="00A766C2" w:rsidRPr="00B763F4">
        <w:rPr>
          <w:rFonts w:cs="Times New Roman"/>
          <w:sz w:val="24"/>
          <w:szCs w:val="24"/>
          <w:shd w:val="clear" w:color="auto" w:fill="FFFFFF"/>
        </w:rPr>
        <w:t>, 1=</w:t>
      </w:r>
      <w:r w:rsidR="00642F57" w:rsidRPr="00B763F4">
        <w:rPr>
          <w:rFonts w:cs="Times New Roman"/>
          <w:sz w:val="24"/>
          <w:szCs w:val="24"/>
        </w:rPr>
        <w:t>hexagonal with the lateral sides parallel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②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Anterior pair of chin shields: 0= longer than broad, 1= broader than long;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③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>Lor</w:t>
      </w:r>
      <w:r w:rsidR="00A766C2" w:rsidRPr="00B763F4">
        <w:rPr>
          <w:rFonts w:cs="Times New Roman"/>
          <w:sz w:val="24"/>
          <w:szCs w:val="24"/>
          <w:shd w:val="clear" w:color="auto" w:fill="FFFFFF"/>
        </w:rPr>
        <w:t>eal</w:t>
      </w:r>
      <w:r w:rsidR="00491AE6" w:rsidRPr="00B763F4">
        <w:rPr>
          <w:rFonts w:cs="Times New Roman"/>
          <w:sz w:val="24"/>
          <w:szCs w:val="24"/>
          <w:shd w:val="clear" w:color="auto" w:fill="FFFFFF"/>
        </w:rPr>
        <w:t>–</w:t>
      </w:r>
      <w:r w:rsidR="00A766C2" w:rsidRPr="00B763F4">
        <w:rPr>
          <w:rFonts w:cs="Times New Roman"/>
          <w:sz w:val="24"/>
          <w:szCs w:val="24"/>
          <w:shd w:val="clear" w:color="auto" w:fill="FFFFFF"/>
        </w:rPr>
        <w:t>eye contact: 0= present, 1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= absent;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④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>Prefrontal</w:t>
      </w:r>
      <w:r w:rsidR="00491AE6" w:rsidRPr="00B763F4">
        <w:rPr>
          <w:rFonts w:cs="Times New Roman"/>
          <w:sz w:val="24"/>
          <w:szCs w:val="24"/>
          <w:shd w:val="clear" w:color="auto" w:fill="FFFFFF"/>
        </w:rPr>
        <w:t>–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eye contact: 0= present, 1= absent;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⑤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</w:rPr>
        <w:t>Number of preoculars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⑥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</w:rPr>
        <w:t xml:space="preserve">Number of </w:t>
      </w:r>
      <w:proofErr w:type="spellStart"/>
      <w:r w:rsidR="00642F57" w:rsidRPr="00B763F4">
        <w:rPr>
          <w:rFonts w:cs="Times New Roman"/>
          <w:sz w:val="24"/>
          <w:szCs w:val="24"/>
          <w:shd w:val="clear" w:color="auto" w:fill="FFFFFF"/>
        </w:rPr>
        <w:t>suboculars</w:t>
      </w:r>
      <w:proofErr w:type="spellEnd"/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⑦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</w:rPr>
        <w:t xml:space="preserve">Number of </w:t>
      </w:r>
      <w:proofErr w:type="spellStart"/>
      <w:r w:rsidR="00642F57" w:rsidRPr="00B763F4">
        <w:rPr>
          <w:rFonts w:cs="Times New Roman"/>
          <w:sz w:val="24"/>
          <w:szCs w:val="24"/>
          <w:shd w:val="clear" w:color="auto" w:fill="FFFFFF"/>
        </w:rPr>
        <w:t>postoculars</w:t>
      </w:r>
      <w:proofErr w:type="spellEnd"/>
      <w:r w:rsidR="00642F57" w:rsidRPr="00B763F4">
        <w:rPr>
          <w:rFonts w:cs="Times New Roman"/>
          <w:sz w:val="24"/>
          <w:szCs w:val="24"/>
          <w:shd w:val="clear" w:color="auto" w:fill="FFFFFF"/>
        </w:rPr>
        <w:t>;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⑧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</w:rPr>
        <w:t xml:space="preserve">Number of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>infralabials;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⑨</w:t>
      </w:r>
      <w:r w:rsidR="00642F57" w:rsidRPr="00B763F4">
        <w:rPr>
          <w:rFonts w:cs="Times New Roman"/>
          <w:b/>
          <w:sz w:val="24"/>
          <w:szCs w:val="24"/>
        </w:rPr>
        <w:t xml:space="preserve"> </w:t>
      </w:r>
      <w:r w:rsidR="00642F57" w:rsidRPr="00B763F4">
        <w:rPr>
          <w:rFonts w:cs="Times New Roman"/>
          <w:sz w:val="24"/>
          <w:szCs w:val="24"/>
        </w:rPr>
        <w:t xml:space="preserve">Number of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temporals; </w:t>
      </w:r>
      <w:r w:rsidR="00642F57" w:rsidRPr="00B763F4">
        <w:rPr>
          <w:rFonts w:ascii="Cambria Math" w:hAnsi="Cambria Math" w:cs="Cambria Math"/>
          <w:b/>
          <w:sz w:val="24"/>
          <w:szCs w:val="24"/>
        </w:rPr>
        <w:t>⑩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 Number of keeled dorsal scale rows at midbody; </w:t>
      </w:r>
      <w:r w:rsidR="00642F57" w:rsidRPr="00B763F4">
        <w:rPr>
          <w:rFonts w:ascii="Cambria Math" w:hAnsi="Cambria Math" w:cs="Cambria Math"/>
          <w:b/>
          <w:sz w:val="24"/>
          <w:szCs w:val="24"/>
          <w:shd w:val="clear" w:color="auto" w:fill="FFFFFF"/>
        </w:rPr>
        <w:t>⑪</w:t>
      </w:r>
      <w:r w:rsidR="00642F57" w:rsidRPr="00B763F4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>Number of enlarged vertebral scale</w:t>
      </w:r>
      <w:r w:rsidR="001A18B4" w:rsidRPr="00B763F4">
        <w:rPr>
          <w:rFonts w:cs="Times New Roman"/>
          <w:sz w:val="24"/>
          <w:szCs w:val="24"/>
          <w:shd w:val="clear" w:color="auto" w:fill="FFFFFF"/>
        </w:rPr>
        <w:t xml:space="preserve"> rows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642F57" w:rsidRPr="00B763F4">
        <w:rPr>
          <w:rFonts w:ascii="Cambria Math" w:hAnsi="Cambria Math" w:cs="Cambria Math"/>
          <w:b/>
          <w:sz w:val="24"/>
          <w:szCs w:val="24"/>
          <w:shd w:val="clear" w:color="auto" w:fill="FFFFFF"/>
        </w:rPr>
        <w:t>⑫</w:t>
      </w:r>
      <w:r w:rsidR="00642F57" w:rsidRPr="00B763F4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 xml:space="preserve">Ventral scales number; </w:t>
      </w:r>
      <w:r w:rsidR="00642F57" w:rsidRPr="00B763F4">
        <w:rPr>
          <w:rFonts w:ascii="Cambria Math" w:hAnsi="Cambria Math" w:cs="Cambria Math"/>
          <w:b/>
          <w:sz w:val="24"/>
          <w:szCs w:val="24"/>
          <w:shd w:val="clear" w:color="auto" w:fill="FFFFFF"/>
        </w:rPr>
        <w:t>⑬</w:t>
      </w:r>
      <w:r w:rsidR="00642F57" w:rsidRPr="00B763F4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642F57" w:rsidRPr="00B763F4">
        <w:rPr>
          <w:rFonts w:cs="Times New Roman"/>
          <w:sz w:val="24"/>
          <w:szCs w:val="24"/>
          <w:shd w:val="clear" w:color="auto" w:fill="FFFFFF"/>
        </w:rPr>
        <w:t>Subcaudal scales number.</w:t>
      </w:r>
      <w:r w:rsidR="00526F3F" w:rsidRPr="00B763F4">
        <w:rPr>
          <w:rFonts w:eastAsia="MS Mincho" w:cs="Times New Roman" w:hint="eastAsia"/>
          <w:sz w:val="24"/>
          <w:szCs w:val="24"/>
          <w:shd w:val="clear" w:color="auto" w:fill="FFFFFF"/>
          <w:lang w:eastAsia="ja-JP"/>
        </w:rPr>
        <w:t xml:space="preserve"> </w:t>
      </w:r>
    </w:p>
    <w:tbl>
      <w:tblPr>
        <w:tblW w:w="14753" w:type="dxa"/>
        <w:tblInd w:w="93" w:type="dxa"/>
        <w:tblLook w:val="04A0" w:firstRow="1" w:lastRow="0" w:firstColumn="1" w:lastColumn="0" w:noHBand="0" w:noVBand="1"/>
      </w:tblPr>
      <w:tblGrid>
        <w:gridCol w:w="2402"/>
        <w:gridCol w:w="1045"/>
        <w:gridCol w:w="1044"/>
        <w:gridCol w:w="1044"/>
        <w:gridCol w:w="1044"/>
        <w:gridCol w:w="1045"/>
        <w:gridCol w:w="1342"/>
        <w:gridCol w:w="1300"/>
        <w:gridCol w:w="1082"/>
        <w:gridCol w:w="1241"/>
        <w:gridCol w:w="1082"/>
        <w:gridCol w:w="1082"/>
      </w:tblGrid>
      <w:tr w:rsidR="00522424" w:rsidRPr="00B763F4" w14:paraId="6C44E9E2" w14:textId="77777777" w:rsidTr="001E30D8">
        <w:trPr>
          <w:trHeight w:val="20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70851" w14:textId="77777777" w:rsidR="00642F57" w:rsidRPr="00B763F4" w:rsidRDefault="00642F57" w:rsidP="003710D7">
            <w:pPr>
              <w:spacing w:before="40" w:after="4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Fonts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6D694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  <w:shd w:val="clear" w:color="auto" w:fill="FFFFFF"/>
              </w:rPr>
              <w:t>①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12CCB9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②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44B0B1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③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3B6E2F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④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FEF2E4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⑤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B8EB4C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⑥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278D9C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⑦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0930E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⑧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C663D1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⑨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019C7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⑩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199A65" w14:textId="77777777" w:rsidR="00642F57" w:rsidRPr="00B763F4" w:rsidRDefault="00642F57" w:rsidP="003710D7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sz w:val="20"/>
                <w:szCs w:val="20"/>
              </w:rPr>
              <w:t>⑪</w:t>
            </w:r>
          </w:p>
        </w:tc>
      </w:tr>
      <w:tr w:rsidR="00522424" w:rsidRPr="00B763F4" w14:paraId="325C475F" w14:textId="77777777" w:rsidTr="001E30D8">
        <w:trPr>
          <w:trHeight w:val="20"/>
        </w:trPr>
        <w:tc>
          <w:tcPr>
            <w:tcW w:w="2402" w:type="dxa"/>
            <w:tcBorders>
              <w:top w:val="single" w:sz="4" w:space="0" w:color="auto"/>
            </w:tcBorders>
            <w:noWrap/>
          </w:tcPr>
          <w:p w14:paraId="13226AF1" w14:textId="4315FA23" w:rsidR="007A0A8C" w:rsidRPr="00B763F4" w:rsidRDefault="007A0A8C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iCs/>
                <w:sz w:val="20"/>
                <w:szCs w:val="20"/>
              </w:rPr>
              <w:t>abros</w:t>
            </w:r>
            <w:proofErr w:type="spellEnd"/>
            <w:r w:rsidRPr="00B763F4">
              <w:rPr>
                <w:rFonts w:cs="Times New Roman"/>
                <w:b/>
                <w:bCs/>
                <w:sz w:val="20"/>
                <w:szCs w:val="20"/>
              </w:rPr>
              <w:t xml:space="preserve"> sp. </w:t>
            </w:r>
            <w:proofErr w:type="spellStart"/>
            <w:r w:rsidRPr="00B763F4">
              <w:rPr>
                <w:rFonts w:cs="Times New Roman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</w:tcBorders>
            <w:noWrap/>
          </w:tcPr>
          <w:p w14:paraId="2A6D4EC2" w14:textId="7A537D77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</w:tcPr>
          <w:p w14:paraId="3E732C96" w14:textId="70013FC7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</w:tcPr>
          <w:p w14:paraId="6382549A" w14:textId="7AF8B7BD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</w:tcPr>
          <w:p w14:paraId="19F4772F" w14:textId="32ADD701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noWrap/>
          </w:tcPr>
          <w:p w14:paraId="528CF461" w14:textId="521E1941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noWrap/>
          </w:tcPr>
          <w:p w14:paraId="048810D2" w14:textId="60027CA1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</w:tcPr>
          <w:p w14:paraId="72FA0B1F" w14:textId="0D6079CF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</w:tcPr>
          <w:p w14:paraId="7D89A55C" w14:textId="7D339E97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</w:t>
            </w:r>
            <w:r w:rsidR="00462A7C" w:rsidRPr="00B763F4">
              <w:rPr>
                <w:rFonts w:cs="Times New Roman"/>
                <w:sz w:val="20"/>
                <w:szCs w:val="20"/>
              </w:rPr>
              <w:t>(</w:t>
            </w:r>
            <w:r w:rsidRPr="00B763F4">
              <w:rPr>
                <w:rFonts w:cs="Times New Roman"/>
                <w:sz w:val="20"/>
                <w:szCs w:val="20"/>
              </w:rPr>
              <w:t>9)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14:paraId="2499B96D" w14:textId="2F63C24E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3+3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</w:tcPr>
          <w:p w14:paraId="386B5FF1" w14:textId="7F11D8D8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9–11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noWrap/>
          </w:tcPr>
          <w:p w14:paraId="0A4C761F" w14:textId="5A74195C" w:rsidR="007A0A8C" w:rsidRPr="00B763F4" w:rsidRDefault="007A0A8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3E0477CC" w14:textId="77777777" w:rsidTr="001E30D8">
        <w:trPr>
          <w:trHeight w:val="20"/>
        </w:trPr>
        <w:tc>
          <w:tcPr>
            <w:tcW w:w="2402" w:type="dxa"/>
            <w:noWrap/>
          </w:tcPr>
          <w:p w14:paraId="0FBBAEA2" w14:textId="3C7FDCC5" w:rsidR="001E30D8" w:rsidRPr="00B763F4" w:rsidRDefault="001E30D8" w:rsidP="003710D7">
            <w:pPr>
              <w:spacing w:before="40" w:after="40" w:line="240" w:lineRule="auto"/>
              <w:rPr>
                <w:rFonts w:eastAsia="MS Mincho" w:cs="Times New Roman"/>
                <w:i/>
                <w:sz w:val="20"/>
                <w:szCs w:val="20"/>
                <w:lang w:eastAsia="ja-JP"/>
              </w:rPr>
            </w:pPr>
            <w:r w:rsidRPr="00B763F4">
              <w:rPr>
                <w:rFonts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sz w:val="20"/>
                <w:szCs w:val="20"/>
              </w:rPr>
              <w:t>kuznetsovorum</w:t>
            </w:r>
            <w:proofErr w:type="spellEnd"/>
            <w:r w:rsidRPr="00B763F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763F4">
              <w:rPr>
                <w:rFonts w:cs="Times New Roman"/>
                <w:b/>
                <w:bCs/>
                <w:sz w:val="20"/>
                <w:szCs w:val="20"/>
              </w:rPr>
              <w:t xml:space="preserve">sp. </w:t>
            </w:r>
            <w:proofErr w:type="spellStart"/>
            <w:r w:rsidRPr="00B763F4">
              <w:rPr>
                <w:rFonts w:cs="Times New Roman"/>
                <w:b/>
                <w:bCs/>
                <w:sz w:val="20"/>
                <w:szCs w:val="20"/>
              </w:rPr>
              <w:t>nov</w:t>
            </w:r>
            <w:r w:rsidR="00526F3F"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.</w:t>
            </w:r>
            <w:proofErr w:type="spellEnd"/>
          </w:p>
        </w:tc>
        <w:tc>
          <w:tcPr>
            <w:tcW w:w="1045" w:type="dxa"/>
            <w:noWrap/>
          </w:tcPr>
          <w:p w14:paraId="2E2747C8" w14:textId="4898E7EF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33F98FB6" w14:textId="70F8E8CE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080AFA9C" w14:textId="0BB1BDAD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283CDCB5" w14:textId="1F5F16A9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noWrap/>
          </w:tcPr>
          <w:p w14:paraId="41EBE1C6" w14:textId="5F01AB91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</w:tcPr>
          <w:p w14:paraId="1141307D" w14:textId="7576A750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</w:tcPr>
          <w:p w14:paraId="0CEDF0CC" w14:textId="1532CA32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</w:tcPr>
          <w:p w14:paraId="1F3B7D3B" w14:textId="6BE2F0EE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</w:tcPr>
          <w:p w14:paraId="483FFFF9" w14:textId="26F580DD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3+4</w:t>
            </w:r>
          </w:p>
        </w:tc>
        <w:tc>
          <w:tcPr>
            <w:tcW w:w="1082" w:type="dxa"/>
            <w:noWrap/>
          </w:tcPr>
          <w:p w14:paraId="5A4BCE7E" w14:textId="023E9874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</w:tcPr>
          <w:p w14:paraId="293DAC37" w14:textId="5F866CE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25101BB5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18B7BB9C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5BA506E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6506540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ED1C23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015A57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297A3B2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513CD88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4ABEA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1C81EFA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7–8</w:t>
            </w:r>
          </w:p>
        </w:tc>
        <w:tc>
          <w:tcPr>
            <w:tcW w:w="1241" w:type="dxa"/>
            <w:noWrap/>
            <w:hideMark/>
          </w:tcPr>
          <w:p w14:paraId="3FD4B13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5D9F5E0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5–9</w:t>
            </w:r>
          </w:p>
        </w:tc>
        <w:tc>
          <w:tcPr>
            <w:tcW w:w="1082" w:type="dxa"/>
            <w:noWrap/>
            <w:hideMark/>
          </w:tcPr>
          <w:p w14:paraId="45E609B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B763F4" w14:paraId="16075732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7603C13F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1045" w:type="dxa"/>
            <w:noWrap/>
            <w:hideMark/>
          </w:tcPr>
          <w:p w14:paraId="09198D9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458BAE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B0832B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48DC8A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1E56ACE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7E338FF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26576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8F433F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7–9</w:t>
            </w:r>
          </w:p>
        </w:tc>
        <w:tc>
          <w:tcPr>
            <w:tcW w:w="1241" w:type="dxa"/>
            <w:noWrap/>
            <w:hideMark/>
          </w:tcPr>
          <w:p w14:paraId="3B7B000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2+4</w:t>
            </w:r>
          </w:p>
        </w:tc>
        <w:tc>
          <w:tcPr>
            <w:tcW w:w="1082" w:type="dxa"/>
            <w:noWrap/>
            <w:hideMark/>
          </w:tcPr>
          <w:p w14:paraId="78BD9A5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5–9</w:t>
            </w:r>
          </w:p>
        </w:tc>
        <w:tc>
          <w:tcPr>
            <w:tcW w:w="1082" w:type="dxa"/>
            <w:noWrap/>
            <w:hideMark/>
          </w:tcPr>
          <w:p w14:paraId="1CD798A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5BDAB1E5" w14:textId="77777777" w:rsidTr="001E30D8">
        <w:trPr>
          <w:trHeight w:val="20"/>
        </w:trPr>
        <w:tc>
          <w:tcPr>
            <w:tcW w:w="2402" w:type="dxa"/>
            <w:noWrap/>
          </w:tcPr>
          <w:p w14:paraId="77B8B1DA" w14:textId="4388EF05" w:rsidR="001E30D8" w:rsidRPr="00B763F4" w:rsidRDefault="001E30D8" w:rsidP="003710D7">
            <w:pPr>
              <w:spacing w:before="40" w:after="40" w:line="240" w:lineRule="auto"/>
              <w:rPr>
                <w:rFonts w:eastAsia="MS Mincho" w:cs="Times New Roman"/>
                <w:sz w:val="20"/>
                <w:szCs w:val="20"/>
                <w:lang w:eastAsia="ja-JP"/>
              </w:rPr>
            </w:pPr>
            <w:r w:rsidRPr="00B763F4">
              <w:rPr>
                <w:rFonts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sz w:val="20"/>
                <w:szCs w:val="20"/>
              </w:rPr>
              <w:t>berdmorei</w:t>
            </w:r>
            <w:proofErr w:type="spellEnd"/>
            <w:r w:rsidR="00526F3F" w:rsidRPr="00B763F4">
              <w:rPr>
                <w:rFonts w:eastAsia="MS Mincho" w:cs="Times New Roman" w:hint="eastAsia"/>
                <w:bCs/>
                <w:i/>
                <w:sz w:val="20"/>
                <w:szCs w:val="20"/>
                <w:lang w:eastAsia="ja-JP"/>
              </w:rPr>
              <w:t xml:space="preserve"> </w:t>
            </w:r>
            <w:r w:rsidR="00526F3F"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 xml:space="preserve">comb. </w:t>
            </w:r>
            <w:proofErr w:type="spellStart"/>
            <w:proofErr w:type="gramStart"/>
            <w:r w:rsidR="00526F3F"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nov</w:t>
            </w:r>
            <w:proofErr w:type="gramEnd"/>
            <w:r w:rsidR="00526F3F"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.</w:t>
            </w:r>
            <w:proofErr w:type="spellEnd"/>
          </w:p>
        </w:tc>
        <w:tc>
          <w:tcPr>
            <w:tcW w:w="1045" w:type="dxa"/>
            <w:noWrap/>
          </w:tcPr>
          <w:p w14:paraId="038BFBD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2C496CD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17E1C9C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4C0798C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noWrap/>
          </w:tcPr>
          <w:p w14:paraId="5A7E272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 or 2</w:t>
            </w:r>
          </w:p>
        </w:tc>
        <w:tc>
          <w:tcPr>
            <w:tcW w:w="1342" w:type="dxa"/>
            <w:noWrap/>
          </w:tcPr>
          <w:p w14:paraId="34B0B080" w14:textId="1D5849F9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2(1 or 3)</w:t>
            </w:r>
          </w:p>
        </w:tc>
        <w:tc>
          <w:tcPr>
            <w:tcW w:w="1300" w:type="dxa"/>
            <w:noWrap/>
          </w:tcPr>
          <w:p w14:paraId="796FF437" w14:textId="212EB378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1(0 or 2)</w:t>
            </w:r>
          </w:p>
        </w:tc>
        <w:tc>
          <w:tcPr>
            <w:tcW w:w="1082" w:type="dxa"/>
            <w:noWrap/>
          </w:tcPr>
          <w:p w14:paraId="56F8DA6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7–10</w:t>
            </w:r>
          </w:p>
        </w:tc>
        <w:tc>
          <w:tcPr>
            <w:tcW w:w="1241" w:type="dxa"/>
            <w:noWrap/>
          </w:tcPr>
          <w:p w14:paraId="23DF044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3+4 or 3+3</w:t>
            </w:r>
          </w:p>
        </w:tc>
        <w:tc>
          <w:tcPr>
            <w:tcW w:w="1082" w:type="dxa"/>
            <w:noWrap/>
          </w:tcPr>
          <w:p w14:paraId="3DB3B20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3–13</w:t>
            </w:r>
          </w:p>
        </w:tc>
        <w:tc>
          <w:tcPr>
            <w:tcW w:w="1082" w:type="dxa"/>
            <w:noWrap/>
          </w:tcPr>
          <w:p w14:paraId="31C1335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</w:tr>
      <w:tr w:rsidR="001E30D8" w:rsidRPr="00B763F4" w14:paraId="32B8FFC2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32A8D28F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>P. boulengeri</w:t>
            </w:r>
          </w:p>
        </w:tc>
        <w:tc>
          <w:tcPr>
            <w:tcW w:w="1045" w:type="dxa"/>
            <w:noWrap/>
            <w:hideMark/>
          </w:tcPr>
          <w:p w14:paraId="11A2970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588FB0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3121AD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389BD2B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4CF07E7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noWrap/>
            <w:hideMark/>
          </w:tcPr>
          <w:p w14:paraId="412F907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noWrap/>
            <w:hideMark/>
          </w:tcPr>
          <w:p w14:paraId="58C5EFC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noWrap/>
            <w:hideMark/>
          </w:tcPr>
          <w:p w14:paraId="3C8CC198" w14:textId="3452067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8(7, 9)</w:t>
            </w:r>
          </w:p>
        </w:tc>
        <w:tc>
          <w:tcPr>
            <w:tcW w:w="1241" w:type="dxa"/>
            <w:noWrap/>
            <w:hideMark/>
          </w:tcPr>
          <w:p w14:paraId="7EEBBA4F" w14:textId="6F222725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2+3(1+2)</w:t>
            </w:r>
          </w:p>
        </w:tc>
        <w:tc>
          <w:tcPr>
            <w:tcW w:w="1082" w:type="dxa"/>
            <w:noWrap/>
            <w:hideMark/>
          </w:tcPr>
          <w:p w14:paraId="34575D9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16AE2B1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B763F4" w14:paraId="02D24651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7E38717E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5666DB9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43023FF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485D9F7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ABC11F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noWrap/>
            <w:hideMark/>
          </w:tcPr>
          <w:p w14:paraId="2C0A1A3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A9D19A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  <w:tc>
          <w:tcPr>
            <w:tcW w:w="1300" w:type="dxa"/>
            <w:noWrap/>
            <w:hideMark/>
          </w:tcPr>
          <w:p w14:paraId="17EF16A8" w14:textId="4381654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1(0)</w:t>
            </w:r>
          </w:p>
        </w:tc>
        <w:tc>
          <w:tcPr>
            <w:tcW w:w="1082" w:type="dxa"/>
            <w:noWrap/>
            <w:hideMark/>
          </w:tcPr>
          <w:p w14:paraId="4A44FAD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7–9</w:t>
            </w:r>
          </w:p>
        </w:tc>
        <w:tc>
          <w:tcPr>
            <w:tcW w:w="1241" w:type="dxa"/>
            <w:noWrap/>
            <w:hideMark/>
          </w:tcPr>
          <w:p w14:paraId="5357820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3+4 or 3+3</w:t>
            </w:r>
          </w:p>
        </w:tc>
        <w:tc>
          <w:tcPr>
            <w:tcW w:w="1082" w:type="dxa"/>
            <w:noWrap/>
            <w:hideMark/>
          </w:tcPr>
          <w:p w14:paraId="5F23959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0–11</w:t>
            </w:r>
          </w:p>
        </w:tc>
        <w:tc>
          <w:tcPr>
            <w:tcW w:w="1082" w:type="dxa"/>
            <w:noWrap/>
            <w:hideMark/>
          </w:tcPr>
          <w:p w14:paraId="732F90C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7404994C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57E03611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4F86FD3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08AC61E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8347C4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0(1)</w:t>
            </w:r>
          </w:p>
        </w:tc>
        <w:tc>
          <w:tcPr>
            <w:tcW w:w="1044" w:type="dxa"/>
            <w:noWrap/>
            <w:hideMark/>
          </w:tcPr>
          <w:p w14:paraId="708FE9A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5C03D1A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98E1A9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B9E7AB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9D71F0B" w14:textId="32E9938E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8(7, 9)</w:t>
            </w:r>
          </w:p>
        </w:tc>
        <w:tc>
          <w:tcPr>
            <w:tcW w:w="1241" w:type="dxa"/>
            <w:noWrap/>
            <w:hideMark/>
          </w:tcPr>
          <w:p w14:paraId="1CCEAB0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3F83468A" w14:textId="669DC59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0(7)</w:t>
            </w:r>
          </w:p>
        </w:tc>
        <w:tc>
          <w:tcPr>
            <w:tcW w:w="1082" w:type="dxa"/>
            <w:noWrap/>
            <w:hideMark/>
          </w:tcPr>
          <w:p w14:paraId="2A35FBA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4476F282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6F79F211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344860F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7BC1DF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66D6AF2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50B236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2759AF9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36B0E0E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AB1FE7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97B628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6–8</w:t>
            </w:r>
          </w:p>
        </w:tc>
        <w:tc>
          <w:tcPr>
            <w:tcW w:w="1241" w:type="dxa"/>
            <w:noWrap/>
            <w:hideMark/>
          </w:tcPr>
          <w:p w14:paraId="6D7F022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3C832FD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0FD0486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6B5273E4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42CE4463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Style w:val="fontstyle31"/>
                <w:rFonts w:ascii="Times New Roman" w:hAnsi="Times New Roman" w:cs="Times New Roman"/>
                <w:color w:val="auto"/>
                <w:sz w:val="20"/>
                <w:szCs w:val="20"/>
              </w:rPr>
              <w:t>geminatus</w:t>
            </w:r>
            <w:proofErr w:type="spellEnd"/>
            <w:r w:rsidRPr="00B763F4">
              <w:rPr>
                <w:rStyle w:val="fontstyle3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noWrap/>
            <w:hideMark/>
          </w:tcPr>
          <w:p w14:paraId="7E2267F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08FCA04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E9D297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E4DA9F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147EC88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5EE0457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noWrap/>
            <w:hideMark/>
          </w:tcPr>
          <w:p w14:paraId="5CD6300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noWrap/>
            <w:hideMark/>
          </w:tcPr>
          <w:p w14:paraId="1FFCC30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noWrap/>
            <w:hideMark/>
          </w:tcPr>
          <w:p w14:paraId="3ED19DA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1+2 or 2+3</w:t>
            </w:r>
          </w:p>
        </w:tc>
        <w:tc>
          <w:tcPr>
            <w:tcW w:w="1082" w:type="dxa"/>
            <w:noWrap/>
            <w:hideMark/>
          </w:tcPr>
          <w:p w14:paraId="0A9A1AE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1082" w:type="dxa"/>
            <w:noWrap/>
            <w:hideMark/>
          </w:tcPr>
          <w:p w14:paraId="55063CA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7CB899C7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22424390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6326B91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F976FA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FA38B1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01C1CB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6186822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003B0A2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 or Fused</w:t>
            </w:r>
          </w:p>
        </w:tc>
        <w:tc>
          <w:tcPr>
            <w:tcW w:w="1300" w:type="dxa"/>
            <w:noWrap/>
            <w:hideMark/>
          </w:tcPr>
          <w:p w14:paraId="7402202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 or Fused</w:t>
            </w:r>
          </w:p>
        </w:tc>
        <w:tc>
          <w:tcPr>
            <w:tcW w:w="1082" w:type="dxa"/>
            <w:noWrap/>
            <w:hideMark/>
          </w:tcPr>
          <w:p w14:paraId="1099A1F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6–9</w:t>
            </w:r>
          </w:p>
        </w:tc>
        <w:tc>
          <w:tcPr>
            <w:tcW w:w="1241" w:type="dxa"/>
            <w:noWrap/>
            <w:hideMark/>
          </w:tcPr>
          <w:p w14:paraId="70E832F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1+2 or 2+3</w:t>
            </w:r>
          </w:p>
        </w:tc>
        <w:tc>
          <w:tcPr>
            <w:tcW w:w="1082" w:type="dxa"/>
            <w:noWrap/>
            <w:hideMark/>
          </w:tcPr>
          <w:p w14:paraId="16F7EF3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5–9</w:t>
            </w:r>
          </w:p>
        </w:tc>
        <w:tc>
          <w:tcPr>
            <w:tcW w:w="1082" w:type="dxa"/>
            <w:noWrap/>
            <w:hideMark/>
          </w:tcPr>
          <w:p w14:paraId="40A107E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4249CA1C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50F07355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iwasakii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3385707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137CD3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4C7630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02E22E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24FD2C5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F99EEB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F67299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63B424A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9–11</w:t>
            </w:r>
          </w:p>
        </w:tc>
        <w:tc>
          <w:tcPr>
            <w:tcW w:w="1241" w:type="dxa"/>
            <w:noWrap/>
            <w:hideMark/>
          </w:tcPr>
          <w:p w14:paraId="10F00D5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3+4 or 2+3</w:t>
            </w:r>
          </w:p>
        </w:tc>
        <w:tc>
          <w:tcPr>
            <w:tcW w:w="1082" w:type="dxa"/>
            <w:noWrap/>
            <w:hideMark/>
          </w:tcPr>
          <w:p w14:paraId="643C8C2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5–7</w:t>
            </w:r>
          </w:p>
        </w:tc>
        <w:tc>
          <w:tcPr>
            <w:tcW w:w="1082" w:type="dxa"/>
            <w:noWrap/>
            <w:hideMark/>
          </w:tcPr>
          <w:p w14:paraId="01DACF2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79E1851E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23DB5DD5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31AB6DB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89C442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DEF0A4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66ACAB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19EED44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7A52517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30BA8A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152F77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6–9</w:t>
            </w:r>
          </w:p>
        </w:tc>
        <w:tc>
          <w:tcPr>
            <w:tcW w:w="1241" w:type="dxa"/>
            <w:noWrap/>
            <w:hideMark/>
          </w:tcPr>
          <w:p w14:paraId="56EBC14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3+4 or 2+3</w:t>
            </w:r>
          </w:p>
        </w:tc>
        <w:tc>
          <w:tcPr>
            <w:tcW w:w="1082" w:type="dxa"/>
            <w:noWrap/>
            <w:hideMark/>
          </w:tcPr>
          <w:p w14:paraId="2D61C99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9–13</w:t>
            </w:r>
          </w:p>
        </w:tc>
        <w:tc>
          <w:tcPr>
            <w:tcW w:w="1082" w:type="dxa"/>
            <w:noWrap/>
            <w:hideMark/>
          </w:tcPr>
          <w:p w14:paraId="1B7F335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1456EF7D" w14:textId="77777777" w:rsidTr="001E30D8">
        <w:trPr>
          <w:trHeight w:val="20"/>
        </w:trPr>
        <w:tc>
          <w:tcPr>
            <w:tcW w:w="2402" w:type="dxa"/>
            <w:noWrap/>
          </w:tcPr>
          <w:p w14:paraId="4F8688B7" w14:textId="7B29DC7E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kaduri</w:t>
            </w:r>
            <w:proofErr w:type="spellEnd"/>
          </w:p>
        </w:tc>
        <w:tc>
          <w:tcPr>
            <w:tcW w:w="1045" w:type="dxa"/>
            <w:noWrap/>
          </w:tcPr>
          <w:p w14:paraId="7737C1DF" w14:textId="1E555EC8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31158FB5" w14:textId="4C21E9A9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2336EACC" w14:textId="1085C984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0(1)</w:t>
            </w:r>
          </w:p>
        </w:tc>
        <w:tc>
          <w:tcPr>
            <w:tcW w:w="1044" w:type="dxa"/>
            <w:noWrap/>
          </w:tcPr>
          <w:p w14:paraId="0CDA57FF" w14:textId="4A696C68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</w:tcPr>
          <w:p w14:paraId="2F6E9AD8" w14:textId="4970B0F1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</w:tcPr>
          <w:p w14:paraId="413715B4" w14:textId="0340DB41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</w:tcPr>
          <w:p w14:paraId="79486DEF" w14:textId="6A280DF3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</w:tcPr>
          <w:p w14:paraId="6AAE57F7" w14:textId="1DAC0C1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</w:tcPr>
          <w:p w14:paraId="3D719F62" w14:textId="2212422D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</w:tcPr>
          <w:p w14:paraId="4AFC47B8" w14:textId="1CE223E4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5–8</w:t>
            </w:r>
          </w:p>
        </w:tc>
        <w:tc>
          <w:tcPr>
            <w:tcW w:w="1082" w:type="dxa"/>
            <w:noWrap/>
          </w:tcPr>
          <w:p w14:paraId="4B5844DF" w14:textId="4EA1DD59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725815C4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5BBCBB0B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72608B9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CD8A7C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EA8671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D86A37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7139A6C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4BBF1F7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E27F57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E00EE7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  <w:hideMark/>
          </w:tcPr>
          <w:p w14:paraId="64C9E87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30E8A3E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7–13</w:t>
            </w:r>
          </w:p>
        </w:tc>
        <w:tc>
          <w:tcPr>
            <w:tcW w:w="1082" w:type="dxa"/>
            <w:noWrap/>
            <w:hideMark/>
          </w:tcPr>
          <w:p w14:paraId="67E5B4D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B763F4" w14:paraId="622EA275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3847E2BC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38D21AB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6F58B9B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9D8D73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EC5A5C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0F74ED9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3CB020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E19E0B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71CFD22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  <w:hideMark/>
          </w:tcPr>
          <w:p w14:paraId="4CBF23F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5BD3EBA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6C03A06F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B763F4" w14:paraId="37363C93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5319DECE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22855C5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134C88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10FDC91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31886D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0EF9E03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231C610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2C1F28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580E68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  <w:hideMark/>
          </w:tcPr>
          <w:p w14:paraId="2D1799B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7D70B37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1082" w:type="dxa"/>
            <w:noWrap/>
            <w:hideMark/>
          </w:tcPr>
          <w:p w14:paraId="67A16F4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B763F4" w14:paraId="09E27CE4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36BEA812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1045" w:type="dxa"/>
            <w:noWrap/>
            <w:hideMark/>
          </w:tcPr>
          <w:p w14:paraId="4B429E1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55B8CE1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DC76FD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5719A3DA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0DAFD6D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2DD288A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0D0E9C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69A6185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7–8</w:t>
            </w:r>
          </w:p>
        </w:tc>
        <w:tc>
          <w:tcPr>
            <w:tcW w:w="1241" w:type="dxa"/>
            <w:noWrap/>
            <w:hideMark/>
          </w:tcPr>
          <w:p w14:paraId="24019F2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6D43414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482D38A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</w:tr>
      <w:tr w:rsidR="001E30D8" w:rsidRPr="00B763F4" w14:paraId="44E2B7DA" w14:textId="77777777" w:rsidTr="001E30D8">
        <w:trPr>
          <w:trHeight w:val="20"/>
        </w:trPr>
        <w:tc>
          <w:tcPr>
            <w:tcW w:w="2402" w:type="dxa"/>
            <w:noWrap/>
          </w:tcPr>
          <w:p w14:paraId="315B76B7" w14:textId="48B40C06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045" w:type="dxa"/>
            <w:noWrap/>
          </w:tcPr>
          <w:p w14:paraId="1CE62A9E" w14:textId="51BC7B54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44FDA499" w14:textId="46D41AA2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51A05A12" w14:textId="520E9FE1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0FAC523D" w14:textId="16184B3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</w:tcPr>
          <w:p w14:paraId="60DB9EA3" w14:textId="3D0A339B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</w:tcPr>
          <w:p w14:paraId="6461C10F" w14:textId="4B6A84BE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noWrap/>
          </w:tcPr>
          <w:p w14:paraId="1538413B" w14:textId="50735925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noWrap/>
          </w:tcPr>
          <w:p w14:paraId="2A2B33AD" w14:textId="02097385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  <w:r w:rsidR="003710D7" w:rsidRPr="00B763F4">
              <w:rPr>
                <w:rFonts w:cs="Times New Roman"/>
                <w:sz w:val="20"/>
                <w:szCs w:val="20"/>
              </w:rPr>
              <w:t>(</w:t>
            </w:r>
            <w:r w:rsidRPr="00B763F4">
              <w:rPr>
                <w:rFonts w:cs="Times New Roman"/>
                <w:sz w:val="20"/>
                <w:szCs w:val="20"/>
              </w:rPr>
              <w:t>8)</w:t>
            </w:r>
          </w:p>
        </w:tc>
        <w:tc>
          <w:tcPr>
            <w:tcW w:w="1241" w:type="dxa"/>
            <w:noWrap/>
          </w:tcPr>
          <w:p w14:paraId="566A3303" w14:textId="13A35293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</w:tcPr>
          <w:p w14:paraId="4333D8A6" w14:textId="23978A63" w:rsidR="001E30D8" w:rsidRPr="00B763F4" w:rsidRDefault="003710D7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3–9</w:t>
            </w:r>
          </w:p>
        </w:tc>
        <w:tc>
          <w:tcPr>
            <w:tcW w:w="1082" w:type="dxa"/>
            <w:noWrap/>
          </w:tcPr>
          <w:p w14:paraId="370B3AFC" w14:textId="20BBCCA9" w:rsidR="001E30D8" w:rsidRPr="00B763F4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</w:tr>
      <w:tr w:rsidR="001E30D8" w:rsidRPr="00B763F4" w14:paraId="4746724A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50DDE8BB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nigriceps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6C3626B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4786A6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4A972AD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4544FB5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 or 1</w:t>
            </w:r>
          </w:p>
        </w:tc>
        <w:tc>
          <w:tcPr>
            <w:tcW w:w="1045" w:type="dxa"/>
            <w:noWrap/>
            <w:hideMark/>
          </w:tcPr>
          <w:p w14:paraId="51828A0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17F6F08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noWrap/>
            <w:hideMark/>
          </w:tcPr>
          <w:p w14:paraId="7775989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noWrap/>
            <w:hideMark/>
          </w:tcPr>
          <w:p w14:paraId="756CED1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  <w:hideMark/>
          </w:tcPr>
          <w:p w14:paraId="6ED089C2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1+2 or 1+3</w:t>
            </w:r>
          </w:p>
        </w:tc>
        <w:tc>
          <w:tcPr>
            <w:tcW w:w="1082" w:type="dxa"/>
            <w:noWrap/>
            <w:hideMark/>
          </w:tcPr>
          <w:p w14:paraId="5141C1C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5–9</w:t>
            </w:r>
          </w:p>
        </w:tc>
        <w:tc>
          <w:tcPr>
            <w:tcW w:w="1082" w:type="dxa"/>
            <w:noWrap/>
            <w:hideMark/>
          </w:tcPr>
          <w:p w14:paraId="62B4A5B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B763F4" w14:paraId="554D8AE2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749B50AE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045" w:type="dxa"/>
            <w:noWrap/>
            <w:hideMark/>
          </w:tcPr>
          <w:p w14:paraId="05730E36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29F4EFC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349F8E0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6819134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2505C8D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69F59F9D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  <w:tc>
          <w:tcPr>
            <w:tcW w:w="1300" w:type="dxa"/>
            <w:noWrap/>
            <w:hideMark/>
          </w:tcPr>
          <w:p w14:paraId="0EF931E4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1–2</w:t>
            </w:r>
          </w:p>
        </w:tc>
        <w:tc>
          <w:tcPr>
            <w:tcW w:w="1082" w:type="dxa"/>
            <w:noWrap/>
            <w:hideMark/>
          </w:tcPr>
          <w:p w14:paraId="08FBA1DE" w14:textId="2076E236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7(6, 8)</w:t>
            </w:r>
          </w:p>
        </w:tc>
        <w:tc>
          <w:tcPr>
            <w:tcW w:w="1241" w:type="dxa"/>
            <w:noWrap/>
            <w:hideMark/>
          </w:tcPr>
          <w:p w14:paraId="387D714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3+3 or 3+4</w:t>
            </w:r>
          </w:p>
        </w:tc>
        <w:tc>
          <w:tcPr>
            <w:tcW w:w="1082" w:type="dxa"/>
            <w:noWrap/>
            <w:hideMark/>
          </w:tcPr>
          <w:p w14:paraId="3F7084E5" w14:textId="3DB3D56C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5AA70A9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1–3</w:t>
            </w:r>
          </w:p>
        </w:tc>
      </w:tr>
      <w:tr w:rsidR="0092296E" w:rsidRPr="00B763F4" w14:paraId="1A6C9758" w14:textId="77777777" w:rsidTr="00D81276">
        <w:trPr>
          <w:trHeight w:val="20"/>
        </w:trPr>
        <w:tc>
          <w:tcPr>
            <w:tcW w:w="2402" w:type="dxa"/>
            <w:noWrap/>
          </w:tcPr>
          <w:p w14:paraId="0F74FE01" w14:textId="77777777" w:rsidR="0092296E" w:rsidRPr="00B763F4" w:rsidRDefault="0092296E" w:rsidP="00D81276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bCs/>
                <w:i/>
                <w:iCs/>
                <w:sz w:val="20"/>
                <w:szCs w:val="20"/>
              </w:rPr>
              <w:t>P. temporalis</w:t>
            </w:r>
          </w:p>
        </w:tc>
        <w:tc>
          <w:tcPr>
            <w:tcW w:w="1045" w:type="dxa"/>
            <w:noWrap/>
          </w:tcPr>
          <w:p w14:paraId="16411B92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5ACB7426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4A33B3EA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3C89F73E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noWrap/>
          </w:tcPr>
          <w:p w14:paraId="13DEDA32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</w:tcPr>
          <w:p w14:paraId="67656D61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</w:tcPr>
          <w:p w14:paraId="39220B70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2(1 or 0)</w:t>
            </w:r>
          </w:p>
        </w:tc>
        <w:tc>
          <w:tcPr>
            <w:tcW w:w="1082" w:type="dxa"/>
            <w:noWrap/>
          </w:tcPr>
          <w:p w14:paraId="6A1DA26C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8(7)</w:t>
            </w:r>
          </w:p>
        </w:tc>
        <w:tc>
          <w:tcPr>
            <w:tcW w:w="1241" w:type="dxa"/>
            <w:noWrap/>
          </w:tcPr>
          <w:p w14:paraId="0DED082B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3+3(3+4)</w:t>
            </w:r>
          </w:p>
        </w:tc>
        <w:tc>
          <w:tcPr>
            <w:tcW w:w="1082" w:type="dxa"/>
            <w:noWrap/>
          </w:tcPr>
          <w:p w14:paraId="595F018F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82" w:type="dxa"/>
            <w:noWrap/>
          </w:tcPr>
          <w:p w14:paraId="2CCB9DAC" w14:textId="77777777" w:rsidR="0092296E" w:rsidRPr="00B763F4" w:rsidRDefault="0092296E" w:rsidP="00D81276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E30D8" w:rsidRPr="00B763F4" w14:paraId="5CC0A4BD" w14:textId="77777777" w:rsidTr="001E30D8">
        <w:trPr>
          <w:trHeight w:val="20"/>
        </w:trPr>
        <w:tc>
          <w:tcPr>
            <w:tcW w:w="2402" w:type="dxa"/>
            <w:noWrap/>
            <w:hideMark/>
          </w:tcPr>
          <w:p w14:paraId="1AD5E602" w14:textId="77777777" w:rsidR="001E30D8" w:rsidRPr="00B763F4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1AE58F67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73BB307E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6F4035F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0D62A5F0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1C84A901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noWrap/>
            <w:hideMark/>
          </w:tcPr>
          <w:p w14:paraId="28544369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3AAE7E3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E8EDA04" w14:textId="68BDB235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7(8)</w:t>
            </w:r>
          </w:p>
        </w:tc>
        <w:tc>
          <w:tcPr>
            <w:tcW w:w="1241" w:type="dxa"/>
            <w:noWrap/>
            <w:hideMark/>
          </w:tcPr>
          <w:p w14:paraId="194E8A2C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2+2 or 2+3</w:t>
            </w:r>
          </w:p>
        </w:tc>
        <w:tc>
          <w:tcPr>
            <w:tcW w:w="1082" w:type="dxa"/>
            <w:noWrap/>
            <w:hideMark/>
          </w:tcPr>
          <w:p w14:paraId="75176EBB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082" w:type="dxa"/>
            <w:noWrap/>
            <w:hideMark/>
          </w:tcPr>
          <w:p w14:paraId="1EFFF758" w14:textId="77777777" w:rsidR="001E30D8" w:rsidRPr="00B763F4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30D8" w:rsidRPr="00F767C1" w14:paraId="0B618110" w14:textId="77777777" w:rsidTr="00F767C1">
        <w:trPr>
          <w:trHeight w:val="20"/>
        </w:trPr>
        <w:tc>
          <w:tcPr>
            <w:tcW w:w="2402" w:type="dxa"/>
            <w:noWrap/>
          </w:tcPr>
          <w:p w14:paraId="08A516B7" w14:textId="32B57B58" w:rsidR="001E30D8" w:rsidRPr="00F767C1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victorianus</w:t>
            </w:r>
            <w:proofErr w:type="spellEnd"/>
          </w:p>
        </w:tc>
        <w:tc>
          <w:tcPr>
            <w:tcW w:w="1045" w:type="dxa"/>
            <w:noWrap/>
          </w:tcPr>
          <w:p w14:paraId="406522D4" w14:textId="65B53E83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02F60044" w14:textId="752C058C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3274F26B" w14:textId="34DDC385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</w:tcPr>
          <w:p w14:paraId="4B84B1D0" w14:textId="3AA2A24E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</w:tcPr>
          <w:p w14:paraId="3CA65938" w14:textId="202EBFE6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noWrap/>
          </w:tcPr>
          <w:p w14:paraId="54B99F52" w14:textId="483499A4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 or Fused</w:t>
            </w:r>
          </w:p>
        </w:tc>
        <w:tc>
          <w:tcPr>
            <w:tcW w:w="1300" w:type="dxa"/>
            <w:noWrap/>
          </w:tcPr>
          <w:p w14:paraId="7021EECB" w14:textId="30C0501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 or Fused</w:t>
            </w:r>
          </w:p>
        </w:tc>
        <w:tc>
          <w:tcPr>
            <w:tcW w:w="1082" w:type="dxa"/>
            <w:noWrap/>
          </w:tcPr>
          <w:p w14:paraId="60D2D210" w14:textId="5CCD572C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6 or 7</w:t>
            </w:r>
          </w:p>
        </w:tc>
        <w:tc>
          <w:tcPr>
            <w:tcW w:w="1241" w:type="dxa"/>
            <w:noWrap/>
          </w:tcPr>
          <w:p w14:paraId="12D19472" w14:textId="0E741AFF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</w:tcPr>
          <w:p w14:paraId="0D388AB8" w14:textId="173C53CC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</w:tcPr>
          <w:p w14:paraId="4D2E7C40" w14:textId="00678491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30D8" w:rsidRPr="00F767C1" w14:paraId="4ADD9820" w14:textId="77777777" w:rsidTr="00491AE6">
        <w:trPr>
          <w:trHeight w:val="20"/>
        </w:trPr>
        <w:tc>
          <w:tcPr>
            <w:tcW w:w="2402" w:type="dxa"/>
            <w:noWrap/>
            <w:hideMark/>
          </w:tcPr>
          <w:p w14:paraId="657CC238" w14:textId="77777777" w:rsidR="001E30D8" w:rsidRPr="00F767C1" w:rsidRDefault="001E30D8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vindumi</w:t>
            </w:r>
            <w:proofErr w:type="spellEnd"/>
          </w:p>
        </w:tc>
        <w:tc>
          <w:tcPr>
            <w:tcW w:w="1045" w:type="dxa"/>
            <w:noWrap/>
            <w:hideMark/>
          </w:tcPr>
          <w:p w14:paraId="7E33DD32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26B9B4DC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  <w:hideMark/>
          </w:tcPr>
          <w:p w14:paraId="3D5C32C4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noWrap/>
            <w:hideMark/>
          </w:tcPr>
          <w:p w14:paraId="151450B0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47682E5A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hideMark/>
          </w:tcPr>
          <w:p w14:paraId="02C7184D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AFC0124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0C47A47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noWrap/>
            <w:hideMark/>
          </w:tcPr>
          <w:p w14:paraId="2C93C91D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2+3</w:t>
            </w:r>
          </w:p>
        </w:tc>
        <w:tc>
          <w:tcPr>
            <w:tcW w:w="1082" w:type="dxa"/>
            <w:noWrap/>
            <w:hideMark/>
          </w:tcPr>
          <w:p w14:paraId="3C9736C6" w14:textId="24493872" w:rsidR="001E30D8" w:rsidRPr="00F767C1" w:rsidRDefault="002905EC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082" w:type="dxa"/>
            <w:noWrap/>
            <w:hideMark/>
          </w:tcPr>
          <w:p w14:paraId="101D3096" w14:textId="77777777" w:rsidR="001E30D8" w:rsidRPr="00F767C1" w:rsidRDefault="001E30D8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91AE6" w:rsidRPr="00F767C1" w14:paraId="5723EBDB" w14:textId="77777777" w:rsidTr="0092296E">
        <w:trPr>
          <w:trHeight w:val="20"/>
        </w:trPr>
        <w:tc>
          <w:tcPr>
            <w:tcW w:w="2402" w:type="dxa"/>
            <w:noWrap/>
          </w:tcPr>
          <w:p w14:paraId="6F97AE7F" w14:textId="42C3CB9D" w:rsidR="00491AE6" w:rsidRPr="00F767C1" w:rsidRDefault="00491AE6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iCs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1045" w:type="dxa"/>
            <w:noWrap/>
          </w:tcPr>
          <w:p w14:paraId="290E26BD" w14:textId="5233CEF2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1EF0EA04" w14:textId="28970D15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1B4E6EA0" w14:textId="45DD9913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noWrap/>
          </w:tcPr>
          <w:p w14:paraId="2AF6BB6E" w14:textId="61463B74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</w:tcPr>
          <w:p w14:paraId="5681337E" w14:textId="5E63AAE7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</w:tcPr>
          <w:p w14:paraId="35A13C05" w14:textId="30A050FC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noWrap/>
          </w:tcPr>
          <w:p w14:paraId="05885E17" w14:textId="114FB110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noWrap/>
          </w:tcPr>
          <w:p w14:paraId="5B8E5CC3" w14:textId="1F64112D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noWrap/>
          </w:tcPr>
          <w:p w14:paraId="7F899ED2" w14:textId="1C14B732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2+2</w:t>
            </w:r>
          </w:p>
        </w:tc>
        <w:tc>
          <w:tcPr>
            <w:tcW w:w="1082" w:type="dxa"/>
            <w:noWrap/>
          </w:tcPr>
          <w:p w14:paraId="5D9ED367" w14:textId="1A655079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1082" w:type="dxa"/>
            <w:noWrap/>
          </w:tcPr>
          <w:p w14:paraId="3120ECA9" w14:textId="516A9DE3" w:rsidR="00491AE6" w:rsidRPr="00F767C1" w:rsidRDefault="00491AE6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3DF" w:rsidRPr="00F767C1" w14:paraId="5983A979" w14:textId="77777777" w:rsidTr="00F767C1">
        <w:trPr>
          <w:trHeight w:val="20"/>
        </w:trPr>
        <w:tc>
          <w:tcPr>
            <w:tcW w:w="2402" w:type="dxa"/>
            <w:tcBorders>
              <w:bottom w:val="single" w:sz="4" w:space="0" w:color="auto"/>
            </w:tcBorders>
            <w:noWrap/>
          </w:tcPr>
          <w:p w14:paraId="5DFB2587" w14:textId="3EF056C4" w:rsidR="002503DF" w:rsidRPr="00F767C1" w:rsidRDefault="002503DF" w:rsidP="003710D7">
            <w:pPr>
              <w:spacing w:before="40" w:after="4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r w:rsidRPr="00F767C1">
              <w:rPr>
                <w:rFonts w:cs="Times New Roman"/>
                <w:sz w:val="20"/>
                <w:szCs w:val="20"/>
              </w:rPr>
              <w:t>cf.</w:t>
            </w:r>
            <w:r w:rsidRPr="00F767C1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1045" w:type="dxa"/>
            <w:tcBorders>
              <w:bottom w:val="single" w:sz="4" w:space="0" w:color="auto"/>
            </w:tcBorders>
            <w:noWrap/>
          </w:tcPr>
          <w:p w14:paraId="06DB9FBC" w14:textId="083438B4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</w:tcPr>
          <w:p w14:paraId="328BB428" w14:textId="56700384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</w:tcPr>
          <w:p w14:paraId="348B3999" w14:textId="2243CCA6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</w:tcPr>
          <w:p w14:paraId="5C2D7EF8" w14:textId="1E0ED326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noWrap/>
          </w:tcPr>
          <w:p w14:paraId="586CC882" w14:textId="39C72049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</w:tcPr>
          <w:p w14:paraId="605509F4" w14:textId="272E754D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</w:tcPr>
          <w:p w14:paraId="396BB09B" w14:textId="3C56CA36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Fused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</w:tcPr>
          <w:p w14:paraId="7362F16A" w14:textId="438B0178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7 (8 or 6)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</w:tcPr>
          <w:p w14:paraId="35D457CF" w14:textId="3886ED00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1+2 or 2+3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</w:tcPr>
          <w:p w14:paraId="2E39740C" w14:textId="22D7CFC2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3–7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noWrap/>
          </w:tcPr>
          <w:p w14:paraId="6D25ADA6" w14:textId="163A4D75" w:rsidR="002503DF" w:rsidRPr="00F767C1" w:rsidRDefault="002503DF" w:rsidP="003710D7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1–3</w:t>
            </w:r>
          </w:p>
        </w:tc>
      </w:tr>
    </w:tbl>
    <w:p w14:paraId="3221CEDB" w14:textId="1D39A8FE" w:rsidR="00642F57" w:rsidRPr="00B763F4" w:rsidRDefault="003710D7" w:rsidP="00642F57">
      <w:pPr>
        <w:jc w:val="right"/>
        <w:rPr>
          <w:sz w:val="20"/>
          <w:szCs w:val="20"/>
        </w:rPr>
      </w:pPr>
      <w:r w:rsidRPr="00F767C1">
        <w:rPr>
          <w:sz w:val="20"/>
          <w:szCs w:val="20"/>
        </w:rPr>
        <w:t xml:space="preserve"> </w:t>
      </w:r>
      <w:r w:rsidR="00642F57" w:rsidRPr="00F767C1">
        <w:rPr>
          <w:sz w:val="20"/>
          <w:szCs w:val="20"/>
        </w:rPr>
        <w:t>(Continues on next pag</w:t>
      </w:r>
      <w:r w:rsidR="00642F57" w:rsidRPr="00B763F4">
        <w:rPr>
          <w:sz w:val="20"/>
          <w:szCs w:val="20"/>
        </w:rPr>
        <w:t>e)</w:t>
      </w:r>
      <w:r w:rsidR="00642F57" w:rsidRPr="00B763F4">
        <w:rPr>
          <w:sz w:val="20"/>
          <w:szCs w:val="20"/>
        </w:rPr>
        <w:br w:type="page"/>
      </w:r>
    </w:p>
    <w:p w14:paraId="5609691F" w14:textId="2A454D58" w:rsidR="00642F57" w:rsidRPr="00B763F4" w:rsidRDefault="00526F3F" w:rsidP="00642F57">
      <w:pPr>
        <w:jc w:val="both"/>
        <w:rPr>
          <w:sz w:val="24"/>
          <w:szCs w:val="24"/>
        </w:rPr>
      </w:pPr>
      <w:proofErr w:type="gramStart"/>
      <w:r w:rsidRPr="00B763F4">
        <w:rPr>
          <w:b/>
          <w:color w:val="050404"/>
          <w:sz w:val="24"/>
          <w:szCs w:val="24"/>
        </w:rPr>
        <w:lastRenderedPageBreak/>
        <w:t>Supplementary Table S1</w:t>
      </w:r>
      <w:r w:rsidR="001973BD">
        <w:rPr>
          <w:b/>
          <w:color w:val="050404"/>
          <w:sz w:val="24"/>
          <w:szCs w:val="24"/>
        </w:rPr>
        <w:t>3</w:t>
      </w:r>
      <w:r w:rsidR="00642F57" w:rsidRPr="00B763F4">
        <w:rPr>
          <w:sz w:val="24"/>
          <w:szCs w:val="24"/>
          <w:shd w:val="clear" w:color="auto" w:fill="FFFFFF"/>
        </w:rPr>
        <w:t>.</w:t>
      </w:r>
      <w:proofErr w:type="gramEnd"/>
      <w:r w:rsidR="00642F57" w:rsidRPr="00B763F4">
        <w:rPr>
          <w:sz w:val="24"/>
          <w:szCs w:val="24"/>
          <w:shd w:val="clear" w:color="auto" w:fill="FFFFFF"/>
        </w:rPr>
        <w:t xml:space="preserve"> </w:t>
      </w:r>
      <w:proofErr w:type="gramStart"/>
      <w:r w:rsidR="003710D7" w:rsidRPr="00B763F4">
        <w:rPr>
          <w:iCs/>
          <w:sz w:val="24"/>
          <w:szCs w:val="24"/>
          <w:shd w:val="clear" w:color="auto" w:fill="FFFFFF"/>
        </w:rPr>
        <w:t>(</w:t>
      </w:r>
      <w:r w:rsidR="00642F57" w:rsidRPr="00B763F4">
        <w:rPr>
          <w:sz w:val="24"/>
          <w:szCs w:val="24"/>
        </w:rPr>
        <w:t>Continued).</w:t>
      </w:r>
      <w:proofErr w:type="gramEnd"/>
    </w:p>
    <w:tbl>
      <w:tblPr>
        <w:tblpPr w:leftFromText="180" w:rightFromText="180" w:vertAnchor="text" w:horzAnchor="margin" w:tblpY="77"/>
        <w:tblW w:w="15380" w:type="dxa"/>
        <w:tblLook w:val="04A0" w:firstRow="1" w:lastRow="0" w:firstColumn="1" w:lastColumn="0" w:noHBand="0" w:noVBand="1"/>
      </w:tblPr>
      <w:tblGrid>
        <w:gridCol w:w="2340"/>
        <w:gridCol w:w="1134"/>
        <w:gridCol w:w="992"/>
        <w:gridCol w:w="6982"/>
        <w:gridCol w:w="2835"/>
        <w:gridCol w:w="1097"/>
      </w:tblGrid>
      <w:tr w:rsidR="00543E9C" w:rsidRPr="00B763F4" w14:paraId="35E7DFDA" w14:textId="77777777" w:rsidTr="00176BA5">
        <w:trPr>
          <w:trHeight w:val="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6BBA99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Fonts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E24A36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⑫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45D02A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⑬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4F86DD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Head and neck pattern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1F5C18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ja-JP"/>
              </w:rPr>
            </w:pPr>
            <w:r w:rsidRPr="00B763F4">
              <w:rPr>
                <w:rFonts w:cs="Times New Roman"/>
                <w:b/>
                <w:sz w:val="20"/>
                <w:szCs w:val="20"/>
              </w:rPr>
              <w:t>Distribution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0EFC0B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3F4">
              <w:rPr>
                <w:rFonts w:cs="Times New Roman"/>
                <w:b/>
                <w:sz w:val="20"/>
                <w:szCs w:val="20"/>
              </w:rPr>
              <w:t>Sources</w:t>
            </w:r>
          </w:p>
        </w:tc>
      </w:tr>
      <w:tr w:rsidR="00543E9C" w:rsidRPr="00B763F4" w14:paraId="75AEAE19" w14:textId="77777777" w:rsidTr="00176BA5">
        <w:trPr>
          <w:trHeight w:val="20"/>
        </w:trPr>
        <w:tc>
          <w:tcPr>
            <w:tcW w:w="2340" w:type="dxa"/>
            <w:tcBorders>
              <w:top w:val="single" w:sz="4" w:space="0" w:color="auto"/>
            </w:tcBorders>
            <w:noWrap/>
          </w:tcPr>
          <w:p w14:paraId="1B838E55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iCs/>
                <w:sz w:val="20"/>
                <w:szCs w:val="20"/>
              </w:rPr>
              <w:t>abros</w:t>
            </w:r>
            <w:proofErr w:type="spellEnd"/>
            <w:r w:rsidRPr="00B763F4">
              <w:rPr>
                <w:rFonts w:cs="Times New Roman"/>
                <w:b/>
                <w:bCs/>
                <w:sz w:val="20"/>
                <w:szCs w:val="20"/>
              </w:rPr>
              <w:t xml:space="preserve"> sp. </w:t>
            </w:r>
            <w:proofErr w:type="spellStart"/>
            <w:r w:rsidRPr="00B763F4">
              <w:rPr>
                <w:rFonts w:cs="Times New Roman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20F8081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180–184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665ABFC1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185–198</w:t>
            </w:r>
          </w:p>
        </w:tc>
        <w:tc>
          <w:tcPr>
            <w:tcW w:w="6982" w:type="dxa"/>
            <w:tcBorders>
              <w:top w:val="single" w:sz="4" w:space="0" w:color="auto"/>
            </w:tcBorders>
            <w:noWrap/>
          </w:tcPr>
          <w:p w14:paraId="427B3CCF" w14:textId="0BA21752" w:rsidR="00543E9C" w:rsidRPr="00B763F4" w:rsidRDefault="00543E9C" w:rsidP="00176B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A thin postorbital stripe from </w:t>
            </w:r>
            <w:proofErr w:type="spellStart"/>
            <w:r w:rsidRPr="00B763F4">
              <w:rPr>
                <w:rFonts w:cs="Times New Roman"/>
                <w:sz w:val="20"/>
                <w:szCs w:val="20"/>
              </w:rPr>
              <w:t>postocular</w:t>
            </w:r>
            <w:proofErr w:type="spellEnd"/>
            <w:r w:rsidRPr="00B763F4">
              <w:rPr>
                <w:rFonts w:cs="Times New Roman"/>
                <w:sz w:val="20"/>
                <w:szCs w:val="20"/>
              </w:rPr>
              <w:t xml:space="preserve"> to neck</w:t>
            </w:r>
            <w:r w:rsidR="0092296E">
              <w:rPr>
                <w:rFonts w:cs="Times New Roman"/>
                <w:sz w:val="20"/>
                <w:szCs w:val="20"/>
              </w:rPr>
              <w:t>,</w:t>
            </w:r>
            <w:r w:rsidR="00176BA5" w:rsidRPr="00B763F4">
              <w:rPr>
                <w:rFonts w:cs="Times New Roman"/>
                <w:sz w:val="20"/>
                <w:szCs w:val="20"/>
              </w:rPr>
              <w:t xml:space="preserve"> ring-shaped blotch on nuchal area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D8A80B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noWrap/>
          </w:tcPr>
          <w:p w14:paraId="6EB3757A" w14:textId="615E2B67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0A3AD785" w14:textId="77777777" w:rsidTr="00176BA5">
        <w:trPr>
          <w:trHeight w:val="20"/>
        </w:trPr>
        <w:tc>
          <w:tcPr>
            <w:tcW w:w="2340" w:type="dxa"/>
            <w:noWrap/>
          </w:tcPr>
          <w:p w14:paraId="295CED25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sz w:val="20"/>
                <w:szCs w:val="20"/>
              </w:rPr>
              <w:t>kuznetsovorum</w:t>
            </w:r>
            <w:proofErr w:type="spellEnd"/>
            <w:r w:rsidRPr="00B763F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763F4">
              <w:rPr>
                <w:rFonts w:cs="Times New Roman"/>
                <w:b/>
                <w:bCs/>
                <w:sz w:val="20"/>
                <w:szCs w:val="20"/>
              </w:rPr>
              <w:t xml:space="preserve">sp. </w:t>
            </w:r>
            <w:proofErr w:type="spellStart"/>
            <w:r w:rsidRPr="00B763F4">
              <w:rPr>
                <w:rFonts w:cs="Times New Roman"/>
                <w:b/>
                <w:bCs/>
                <w:sz w:val="20"/>
                <w:szCs w:val="20"/>
              </w:rPr>
              <w:t>nov</w:t>
            </w:r>
            <w:r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.</w:t>
            </w:r>
            <w:proofErr w:type="spellEnd"/>
          </w:p>
        </w:tc>
        <w:tc>
          <w:tcPr>
            <w:tcW w:w="1134" w:type="dxa"/>
            <w:noWrap/>
          </w:tcPr>
          <w:p w14:paraId="6D026421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noWrap/>
          </w:tcPr>
          <w:p w14:paraId="0FC82EF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6982" w:type="dxa"/>
            <w:noWrap/>
          </w:tcPr>
          <w:p w14:paraId="0DBE7FA4" w14:textId="2C911CEA" w:rsidR="00543E9C" w:rsidRPr="00B763F4" w:rsidRDefault="00543E9C" w:rsidP="00176BA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A thin postorbital stripe from </w:t>
            </w:r>
            <w:proofErr w:type="spellStart"/>
            <w:r w:rsidRPr="00B763F4">
              <w:rPr>
                <w:rFonts w:cs="Times New Roman"/>
                <w:sz w:val="20"/>
                <w:szCs w:val="20"/>
              </w:rPr>
              <w:t>postocular</w:t>
            </w:r>
            <w:proofErr w:type="spellEnd"/>
            <w:r w:rsidRPr="00B763F4">
              <w:rPr>
                <w:rFonts w:cs="Times New Roman"/>
                <w:sz w:val="20"/>
                <w:szCs w:val="20"/>
              </w:rPr>
              <w:t xml:space="preserve"> to neck</w:t>
            </w:r>
            <w:r w:rsidR="0092296E">
              <w:rPr>
                <w:rFonts w:cs="Times New Roman"/>
                <w:sz w:val="20"/>
                <w:szCs w:val="20"/>
              </w:rPr>
              <w:t>,</w:t>
            </w:r>
            <w:r w:rsidR="00176BA5" w:rsidRPr="00B763F4">
              <w:rPr>
                <w:rFonts w:cs="Times New Roman"/>
                <w:sz w:val="20"/>
                <w:szCs w:val="20"/>
              </w:rPr>
              <w:t xml:space="preserve"> large black blotch on nuchal area</w:t>
            </w:r>
          </w:p>
        </w:tc>
        <w:tc>
          <w:tcPr>
            <w:tcW w:w="2835" w:type="dxa"/>
          </w:tcPr>
          <w:p w14:paraId="60337C1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1097" w:type="dxa"/>
            <w:noWrap/>
          </w:tcPr>
          <w:p w14:paraId="322D2D97" w14:textId="6F68D82B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2739CBF5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0E6ABEBE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024460F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141–162</w:t>
            </w:r>
          </w:p>
        </w:tc>
        <w:tc>
          <w:tcPr>
            <w:tcW w:w="992" w:type="dxa"/>
            <w:noWrap/>
            <w:hideMark/>
          </w:tcPr>
          <w:p w14:paraId="7AA0686A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35–47</w:t>
            </w:r>
          </w:p>
        </w:tc>
        <w:tc>
          <w:tcPr>
            <w:tcW w:w="6982" w:type="dxa"/>
            <w:noWrap/>
            <w:hideMark/>
          </w:tcPr>
          <w:p w14:paraId="76D2A8D5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No markings on the head, no collar</w:t>
            </w:r>
          </w:p>
        </w:tc>
        <w:tc>
          <w:tcPr>
            <w:tcW w:w="2835" w:type="dxa"/>
          </w:tcPr>
          <w:p w14:paraId="0AA3FD0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Myanmar, India, China</w:t>
            </w:r>
          </w:p>
        </w:tc>
        <w:tc>
          <w:tcPr>
            <w:tcW w:w="1097" w:type="dxa"/>
            <w:noWrap/>
          </w:tcPr>
          <w:p w14:paraId="502E9C94" w14:textId="5AD7EBE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9,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4B7F4621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6F5248F2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2C56F0A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174–188</w:t>
            </w:r>
          </w:p>
        </w:tc>
        <w:tc>
          <w:tcPr>
            <w:tcW w:w="992" w:type="dxa"/>
            <w:noWrap/>
            <w:hideMark/>
          </w:tcPr>
          <w:p w14:paraId="2B41A78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71–79</w:t>
            </w:r>
          </w:p>
        </w:tc>
        <w:tc>
          <w:tcPr>
            <w:tcW w:w="6982" w:type="dxa"/>
            <w:noWrap/>
            <w:hideMark/>
          </w:tcPr>
          <w:p w14:paraId="10C4B82B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Two black lines from postorbital, lower reaching mouth angle, upper going behind head basis and contacting with short black line on neck</w:t>
            </w:r>
          </w:p>
        </w:tc>
        <w:tc>
          <w:tcPr>
            <w:tcW w:w="2835" w:type="dxa"/>
          </w:tcPr>
          <w:p w14:paraId="65DA0018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Taiwan</w:t>
            </w:r>
          </w:p>
        </w:tc>
        <w:tc>
          <w:tcPr>
            <w:tcW w:w="1097" w:type="dxa"/>
            <w:noWrap/>
          </w:tcPr>
          <w:p w14:paraId="77427494" w14:textId="174C8B55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5,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3115750E" w14:textId="77777777" w:rsidTr="00176BA5">
        <w:trPr>
          <w:trHeight w:val="20"/>
        </w:trPr>
        <w:tc>
          <w:tcPr>
            <w:tcW w:w="2340" w:type="dxa"/>
            <w:noWrap/>
          </w:tcPr>
          <w:p w14:paraId="6CB23D46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bCs/>
                <w:i/>
                <w:sz w:val="20"/>
                <w:szCs w:val="20"/>
              </w:rPr>
              <w:t>berdmorei</w:t>
            </w:r>
            <w:proofErr w:type="spellEnd"/>
            <w:r w:rsidRPr="00B763F4">
              <w:rPr>
                <w:rFonts w:eastAsia="MS Mincho" w:cs="Times New Roman" w:hint="eastAsia"/>
                <w:bCs/>
                <w:i/>
                <w:sz w:val="20"/>
                <w:szCs w:val="20"/>
                <w:lang w:eastAsia="ja-JP"/>
              </w:rPr>
              <w:t xml:space="preserve"> </w:t>
            </w:r>
            <w:r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 xml:space="preserve">comb. </w:t>
            </w:r>
            <w:proofErr w:type="spellStart"/>
            <w:proofErr w:type="gramStart"/>
            <w:r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nov</w:t>
            </w:r>
            <w:proofErr w:type="gramEnd"/>
            <w:r w:rsidRPr="00B763F4">
              <w:rPr>
                <w:rFonts w:eastAsia="MS Mincho" w:cs="Times New Roman" w:hint="eastAsia"/>
                <w:b/>
                <w:bCs/>
                <w:sz w:val="20"/>
                <w:szCs w:val="20"/>
                <w:lang w:eastAsia="ja-JP"/>
              </w:rPr>
              <w:t>.</w:t>
            </w:r>
            <w:proofErr w:type="spellEnd"/>
          </w:p>
        </w:tc>
        <w:tc>
          <w:tcPr>
            <w:tcW w:w="1134" w:type="dxa"/>
            <w:noWrap/>
          </w:tcPr>
          <w:p w14:paraId="0CE585BE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162–187</w:t>
            </w:r>
          </w:p>
        </w:tc>
        <w:tc>
          <w:tcPr>
            <w:tcW w:w="992" w:type="dxa"/>
            <w:noWrap/>
          </w:tcPr>
          <w:p w14:paraId="5C487F4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57–89</w:t>
            </w:r>
          </w:p>
        </w:tc>
        <w:tc>
          <w:tcPr>
            <w:tcW w:w="6982" w:type="dxa"/>
            <w:noWrap/>
          </w:tcPr>
          <w:p w14:paraId="64486611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A thin postorbital stripe extending from </w:t>
            </w:r>
            <w:proofErr w:type="spellStart"/>
            <w:r w:rsidRPr="00B763F4">
              <w:rPr>
                <w:rFonts w:cs="Times New Roman"/>
                <w:sz w:val="20"/>
                <w:szCs w:val="20"/>
              </w:rPr>
              <w:t>postocular</w:t>
            </w:r>
            <w:proofErr w:type="spellEnd"/>
            <w:r w:rsidRPr="00B763F4">
              <w:rPr>
                <w:rFonts w:cs="Times New Roman"/>
                <w:sz w:val="20"/>
                <w:szCs w:val="20"/>
              </w:rPr>
              <w:t xml:space="preserve"> to neck</w:t>
            </w:r>
          </w:p>
        </w:tc>
        <w:tc>
          <w:tcPr>
            <w:tcW w:w="2835" w:type="dxa"/>
          </w:tcPr>
          <w:p w14:paraId="488083C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Myanmar, China, Indochina, Thailand</w:t>
            </w:r>
          </w:p>
        </w:tc>
        <w:tc>
          <w:tcPr>
            <w:tcW w:w="1097" w:type="dxa"/>
            <w:noWrap/>
          </w:tcPr>
          <w:p w14:paraId="054B33F8" w14:textId="4039BEFE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27331678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1F386A43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>P. boulengeri</w:t>
            </w:r>
          </w:p>
        </w:tc>
        <w:tc>
          <w:tcPr>
            <w:tcW w:w="1134" w:type="dxa"/>
            <w:noWrap/>
            <w:hideMark/>
          </w:tcPr>
          <w:p w14:paraId="52514D74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164–187</w:t>
            </w:r>
          </w:p>
        </w:tc>
        <w:tc>
          <w:tcPr>
            <w:tcW w:w="992" w:type="dxa"/>
            <w:noWrap/>
            <w:hideMark/>
          </w:tcPr>
          <w:p w14:paraId="14152F1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63–78</w:t>
            </w:r>
          </w:p>
        </w:tc>
        <w:tc>
          <w:tcPr>
            <w:tcW w:w="6982" w:type="dxa"/>
            <w:noWrap/>
            <w:hideMark/>
          </w:tcPr>
          <w:p w14:paraId="0BBB3D13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black line from behind eye to angle of mouth</w:t>
            </w:r>
          </w:p>
        </w:tc>
        <w:tc>
          <w:tcPr>
            <w:tcW w:w="2835" w:type="dxa"/>
          </w:tcPr>
          <w:p w14:paraId="2922C796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noWrap/>
          </w:tcPr>
          <w:p w14:paraId="364F9C7C" w14:textId="5CC8901E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599CE4C4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6DF1AFC4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BF0D88E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158–194</w:t>
            </w:r>
          </w:p>
        </w:tc>
        <w:tc>
          <w:tcPr>
            <w:tcW w:w="992" w:type="dxa"/>
            <w:noWrap/>
            <w:hideMark/>
          </w:tcPr>
          <w:p w14:paraId="11B09E13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54–96</w:t>
            </w:r>
          </w:p>
        </w:tc>
        <w:tc>
          <w:tcPr>
            <w:tcW w:w="6982" w:type="dxa"/>
            <w:noWrap/>
            <w:hideMark/>
          </w:tcPr>
          <w:p w14:paraId="3FACF454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black line from eye to nape, and another from behind eye to angle of mouth</w:t>
            </w:r>
          </w:p>
        </w:tc>
        <w:tc>
          <w:tcPr>
            <w:tcW w:w="2835" w:type="dxa"/>
          </w:tcPr>
          <w:p w14:paraId="6926018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Thailand, Malaysia, Indonesia</w:t>
            </w:r>
          </w:p>
        </w:tc>
        <w:tc>
          <w:tcPr>
            <w:tcW w:w="1097" w:type="dxa"/>
            <w:noWrap/>
          </w:tcPr>
          <w:p w14:paraId="72163930" w14:textId="62D01AFC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6073D1C8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7301167B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BC8606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169–180</w:t>
            </w:r>
          </w:p>
        </w:tc>
        <w:tc>
          <w:tcPr>
            <w:tcW w:w="992" w:type="dxa"/>
            <w:noWrap/>
            <w:hideMark/>
          </w:tcPr>
          <w:p w14:paraId="212607B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69–76</w:t>
            </w:r>
          </w:p>
        </w:tc>
        <w:tc>
          <w:tcPr>
            <w:tcW w:w="6982" w:type="dxa"/>
            <w:noWrap/>
            <w:hideMark/>
          </w:tcPr>
          <w:p w14:paraId="4B038E5D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black line from eye extending along nape, and another from the eye to the angle of the mouth</w:t>
            </w:r>
          </w:p>
        </w:tc>
        <w:tc>
          <w:tcPr>
            <w:tcW w:w="2835" w:type="dxa"/>
          </w:tcPr>
          <w:p w14:paraId="6279622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noWrap/>
          </w:tcPr>
          <w:p w14:paraId="65B80A66" w14:textId="1FBEEAFE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400998F9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5643C09E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415ADF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170–180</w:t>
            </w:r>
          </w:p>
        </w:tc>
        <w:tc>
          <w:tcPr>
            <w:tcW w:w="992" w:type="dxa"/>
            <w:noWrap/>
            <w:hideMark/>
          </w:tcPr>
          <w:p w14:paraId="6647DEF2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69–82</w:t>
            </w:r>
          </w:p>
        </w:tc>
        <w:tc>
          <w:tcPr>
            <w:tcW w:w="6982" w:type="dxa"/>
            <w:noWrap/>
            <w:hideMark/>
          </w:tcPr>
          <w:p w14:paraId="6E40E41F" w14:textId="327D9548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A black line from rear of the </w:t>
            </w:r>
            <w:proofErr w:type="spellStart"/>
            <w:r w:rsidRPr="00B763F4">
              <w:rPr>
                <w:rFonts w:cs="Times New Roman"/>
                <w:sz w:val="20"/>
                <w:szCs w:val="20"/>
              </w:rPr>
              <w:t>supraocular</w:t>
            </w:r>
            <w:proofErr w:type="spellEnd"/>
            <w:r w:rsidRPr="00B763F4">
              <w:rPr>
                <w:rFonts w:cs="Times New Roman"/>
                <w:sz w:val="20"/>
                <w:szCs w:val="20"/>
              </w:rPr>
              <w:t xml:space="preserve"> to neck, </w:t>
            </w:r>
            <w:r w:rsidR="00763ACC" w:rsidRPr="00B763F4">
              <w:rPr>
                <w:rFonts w:cs="Times New Roman"/>
                <w:sz w:val="20"/>
                <w:szCs w:val="20"/>
              </w:rPr>
              <w:t>and another from lower anterior-</w:t>
            </w:r>
            <w:r w:rsidRPr="00B763F4">
              <w:rPr>
                <w:rFonts w:cs="Times New Roman"/>
                <w:sz w:val="20"/>
                <w:szCs w:val="20"/>
              </w:rPr>
              <w:t xml:space="preserve">temporal to angle of mouth </w:t>
            </w:r>
          </w:p>
        </w:tc>
        <w:tc>
          <w:tcPr>
            <w:tcW w:w="2835" w:type="dxa"/>
          </w:tcPr>
          <w:p w14:paraId="4A7C6B4D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Taiwan, China, Vietnam, Laos</w:t>
            </w:r>
          </w:p>
        </w:tc>
        <w:tc>
          <w:tcPr>
            <w:tcW w:w="1097" w:type="dxa"/>
            <w:noWrap/>
          </w:tcPr>
          <w:p w14:paraId="222D5459" w14:textId="7B25C911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10,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4C1B55EE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4B3E5C9A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Style w:val="fontstyle31"/>
                <w:rFonts w:ascii="Times New Roman" w:hAnsi="Times New Roman" w:cs="Times New Roman"/>
                <w:color w:val="auto"/>
                <w:sz w:val="20"/>
                <w:szCs w:val="20"/>
              </w:rPr>
              <w:t>geminatus</w:t>
            </w:r>
            <w:proofErr w:type="spellEnd"/>
            <w:r w:rsidRPr="00B763F4">
              <w:rPr>
                <w:rStyle w:val="fontstyle3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3273591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170–188</w:t>
            </w:r>
          </w:p>
        </w:tc>
        <w:tc>
          <w:tcPr>
            <w:tcW w:w="992" w:type="dxa"/>
            <w:noWrap/>
            <w:hideMark/>
          </w:tcPr>
          <w:p w14:paraId="0E2E66DC" w14:textId="3FB4E835" w:rsidR="00543E9C" w:rsidRPr="00B763F4" w:rsidRDefault="001973BD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  <w:r w:rsidR="00543E9C" w:rsidRPr="00B763F4">
              <w:rPr>
                <w:rFonts w:cs="Times New Roman"/>
                <w:sz w:val="20"/>
                <w:szCs w:val="20"/>
              </w:rPr>
              <w:t>–91</w:t>
            </w:r>
          </w:p>
        </w:tc>
        <w:tc>
          <w:tcPr>
            <w:tcW w:w="6982" w:type="dxa"/>
            <w:noWrap/>
            <w:hideMark/>
          </w:tcPr>
          <w:p w14:paraId="252CB7AD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Two black longitudinal streaks on the back of the head and nape</w:t>
            </w:r>
          </w:p>
        </w:tc>
        <w:tc>
          <w:tcPr>
            <w:tcW w:w="2835" w:type="dxa"/>
          </w:tcPr>
          <w:p w14:paraId="3F8F32B4" w14:textId="23A82E4A" w:rsidR="00543E9C" w:rsidRPr="00792BD9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763F4">
              <w:rPr>
                <w:rFonts w:cs="Times New Roman"/>
                <w:sz w:val="20"/>
                <w:szCs w:val="20"/>
              </w:rPr>
              <w:t>China, Laos, Thailand</w:t>
            </w:r>
            <w:r w:rsidR="00792BD9">
              <w:rPr>
                <w:rFonts w:cs="Times New Roman"/>
                <w:sz w:val="20"/>
                <w:szCs w:val="20"/>
                <w:vertAlign w:val="superscript"/>
              </w:rPr>
              <w:t>?</w:t>
            </w:r>
          </w:p>
        </w:tc>
        <w:tc>
          <w:tcPr>
            <w:tcW w:w="1097" w:type="dxa"/>
            <w:noWrap/>
          </w:tcPr>
          <w:p w14:paraId="7398E879" w14:textId="48E16748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10,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03FEFFB1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4FBC5B8F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8115D76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185–195</w:t>
            </w:r>
          </w:p>
        </w:tc>
        <w:tc>
          <w:tcPr>
            <w:tcW w:w="992" w:type="dxa"/>
            <w:noWrap/>
            <w:hideMark/>
          </w:tcPr>
          <w:p w14:paraId="1D3B298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91–99</w:t>
            </w:r>
          </w:p>
        </w:tc>
        <w:tc>
          <w:tcPr>
            <w:tcW w:w="6982" w:type="dxa"/>
            <w:noWrap/>
            <w:hideMark/>
          </w:tcPr>
          <w:p w14:paraId="01B5A3C0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Two black longitudinal streaks on the back of the head and nape</w:t>
            </w:r>
          </w:p>
        </w:tc>
        <w:tc>
          <w:tcPr>
            <w:tcW w:w="2835" w:type="dxa"/>
          </w:tcPr>
          <w:p w14:paraId="30579F98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Myanmar, China</w:t>
            </w:r>
          </w:p>
        </w:tc>
        <w:tc>
          <w:tcPr>
            <w:tcW w:w="1097" w:type="dxa"/>
            <w:noWrap/>
          </w:tcPr>
          <w:p w14:paraId="2C924F75" w14:textId="70F7532F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10,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700D2F0D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68A3E803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iwasakii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308BC9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189–194</w:t>
            </w:r>
          </w:p>
        </w:tc>
        <w:tc>
          <w:tcPr>
            <w:tcW w:w="992" w:type="dxa"/>
            <w:noWrap/>
            <w:hideMark/>
          </w:tcPr>
          <w:p w14:paraId="3136DBB8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76–84</w:t>
            </w:r>
          </w:p>
        </w:tc>
        <w:tc>
          <w:tcPr>
            <w:tcW w:w="6982" w:type="dxa"/>
            <w:noWrap/>
            <w:hideMark/>
          </w:tcPr>
          <w:p w14:paraId="209801FB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vertical black line from behind eye to neck, another line from behind eye to angle of mouth and to chin</w:t>
            </w:r>
          </w:p>
        </w:tc>
        <w:tc>
          <w:tcPr>
            <w:tcW w:w="2835" w:type="dxa"/>
          </w:tcPr>
          <w:p w14:paraId="0290AF63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Japan</w:t>
            </w:r>
          </w:p>
        </w:tc>
        <w:tc>
          <w:tcPr>
            <w:tcW w:w="1097" w:type="dxa"/>
            <w:noWrap/>
          </w:tcPr>
          <w:p w14:paraId="03A51B19" w14:textId="2108B018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5,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593FCDFE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44D2F390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BD6B872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162–182</w:t>
            </w:r>
          </w:p>
        </w:tc>
        <w:tc>
          <w:tcPr>
            <w:tcW w:w="992" w:type="dxa"/>
            <w:noWrap/>
            <w:hideMark/>
          </w:tcPr>
          <w:p w14:paraId="276EE52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60–76</w:t>
            </w:r>
          </w:p>
        </w:tc>
        <w:tc>
          <w:tcPr>
            <w:tcW w:w="6982" w:type="dxa"/>
            <w:noWrap/>
            <w:hideMark/>
          </w:tcPr>
          <w:p w14:paraId="6459C6AF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Two black lines from postorbital, lower reaching mouth angle, upper going behind head basis and contacting with short black line on neck</w:t>
            </w:r>
          </w:p>
        </w:tc>
        <w:tc>
          <w:tcPr>
            <w:tcW w:w="2835" w:type="dxa"/>
          </w:tcPr>
          <w:p w14:paraId="63280648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Taiwan</w:t>
            </w:r>
          </w:p>
        </w:tc>
        <w:tc>
          <w:tcPr>
            <w:tcW w:w="1097" w:type="dxa"/>
            <w:noWrap/>
          </w:tcPr>
          <w:p w14:paraId="1185E8C7" w14:textId="0A53FEED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5,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2D5AE056" w14:textId="77777777" w:rsidTr="00176BA5">
        <w:trPr>
          <w:trHeight w:val="20"/>
        </w:trPr>
        <w:tc>
          <w:tcPr>
            <w:tcW w:w="2340" w:type="dxa"/>
            <w:noWrap/>
          </w:tcPr>
          <w:p w14:paraId="7FCE6FD9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kaduri</w:t>
            </w:r>
            <w:proofErr w:type="spellEnd"/>
          </w:p>
        </w:tc>
        <w:tc>
          <w:tcPr>
            <w:tcW w:w="1134" w:type="dxa"/>
            <w:noWrap/>
          </w:tcPr>
          <w:p w14:paraId="2DA5CB39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160–183</w:t>
            </w:r>
          </w:p>
        </w:tc>
        <w:tc>
          <w:tcPr>
            <w:tcW w:w="992" w:type="dxa"/>
            <w:noWrap/>
          </w:tcPr>
          <w:p w14:paraId="4C72190E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52–71</w:t>
            </w:r>
          </w:p>
        </w:tc>
        <w:tc>
          <w:tcPr>
            <w:tcW w:w="6982" w:type="dxa"/>
            <w:noWrap/>
          </w:tcPr>
          <w:p w14:paraId="503815A3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Dense dark dusting all over the head, </w:t>
            </w:r>
            <w:proofErr w:type="spellStart"/>
            <w:r w:rsidRPr="00B763F4">
              <w:rPr>
                <w:rFonts w:cs="Times New Roman"/>
                <w:sz w:val="20"/>
                <w:szCs w:val="20"/>
              </w:rPr>
              <w:t>postocular</w:t>
            </w:r>
            <w:proofErr w:type="spellEnd"/>
            <w:r w:rsidRPr="00B763F4">
              <w:rPr>
                <w:rFonts w:cs="Times New Roman"/>
                <w:sz w:val="20"/>
                <w:szCs w:val="20"/>
              </w:rPr>
              <w:t xml:space="preserve"> stripes absent, vertical black line head basis</w:t>
            </w:r>
          </w:p>
        </w:tc>
        <w:tc>
          <w:tcPr>
            <w:tcW w:w="2835" w:type="dxa"/>
          </w:tcPr>
          <w:p w14:paraId="12A2E91B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India, Myanmar</w:t>
            </w:r>
          </w:p>
        </w:tc>
        <w:tc>
          <w:tcPr>
            <w:tcW w:w="1097" w:type="dxa"/>
            <w:noWrap/>
          </w:tcPr>
          <w:p w14:paraId="0ED570F3" w14:textId="468B0814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11, 13,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06D78C10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125D16B7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83D2B4C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151–173</w:t>
            </w:r>
          </w:p>
        </w:tc>
        <w:tc>
          <w:tcPr>
            <w:tcW w:w="992" w:type="dxa"/>
            <w:noWrap/>
            <w:hideMark/>
          </w:tcPr>
          <w:p w14:paraId="7DB2BAA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39–53</w:t>
            </w:r>
          </w:p>
        </w:tc>
        <w:tc>
          <w:tcPr>
            <w:tcW w:w="6982" w:type="dxa"/>
            <w:noWrap/>
            <w:hideMark/>
          </w:tcPr>
          <w:p w14:paraId="4CAF93C6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pink, cream or yellow entire or tripartite collar or spot without fine brown speckling</w:t>
            </w:r>
          </w:p>
        </w:tc>
        <w:tc>
          <w:tcPr>
            <w:tcW w:w="2835" w:type="dxa"/>
          </w:tcPr>
          <w:p w14:paraId="06C4FD8E" w14:textId="2DA4959E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India, China,</w:t>
            </w:r>
            <w:r w:rsidRPr="00B763F4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Myanmar, Thailand,</w:t>
            </w:r>
            <w:r w:rsidRPr="00B763F4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591D01"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Laos, Cambodia, Vietnam</w:t>
            </w:r>
          </w:p>
        </w:tc>
        <w:tc>
          <w:tcPr>
            <w:tcW w:w="1097" w:type="dxa"/>
            <w:noWrap/>
          </w:tcPr>
          <w:p w14:paraId="4E3FF645" w14:textId="4C61803A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9,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6664D35B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1624F0DF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239513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133–160</w:t>
            </w:r>
          </w:p>
        </w:tc>
        <w:tc>
          <w:tcPr>
            <w:tcW w:w="992" w:type="dxa"/>
            <w:noWrap/>
            <w:hideMark/>
          </w:tcPr>
          <w:p w14:paraId="0BEC5E6E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35–54</w:t>
            </w:r>
          </w:p>
        </w:tc>
        <w:tc>
          <w:tcPr>
            <w:tcW w:w="6982" w:type="dxa"/>
            <w:noWrap/>
            <w:hideMark/>
          </w:tcPr>
          <w:p w14:paraId="05EF5A16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butterfly or W shaped collar with moderate or dense speckling</w:t>
            </w:r>
          </w:p>
        </w:tc>
        <w:tc>
          <w:tcPr>
            <w:tcW w:w="2835" w:type="dxa"/>
          </w:tcPr>
          <w:p w14:paraId="4A5FB357" w14:textId="1E0CA3BF" w:rsidR="00543E9C" w:rsidRPr="00B763F4" w:rsidRDefault="00543E9C" w:rsidP="00580D70">
            <w:pPr>
              <w:tabs>
                <w:tab w:val="left" w:pos="106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China,</w:t>
            </w:r>
            <w:r w:rsidRPr="00B763F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Myanmar,</w:t>
            </w:r>
            <w:r w:rsidRPr="00B763F4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3306D5"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Laos, Cambodia, Vietnam</w:t>
            </w:r>
            <w:r w:rsidR="003306D5" w:rsidRPr="00B763F4" w:rsidDel="003306D5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, Thailand, Malaysia,</w:t>
            </w:r>
            <w:r w:rsidRPr="00B763F4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B763F4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Indonesia, Singapore</w:t>
            </w:r>
          </w:p>
        </w:tc>
        <w:tc>
          <w:tcPr>
            <w:tcW w:w="1097" w:type="dxa"/>
            <w:noWrap/>
          </w:tcPr>
          <w:p w14:paraId="546FF708" w14:textId="1997B24B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9,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42D63428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450D4803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99081E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151–159</w:t>
            </w:r>
          </w:p>
        </w:tc>
        <w:tc>
          <w:tcPr>
            <w:tcW w:w="992" w:type="dxa"/>
            <w:noWrap/>
            <w:hideMark/>
          </w:tcPr>
          <w:p w14:paraId="27D3E9C3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35–46</w:t>
            </w:r>
          </w:p>
        </w:tc>
        <w:tc>
          <w:tcPr>
            <w:tcW w:w="6982" w:type="dxa"/>
            <w:noWrap/>
            <w:hideMark/>
          </w:tcPr>
          <w:p w14:paraId="07BBA0D4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No markings on the head, no collar</w:t>
            </w:r>
          </w:p>
        </w:tc>
        <w:tc>
          <w:tcPr>
            <w:tcW w:w="2835" w:type="dxa"/>
          </w:tcPr>
          <w:p w14:paraId="4415A754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Myanmar, India</w:t>
            </w:r>
          </w:p>
        </w:tc>
        <w:tc>
          <w:tcPr>
            <w:tcW w:w="1097" w:type="dxa"/>
            <w:noWrap/>
          </w:tcPr>
          <w:p w14:paraId="0DC111D8" w14:textId="64FC9D02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9,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751EC054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2E9BAE36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57712A1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178–199</w:t>
            </w:r>
          </w:p>
        </w:tc>
        <w:tc>
          <w:tcPr>
            <w:tcW w:w="992" w:type="dxa"/>
            <w:noWrap/>
            <w:hideMark/>
          </w:tcPr>
          <w:p w14:paraId="6412692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69–90</w:t>
            </w:r>
          </w:p>
        </w:tc>
        <w:tc>
          <w:tcPr>
            <w:tcW w:w="6982" w:type="dxa"/>
            <w:noWrap/>
            <w:hideMark/>
          </w:tcPr>
          <w:p w14:paraId="3157EB22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black line from eye to nape, and another from behind eye to angle of mouth</w:t>
            </w:r>
          </w:p>
        </w:tc>
        <w:tc>
          <w:tcPr>
            <w:tcW w:w="2835" w:type="dxa"/>
          </w:tcPr>
          <w:p w14:paraId="14E4508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India, China, Vietnam</w:t>
            </w:r>
          </w:p>
        </w:tc>
        <w:tc>
          <w:tcPr>
            <w:tcW w:w="1097" w:type="dxa"/>
            <w:noWrap/>
          </w:tcPr>
          <w:p w14:paraId="15F1B7A4" w14:textId="505D58E1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13,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309C8E1F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37C547BC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nigriceps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65DBC7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175–184</w:t>
            </w:r>
          </w:p>
        </w:tc>
        <w:tc>
          <w:tcPr>
            <w:tcW w:w="992" w:type="dxa"/>
            <w:noWrap/>
            <w:hideMark/>
          </w:tcPr>
          <w:p w14:paraId="7513A114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73–77</w:t>
            </w:r>
          </w:p>
        </w:tc>
        <w:tc>
          <w:tcPr>
            <w:tcW w:w="6982" w:type="dxa"/>
            <w:noWrap/>
            <w:hideMark/>
          </w:tcPr>
          <w:p w14:paraId="0D176E89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big black oval patch on back of head, two round black spots on each side of head, a black nuchal band</w:t>
            </w:r>
          </w:p>
        </w:tc>
        <w:tc>
          <w:tcPr>
            <w:tcW w:w="2835" w:type="dxa"/>
          </w:tcPr>
          <w:p w14:paraId="56F8316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noWrap/>
          </w:tcPr>
          <w:p w14:paraId="0A8BCF4E" w14:textId="13621B93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3,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56D45069" w14:textId="77777777" w:rsidTr="00176BA5">
        <w:trPr>
          <w:trHeight w:val="20"/>
        </w:trPr>
        <w:tc>
          <w:tcPr>
            <w:tcW w:w="2340" w:type="dxa"/>
            <w:noWrap/>
          </w:tcPr>
          <w:p w14:paraId="01050A3E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134" w:type="dxa"/>
            <w:noWrap/>
          </w:tcPr>
          <w:p w14:paraId="39668ADF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154–172</w:t>
            </w:r>
          </w:p>
        </w:tc>
        <w:tc>
          <w:tcPr>
            <w:tcW w:w="992" w:type="dxa"/>
            <w:noWrap/>
          </w:tcPr>
          <w:p w14:paraId="2DEA5625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54–66</w:t>
            </w:r>
          </w:p>
        </w:tc>
        <w:tc>
          <w:tcPr>
            <w:tcW w:w="6982" w:type="dxa"/>
            <w:noWrap/>
          </w:tcPr>
          <w:p w14:paraId="11F7932D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large black area on the back of head, two black spots on each side of head</w:t>
            </w:r>
          </w:p>
        </w:tc>
        <w:tc>
          <w:tcPr>
            <w:tcW w:w="2835" w:type="dxa"/>
          </w:tcPr>
          <w:p w14:paraId="61D5CEA2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noWrap/>
          </w:tcPr>
          <w:p w14:paraId="6264F9E9" w14:textId="699D8B90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12,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381944F0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2A1DB426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094CDC7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201–220</w:t>
            </w:r>
          </w:p>
        </w:tc>
        <w:tc>
          <w:tcPr>
            <w:tcW w:w="992" w:type="dxa"/>
            <w:noWrap/>
            <w:hideMark/>
          </w:tcPr>
          <w:p w14:paraId="77A71911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102–120</w:t>
            </w:r>
          </w:p>
        </w:tc>
        <w:tc>
          <w:tcPr>
            <w:tcW w:w="6982" w:type="dxa"/>
            <w:noWrap/>
            <w:hideMark/>
          </w:tcPr>
          <w:p w14:paraId="60798FD8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Oblique black line from lower corner of eye to front edge of last upper labial, and usually a thin, vertical black line at rear of head</w:t>
            </w:r>
          </w:p>
        </w:tc>
        <w:tc>
          <w:tcPr>
            <w:tcW w:w="2835" w:type="dxa"/>
          </w:tcPr>
          <w:p w14:paraId="32903640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Indonesia, Malaysia</w:t>
            </w:r>
          </w:p>
        </w:tc>
        <w:tc>
          <w:tcPr>
            <w:tcW w:w="1097" w:type="dxa"/>
            <w:noWrap/>
          </w:tcPr>
          <w:p w14:paraId="617DF47D" w14:textId="07D19976" w:rsidR="00543E9C" w:rsidRPr="00B763F4" w:rsidRDefault="00176BA5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5A39FFA9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3C7689BF" w14:textId="77777777" w:rsidR="00543E9C" w:rsidRPr="00B763F4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763F4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B763F4">
              <w:rPr>
                <w:rFonts w:cs="Times New Roman"/>
                <w:i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A8F4712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151–160</w:t>
            </w:r>
          </w:p>
        </w:tc>
        <w:tc>
          <w:tcPr>
            <w:tcW w:w="992" w:type="dxa"/>
            <w:noWrap/>
            <w:hideMark/>
          </w:tcPr>
          <w:p w14:paraId="55A6397B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48–60</w:t>
            </w:r>
          </w:p>
        </w:tc>
        <w:tc>
          <w:tcPr>
            <w:tcW w:w="6982" w:type="dxa"/>
            <w:noWrap/>
            <w:hideMark/>
          </w:tcPr>
          <w:p w14:paraId="64F80982" w14:textId="77777777" w:rsidR="00543E9C" w:rsidRPr="00B763F4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A big black spot on the back of the head which separates into two vertical black lines behind the neck; a black line from behind the eye to the nape</w:t>
            </w:r>
          </w:p>
        </w:tc>
        <w:tc>
          <w:tcPr>
            <w:tcW w:w="2835" w:type="dxa"/>
          </w:tcPr>
          <w:p w14:paraId="1A91BAA9" w14:textId="77777777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noWrap/>
          </w:tcPr>
          <w:p w14:paraId="63B2B797" w14:textId="7DFC963E" w:rsidR="00543E9C" w:rsidRPr="00B763F4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3F4">
              <w:rPr>
                <w:rFonts w:cs="Times New Roman"/>
                <w:sz w:val="20"/>
                <w:szCs w:val="20"/>
              </w:rPr>
              <w:t xml:space="preserve">2, </w:t>
            </w:r>
            <w:r w:rsidR="00176BA5" w:rsidRPr="00B763F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92296E" w:rsidRPr="00B763F4" w14:paraId="6B4726FE" w14:textId="77777777" w:rsidTr="00D81276">
        <w:trPr>
          <w:trHeight w:val="20"/>
        </w:trPr>
        <w:tc>
          <w:tcPr>
            <w:tcW w:w="2340" w:type="dxa"/>
            <w:noWrap/>
          </w:tcPr>
          <w:p w14:paraId="6FC103BC" w14:textId="77777777" w:rsidR="0092296E" w:rsidRPr="00F767C1" w:rsidRDefault="0092296E" w:rsidP="0092296E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bCs/>
                <w:i/>
                <w:iCs/>
                <w:sz w:val="20"/>
                <w:szCs w:val="20"/>
              </w:rPr>
              <w:t>P. temporalis</w:t>
            </w:r>
          </w:p>
        </w:tc>
        <w:tc>
          <w:tcPr>
            <w:tcW w:w="1134" w:type="dxa"/>
            <w:noWrap/>
          </w:tcPr>
          <w:p w14:paraId="5AB94299" w14:textId="77777777" w:rsidR="0092296E" w:rsidRPr="00F767C1" w:rsidRDefault="0092296E" w:rsidP="009229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83–95</w:t>
            </w:r>
          </w:p>
        </w:tc>
        <w:tc>
          <w:tcPr>
            <w:tcW w:w="992" w:type="dxa"/>
            <w:noWrap/>
          </w:tcPr>
          <w:p w14:paraId="103CD8CD" w14:textId="77777777" w:rsidR="0092296E" w:rsidRPr="00F767C1" w:rsidRDefault="0092296E" w:rsidP="009229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86–92</w:t>
            </w:r>
          </w:p>
        </w:tc>
        <w:tc>
          <w:tcPr>
            <w:tcW w:w="6982" w:type="dxa"/>
            <w:noWrap/>
          </w:tcPr>
          <w:p w14:paraId="0955F58F" w14:textId="77777777" w:rsidR="0092296E" w:rsidRPr="00F767C1" w:rsidRDefault="0092296E" w:rsidP="0092296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 xml:space="preserve">A thick postorbital stripe from </w:t>
            </w:r>
            <w:proofErr w:type="spellStart"/>
            <w:r w:rsidRPr="00F767C1">
              <w:rPr>
                <w:rFonts w:cs="Times New Roman"/>
                <w:sz w:val="20"/>
                <w:szCs w:val="20"/>
              </w:rPr>
              <w:t>postocular</w:t>
            </w:r>
            <w:proofErr w:type="spellEnd"/>
            <w:r w:rsidRPr="00F767C1">
              <w:rPr>
                <w:rFonts w:cs="Times New Roman"/>
                <w:sz w:val="20"/>
                <w:szCs w:val="20"/>
              </w:rPr>
              <w:t xml:space="preserve"> to neck, ring-shaped blotch on nuchal area</w:t>
            </w:r>
          </w:p>
        </w:tc>
        <w:tc>
          <w:tcPr>
            <w:tcW w:w="2835" w:type="dxa"/>
          </w:tcPr>
          <w:p w14:paraId="41BA348F" w14:textId="77777777" w:rsidR="0092296E" w:rsidRPr="00F767C1" w:rsidRDefault="0092296E" w:rsidP="009229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1097" w:type="dxa"/>
            <w:noWrap/>
          </w:tcPr>
          <w:p w14:paraId="1F7F21FA" w14:textId="77777777" w:rsidR="0092296E" w:rsidRPr="00F767C1" w:rsidRDefault="0092296E" w:rsidP="009229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15; 16</w:t>
            </w:r>
          </w:p>
        </w:tc>
      </w:tr>
      <w:tr w:rsidR="00543E9C" w:rsidRPr="00B763F4" w14:paraId="7DA819C7" w14:textId="77777777" w:rsidTr="00176BA5">
        <w:trPr>
          <w:trHeight w:val="20"/>
        </w:trPr>
        <w:tc>
          <w:tcPr>
            <w:tcW w:w="2340" w:type="dxa"/>
            <w:noWrap/>
          </w:tcPr>
          <w:p w14:paraId="7E11CE22" w14:textId="77777777" w:rsidR="00543E9C" w:rsidRPr="00F767C1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victorianus</w:t>
            </w:r>
            <w:proofErr w:type="spellEnd"/>
          </w:p>
        </w:tc>
        <w:tc>
          <w:tcPr>
            <w:tcW w:w="1134" w:type="dxa"/>
            <w:noWrap/>
          </w:tcPr>
          <w:p w14:paraId="0C1DE318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noWrap/>
          </w:tcPr>
          <w:p w14:paraId="719DC30B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6982" w:type="dxa"/>
            <w:noWrap/>
          </w:tcPr>
          <w:p w14:paraId="4C506718" w14:textId="77777777" w:rsidR="00543E9C" w:rsidRPr="00F767C1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A black line from eye to nape, and another from behind eye to angle of mouth</w:t>
            </w:r>
          </w:p>
        </w:tc>
        <w:tc>
          <w:tcPr>
            <w:tcW w:w="2835" w:type="dxa"/>
          </w:tcPr>
          <w:p w14:paraId="438FE55A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Myanmar</w:t>
            </w:r>
          </w:p>
        </w:tc>
        <w:tc>
          <w:tcPr>
            <w:tcW w:w="1097" w:type="dxa"/>
            <w:noWrap/>
          </w:tcPr>
          <w:p w14:paraId="025E7B2D" w14:textId="12C8C840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 xml:space="preserve">13, </w:t>
            </w:r>
            <w:r w:rsidR="00176BA5" w:rsidRPr="00F767C1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43E9C" w:rsidRPr="00B763F4" w14:paraId="39D67650" w14:textId="77777777" w:rsidTr="00176BA5">
        <w:trPr>
          <w:trHeight w:val="20"/>
        </w:trPr>
        <w:tc>
          <w:tcPr>
            <w:tcW w:w="2340" w:type="dxa"/>
            <w:noWrap/>
            <w:hideMark/>
          </w:tcPr>
          <w:p w14:paraId="34F1DC7C" w14:textId="77777777" w:rsidR="00543E9C" w:rsidRPr="00F767C1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vindumi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DA44EBF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173–175</w:t>
            </w:r>
          </w:p>
        </w:tc>
        <w:tc>
          <w:tcPr>
            <w:tcW w:w="992" w:type="dxa"/>
            <w:noWrap/>
            <w:hideMark/>
          </w:tcPr>
          <w:p w14:paraId="636DDD16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60–61</w:t>
            </w:r>
          </w:p>
        </w:tc>
        <w:tc>
          <w:tcPr>
            <w:tcW w:w="6982" w:type="dxa"/>
            <w:noWrap/>
            <w:hideMark/>
          </w:tcPr>
          <w:p w14:paraId="08C77DD2" w14:textId="77777777" w:rsidR="00543E9C" w:rsidRPr="00F767C1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No markings on the head, no collar</w:t>
            </w:r>
          </w:p>
        </w:tc>
        <w:tc>
          <w:tcPr>
            <w:tcW w:w="2835" w:type="dxa"/>
          </w:tcPr>
          <w:p w14:paraId="6832992F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Myanmar, China</w:t>
            </w:r>
          </w:p>
        </w:tc>
        <w:tc>
          <w:tcPr>
            <w:tcW w:w="1097" w:type="dxa"/>
            <w:noWrap/>
          </w:tcPr>
          <w:p w14:paraId="782B8D3E" w14:textId="77777777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6, 14</w:t>
            </w:r>
          </w:p>
        </w:tc>
      </w:tr>
      <w:tr w:rsidR="00543E9C" w:rsidRPr="00B763F4" w14:paraId="7985C8A1" w14:textId="77777777" w:rsidTr="002503DF">
        <w:trPr>
          <w:trHeight w:val="20"/>
        </w:trPr>
        <w:tc>
          <w:tcPr>
            <w:tcW w:w="2340" w:type="dxa"/>
            <w:noWrap/>
          </w:tcPr>
          <w:p w14:paraId="7385BF63" w14:textId="77777777" w:rsidR="00543E9C" w:rsidRPr="00F767C1" w:rsidRDefault="00543E9C" w:rsidP="00543E9C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F767C1">
              <w:rPr>
                <w:rFonts w:cs="Times New Roman"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F767C1">
              <w:rPr>
                <w:rFonts w:cs="Times New Roman"/>
                <w:i/>
                <w:iCs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1134" w:type="dxa"/>
            <w:noWrap/>
          </w:tcPr>
          <w:p w14:paraId="6D0C417B" w14:textId="1A3D1EC9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182–1</w:t>
            </w:r>
            <w:r w:rsidR="001973BD" w:rsidRPr="00F767C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noWrap/>
          </w:tcPr>
          <w:p w14:paraId="0A3909F1" w14:textId="35D2BD37" w:rsidR="00543E9C" w:rsidRPr="00F767C1" w:rsidRDefault="001973BD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68</w:t>
            </w:r>
            <w:r w:rsidR="00543E9C" w:rsidRPr="00F767C1">
              <w:rPr>
                <w:rFonts w:cs="Times New Roman"/>
                <w:sz w:val="20"/>
                <w:szCs w:val="20"/>
              </w:rPr>
              <w:t>–93</w:t>
            </w:r>
          </w:p>
        </w:tc>
        <w:tc>
          <w:tcPr>
            <w:tcW w:w="6982" w:type="dxa"/>
            <w:noWrap/>
          </w:tcPr>
          <w:p w14:paraId="493F1893" w14:textId="77777777" w:rsidR="00543E9C" w:rsidRPr="00F767C1" w:rsidRDefault="00543E9C" w:rsidP="00543E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Two black longitudinal streaks on the back of the head and nape</w:t>
            </w:r>
          </w:p>
        </w:tc>
        <w:tc>
          <w:tcPr>
            <w:tcW w:w="2835" w:type="dxa"/>
          </w:tcPr>
          <w:p w14:paraId="149E97D2" w14:textId="4D66490B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China</w:t>
            </w:r>
            <w:r w:rsidR="001973BD" w:rsidRPr="00F767C1">
              <w:rPr>
                <w:rFonts w:cs="Times New Roman"/>
                <w:sz w:val="20"/>
                <w:szCs w:val="20"/>
              </w:rPr>
              <w:t>, Thailand</w:t>
            </w:r>
          </w:p>
        </w:tc>
        <w:tc>
          <w:tcPr>
            <w:tcW w:w="1097" w:type="dxa"/>
            <w:noWrap/>
          </w:tcPr>
          <w:p w14:paraId="233313A8" w14:textId="10A2B77F" w:rsidR="00543E9C" w:rsidRPr="00F767C1" w:rsidRDefault="00543E9C" w:rsidP="00543E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12</w:t>
            </w:r>
            <w:r w:rsidR="001973BD" w:rsidRPr="00F767C1">
              <w:rPr>
                <w:rFonts w:cs="Times New Roman"/>
                <w:sz w:val="20"/>
                <w:szCs w:val="20"/>
              </w:rPr>
              <w:t>, 16</w:t>
            </w:r>
          </w:p>
        </w:tc>
      </w:tr>
      <w:tr w:rsidR="002503DF" w:rsidRPr="00B763F4" w14:paraId="0277380B" w14:textId="77777777" w:rsidTr="00176BA5">
        <w:trPr>
          <w:trHeight w:val="20"/>
        </w:trPr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09BDF7C5" w14:textId="52C85BCC" w:rsidR="002503DF" w:rsidRPr="00F767C1" w:rsidRDefault="002503DF" w:rsidP="002503DF">
            <w:p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F767C1">
              <w:rPr>
                <w:rFonts w:cs="Times New Roman"/>
                <w:i/>
                <w:sz w:val="20"/>
                <w:szCs w:val="20"/>
              </w:rPr>
              <w:t xml:space="preserve">P. </w:t>
            </w:r>
            <w:r w:rsidRPr="00F767C1">
              <w:rPr>
                <w:rFonts w:cs="Times New Roman"/>
                <w:sz w:val="20"/>
                <w:szCs w:val="20"/>
              </w:rPr>
              <w:t>cf.</w:t>
            </w:r>
            <w:r w:rsidRPr="00F767C1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67C1">
              <w:rPr>
                <w:rFonts w:cs="Times New Roman"/>
                <w:i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7D6FCE2" w14:textId="04C57905" w:rsidR="002503DF" w:rsidRPr="00F767C1" w:rsidRDefault="002503DF" w:rsidP="002503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160–175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6DB04C68" w14:textId="53CA2540" w:rsidR="002503DF" w:rsidRPr="00F767C1" w:rsidRDefault="002503DF" w:rsidP="002503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57–65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noWrap/>
          </w:tcPr>
          <w:p w14:paraId="1F70179C" w14:textId="55DB81C1" w:rsidR="002503DF" w:rsidRPr="00F767C1" w:rsidRDefault="002503DF" w:rsidP="002503D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A large black area on the back of head, two black spots on each side of head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468FD1" w14:textId="610DAB91" w:rsidR="002503DF" w:rsidRPr="00F767C1" w:rsidRDefault="002503DF" w:rsidP="002503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</w:tcPr>
          <w:p w14:paraId="70081E16" w14:textId="647BCD70" w:rsidR="002503DF" w:rsidRPr="00F767C1" w:rsidRDefault="002503DF" w:rsidP="002503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67C1">
              <w:rPr>
                <w:rFonts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14:paraId="71E109D9" w14:textId="77777777" w:rsidR="00642F57" w:rsidRPr="00B763F4" w:rsidRDefault="00642F57" w:rsidP="00642F57">
      <w:pPr>
        <w:jc w:val="both"/>
        <w:rPr>
          <w:b/>
          <w:sz w:val="16"/>
          <w:szCs w:val="16"/>
        </w:rPr>
      </w:pPr>
    </w:p>
    <w:p w14:paraId="6143BF78" w14:textId="34D72EC3" w:rsidR="00642F57" w:rsidRPr="00522424" w:rsidRDefault="00642F57" w:rsidP="00642F57">
      <w:pPr>
        <w:jc w:val="both"/>
        <w:rPr>
          <w:sz w:val="24"/>
          <w:szCs w:val="24"/>
        </w:rPr>
      </w:pPr>
      <w:r w:rsidRPr="00B763F4">
        <w:rPr>
          <w:b/>
          <w:sz w:val="24"/>
          <w:szCs w:val="24"/>
        </w:rPr>
        <w:lastRenderedPageBreak/>
        <w:t>Sources</w:t>
      </w:r>
      <w:r w:rsidRPr="00B763F4">
        <w:rPr>
          <w:sz w:val="24"/>
          <w:szCs w:val="24"/>
        </w:rPr>
        <w:t>: 1= Jiang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Pr="00B763F4">
        <w:rPr>
          <w:sz w:val="24"/>
          <w:szCs w:val="24"/>
        </w:rPr>
        <w:t xml:space="preserve">2004); 2= </w:t>
      </w:r>
      <w:proofErr w:type="spellStart"/>
      <w:r w:rsidRPr="00B763F4">
        <w:rPr>
          <w:sz w:val="24"/>
          <w:szCs w:val="24"/>
        </w:rPr>
        <w:t>Guo</w:t>
      </w:r>
      <w:proofErr w:type="spellEnd"/>
      <w:r w:rsidRPr="00B763F4">
        <w:rPr>
          <w:sz w:val="24"/>
          <w:szCs w:val="24"/>
        </w:rPr>
        <w:t xml:space="preserve"> </w:t>
      </w:r>
      <w:r w:rsidRPr="00B763F4">
        <w:rPr>
          <w:i/>
          <w:sz w:val="24"/>
          <w:szCs w:val="24"/>
        </w:rPr>
        <w:t>et al</w:t>
      </w:r>
      <w:r w:rsidRPr="00B763F4">
        <w:rPr>
          <w:sz w:val="24"/>
          <w:szCs w:val="24"/>
        </w:rPr>
        <w:t>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Pr="00B763F4">
        <w:rPr>
          <w:sz w:val="24"/>
          <w:szCs w:val="24"/>
        </w:rPr>
        <w:t xml:space="preserve">2004); 3= </w:t>
      </w:r>
      <w:proofErr w:type="spellStart"/>
      <w:r w:rsidRPr="00B763F4">
        <w:rPr>
          <w:sz w:val="24"/>
          <w:szCs w:val="24"/>
        </w:rPr>
        <w:t>Guo</w:t>
      </w:r>
      <w:proofErr w:type="spellEnd"/>
      <w:r w:rsidRPr="00B763F4">
        <w:rPr>
          <w:sz w:val="24"/>
          <w:szCs w:val="24"/>
        </w:rPr>
        <w:t xml:space="preserve"> &amp; Deng</w:t>
      </w:r>
      <w:r w:rsidR="003710D7" w:rsidRPr="00B763F4">
        <w:rPr>
          <w:sz w:val="24"/>
          <w:szCs w:val="24"/>
        </w:rPr>
        <w:t>(</w:t>
      </w:r>
      <w:r w:rsidRPr="00B763F4">
        <w:rPr>
          <w:sz w:val="24"/>
          <w:szCs w:val="24"/>
        </w:rPr>
        <w:t xml:space="preserve">2009); 4= </w:t>
      </w:r>
      <w:proofErr w:type="spellStart"/>
      <w:r w:rsidRPr="00B763F4">
        <w:rPr>
          <w:sz w:val="24"/>
          <w:szCs w:val="24"/>
        </w:rPr>
        <w:t>Stuebing</w:t>
      </w:r>
      <w:proofErr w:type="spellEnd"/>
      <w:r w:rsidRPr="00B763F4">
        <w:rPr>
          <w:sz w:val="24"/>
          <w:szCs w:val="24"/>
        </w:rPr>
        <w:t xml:space="preserve"> </w:t>
      </w:r>
      <w:r w:rsidRPr="00B763F4">
        <w:rPr>
          <w:i/>
          <w:sz w:val="24"/>
          <w:szCs w:val="24"/>
        </w:rPr>
        <w:t>et al</w:t>
      </w:r>
      <w:r w:rsidRPr="00B763F4">
        <w:rPr>
          <w:sz w:val="24"/>
          <w:szCs w:val="24"/>
        </w:rPr>
        <w:t>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Pr="00B763F4">
        <w:rPr>
          <w:sz w:val="24"/>
          <w:szCs w:val="24"/>
        </w:rPr>
        <w:t xml:space="preserve">2014); 5= You </w:t>
      </w:r>
      <w:r w:rsidRPr="00B763F4">
        <w:rPr>
          <w:i/>
          <w:sz w:val="24"/>
          <w:szCs w:val="24"/>
        </w:rPr>
        <w:t>et al</w:t>
      </w:r>
      <w:r w:rsidRPr="00B763F4">
        <w:rPr>
          <w:sz w:val="24"/>
          <w:szCs w:val="24"/>
        </w:rPr>
        <w:t>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Pr="00B763F4">
        <w:rPr>
          <w:sz w:val="24"/>
          <w:szCs w:val="24"/>
          <w:lang w:val="de-DE"/>
        </w:rPr>
        <w:t>2015); 6= Vogel</w:t>
      </w:r>
      <w:r w:rsidR="00830265" w:rsidRPr="00B763F4">
        <w:rPr>
          <w:sz w:val="24"/>
          <w:szCs w:val="24"/>
          <w:lang w:val="de-DE"/>
        </w:rPr>
        <w:t xml:space="preserve"> </w:t>
      </w:r>
      <w:r w:rsidR="003710D7" w:rsidRPr="00B763F4">
        <w:rPr>
          <w:sz w:val="24"/>
          <w:szCs w:val="24"/>
          <w:lang w:val="de-DE"/>
        </w:rPr>
        <w:t>(</w:t>
      </w:r>
      <w:r w:rsidRPr="00B763F4">
        <w:rPr>
          <w:sz w:val="24"/>
          <w:szCs w:val="24"/>
          <w:lang w:val="de-DE"/>
        </w:rPr>
        <w:t xml:space="preserve">2015); 7= Yang </w:t>
      </w:r>
      <w:r w:rsidRPr="00B763F4">
        <w:rPr>
          <w:i/>
          <w:sz w:val="24"/>
          <w:szCs w:val="24"/>
          <w:lang w:val="de-DE"/>
        </w:rPr>
        <w:t>et al</w:t>
      </w:r>
      <w:r w:rsidRPr="00B763F4">
        <w:rPr>
          <w:sz w:val="24"/>
          <w:szCs w:val="24"/>
          <w:lang w:val="de-DE"/>
        </w:rPr>
        <w:t>.</w:t>
      </w:r>
      <w:r w:rsidR="00830265" w:rsidRPr="00B763F4">
        <w:rPr>
          <w:sz w:val="24"/>
          <w:szCs w:val="24"/>
          <w:lang w:val="de-DE"/>
        </w:rPr>
        <w:t xml:space="preserve"> </w:t>
      </w:r>
      <w:r w:rsidR="003710D7" w:rsidRPr="00B763F4">
        <w:rPr>
          <w:sz w:val="24"/>
          <w:szCs w:val="24"/>
          <w:lang w:val="de-DE"/>
        </w:rPr>
        <w:t>(</w:t>
      </w:r>
      <w:r w:rsidRPr="00B763F4">
        <w:rPr>
          <w:sz w:val="24"/>
          <w:szCs w:val="24"/>
          <w:lang w:val="de-DE"/>
        </w:rPr>
        <w:t xml:space="preserve">2019); 8= Wang </w:t>
      </w:r>
      <w:r w:rsidRPr="00B763F4">
        <w:rPr>
          <w:i/>
          <w:sz w:val="24"/>
          <w:szCs w:val="24"/>
          <w:lang w:val="de-DE"/>
        </w:rPr>
        <w:t>et al</w:t>
      </w:r>
      <w:r w:rsidRPr="00B763F4">
        <w:rPr>
          <w:sz w:val="24"/>
          <w:szCs w:val="24"/>
          <w:lang w:val="de-DE"/>
        </w:rPr>
        <w:t>.</w:t>
      </w:r>
      <w:r w:rsidR="00830265" w:rsidRPr="00B763F4">
        <w:rPr>
          <w:sz w:val="24"/>
          <w:szCs w:val="24"/>
          <w:lang w:val="de-DE"/>
        </w:rPr>
        <w:t xml:space="preserve"> </w:t>
      </w:r>
      <w:r w:rsidR="003710D7" w:rsidRPr="00B763F4">
        <w:rPr>
          <w:sz w:val="24"/>
          <w:szCs w:val="24"/>
          <w:lang w:val="de-DE"/>
        </w:rPr>
        <w:t>(</w:t>
      </w:r>
      <w:r w:rsidRPr="00B763F4">
        <w:rPr>
          <w:sz w:val="24"/>
          <w:szCs w:val="24"/>
          <w:lang w:val="de-DE"/>
        </w:rPr>
        <w:t xml:space="preserve">2020); 9= Vogel </w:t>
      </w:r>
      <w:r w:rsidRPr="00B763F4">
        <w:rPr>
          <w:i/>
          <w:sz w:val="24"/>
          <w:szCs w:val="24"/>
          <w:lang w:val="de-DE"/>
        </w:rPr>
        <w:t>et al</w:t>
      </w:r>
      <w:r w:rsidRPr="00B763F4">
        <w:rPr>
          <w:sz w:val="24"/>
          <w:szCs w:val="24"/>
          <w:lang w:val="de-DE"/>
        </w:rPr>
        <w:t>.</w:t>
      </w:r>
      <w:r w:rsidR="00830265" w:rsidRPr="00B763F4">
        <w:rPr>
          <w:sz w:val="24"/>
          <w:szCs w:val="24"/>
          <w:lang w:val="de-DE"/>
        </w:rPr>
        <w:t xml:space="preserve"> </w:t>
      </w:r>
      <w:r w:rsidR="003710D7" w:rsidRPr="00B763F4">
        <w:rPr>
          <w:sz w:val="24"/>
          <w:szCs w:val="24"/>
          <w:lang w:val="de-DE"/>
        </w:rPr>
        <w:t>(</w:t>
      </w:r>
      <w:r w:rsidRPr="00B763F4">
        <w:rPr>
          <w:sz w:val="24"/>
          <w:szCs w:val="24"/>
        </w:rPr>
        <w:t xml:space="preserve">2020); 10= </w:t>
      </w:r>
      <w:r w:rsidR="00181903" w:rsidRPr="00B763F4">
        <w:rPr>
          <w:sz w:val="24"/>
          <w:szCs w:val="24"/>
        </w:rPr>
        <w:t xml:space="preserve">Ding </w:t>
      </w:r>
      <w:r w:rsidR="00181903" w:rsidRPr="00B763F4">
        <w:rPr>
          <w:i/>
          <w:sz w:val="24"/>
          <w:szCs w:val="24"/>
        </w:rPr>
        <w:t>et al.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="00181903" w:rsidRPr="00B763F4">
        <w:rPr>
          <w:sz w:val="24"/>
          <w:szCs w:val="24"/>
        </w:rPr>
        <w:t xml:space="preserve">2020); 11= </w:t>
      </w:r>
      <w:proofErr w:type="spellStart"/>
      <w:r w:rsidR="00181903" w:rsidRPr="00B763F4">
        <w:rPr>
          <w:sz w:val="24"/>
          <w:szCs w:val="24"/>
        </w:rPr>
        <w:t>Bhosale</w:t>
      </w:r>
      <w:proofErr w:type="spellEnd"/>
      <w:r w:rsidR="00181903" w:rsidRPr="00B763F4">
        <w:rPr>
          <w:sz w:val="24"/>
          <w:szCs w:val="24"/>
        </w:rPr>
        <w:t xml:space="preserve"> </w:t>
      </w:r>
      <w:r w:rsidR="00181903" w:rsidRPr="00B763F4">
        <w:rPr>
          <w:i/>
          <w:sz w:val="24"/>
          <w:szCs w:val="24"/>
        </w:rPr>
        <w:t>et al.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="00A766C2" w:rsidRPr="00B763F4">
        <w:rPr>
          <w:sz w:val="24"/>
          <w:szCs w:val="24"/>
        </w:rPr>
        <w:t>2020</w:t>
      </w:r>
      <w:r w:rsidR="00181903" w:rsidRPr="00B763F4">
        <w:rPr>
          <w:sz w:val="24"/>
          <w:szCs w:val="24"/>
        </w:rPr>
        <w:t xml:space="preserve">); </w:t>
      </w:r>
      <w:r w:rsidR="00491AE6" w:rsidRPr="00B763F4">
        <w:rPr>
          <w:sz w:val="24"/>
          <w:szCs w:val="24"/>
        </w:rPr>
        <w:t>12</w:t>
      </w:r>
      <w:r w:rsidR="00181903" w:rsidRPr="00B763F4">
        <w:rPr>
          <w:sz w:val="24"/>
          <w:szCs w:val="24"/>
        </w:rPr>
        <w:t>=</w:t>
      </w:r>
      <w:r w:rsidR="00A766C2" w:rsidRPr="00B763F4">
        <w:rPr>
          <w:sz w:val="24"/>
          <w:szCs w:val="24"/>
        </w:rPr>
        <w:t xml:space="preserve"> </w:t>
      </w:r>
      <w:r w:rsidR="00491AE6" w:rsidRPr="00B763F4">
        <w:rPr>
          <w:sz w:val="24"/>
          <w:szCs w:val="24"/>
        </w:rPr>
        <w:t xml:space="preserve">Liu </w:t>
      </w:r>
      <w:r w:rsidR="00830265" w:rsidRPr="00B763F4">
        <w:rPr>
          <w:sz w:val="24"/>
          <w:szCs w:val="24"/>
        </w:rPr>
        <w:t xml:space="preserve">&amp; </w:t>
      </w:r>
      <w:proofErr w:type="spellStart"/>
      <w:r w:rsidR="00830265" w:rsidRPr="00B763F4">
        <w:rPr>
          <w:sz w:val="24"/>
          <w:szCs w:val="24"/>
        </w:rPr>
        <w:t>Rao</w:t>
      </w:r>
      <w:proofErr w:type="spellEnd"/>
      <w:r w:rsidR="00491AE6" w:rsidRPr="00B763F4">
        <w:rPr>
          <w:sz w:val="24"/>
          <w:szCs w:val="24"/>
        </w:rPr>
        <w:t xml:space="preserve"> </w:t>
      </w:r>
      <w:r w:rsidR="00830265" w:rsidRPr="00B763F4">
        <w:rPr>
          <w:sz w:val="24"/>
          <w:szCs w:val="24"/>
        </w:rPr>
        <w:t>(</w:t>
      </w:r>
      <w:r w:rsidR="00491AE6" w:rsidRPr="00B763F4">
        <w:rPr>
          <w:sz w:val="24"/>
          <w:szCs w:val="24"/>
        </w:rPr>
        <w:t>2021</w:t>
      </w:r>
      <w:r w:rsidR="00830265" w:rsidRPr="00B763F4">
        <w:rPr>
          <w:sz w:val="24"/>
          <w:szCs w:val="24"/>
        </w:rPr>
        <w:t>)</w:t>
      </w:r>
      <w:r w:rsidR="00491AE6" w:rsidRPr="00B763F4">
        <w:rPr>
          <w:sz w:val="24"/>
          <w:szCs w:val="24"/>
        </w:rPr>
        <w:t xml:space="preserve">; 13= Vogel </w:t>
      </w:r>
      <w:r w:rsidR="00491AE6" w:rsidRPr="00B763F4">
        <w:rPr>
          <w:i/>
          <w:sz w:val="24"/>
          <w:szCs w:val="24"/>
        </w:rPr>
        <w:t>et al</w:t>
      </w:r>
      <w:r w:rsidR="00491AE6" w:rsidRPr="00B763F4">
        <w:rPr>
          <w:sz w:val="24"/>
          <w:szCs w:val="24"/>
        </w:rPr>
        <w:t>.</w:t>
      </w:r>
      <w:r w:rsidR="00830265" w:rsidRPr="00B763F4">
        <w:rPr>
          <w:sz w:val="24"/>
          <w:szCs w:val="24"/>
        </w:rPr>
        <w:t xml:space="preserve"> </w:t>
      </w:r>
      <w:r w:rsidR="003710D7" w:rsidRPr="00B763F4">
        <w:rPr>
          <w:sz w:val="24"/>
          <w:szCs w:val="24"/>
        </w:rPr>
        <w:t>(</w:t>
      </w:r>
      <w:r w:rsidR="00491AE6" w:rsidRPr="00B763F4">
        <w:rPr>
          <w:sz w:val="24"/>
          <w:szCs w:val="24"/>
        </w:rPr>
        <w:t>2021)</w:t>
      </w:r>
      <w:r w:rsidR="00830265" w:rsidRPr="00B763F4">
        <w:rPr>
          <w:sz w:val="24"/>
          <w:szCs w:val="24"/>
        </w:rPr>
        <w:t xml:space="preserve">; 14= Yang </w:t>
      </w:r>
      <w:r w:rsidR="00830265" w:rsidRPr="00B763F4">
        <w:rPr>
          <w:i/>
          <w:sz w:val="24"/>
          <w:szCs w:val="24"/>
        </w:rPr>
        <w:t>et al</w:t>
      </w:r>
      <w:r w:rsidR="00830265" w:rsidRPr="00B763F4">
        <w:rPr>
          <w:sz w:val="24"/>
          <w:szCs w:val="24"/>
        </w:rPr>
        <w:t>. (2021); 15</w:t>
      </w:r>
      <w:r w:rsidR="00491AE6" w:rsidRPr="00B763F4">
        <w:rPr>
          <w:sz w:val="24"/>
          <w:szCs w:val="24"/>
        </w:rPr>
        <w:t xml:space="preserve">= </w:t>
      </w:r>
      <w:r w:rsidR="00176BA5" w:rsidRPr="00B763F4">
        <w:rPr>
          <w:sz w:val="24"/>
          <w:szCs w:val="24"/>
        </w:rPr>
        <w:t xml:space="preserve">Le </w:t>
      </w:r>
      <w:r w:rsidR="00176BA5" w:rsidRPr="00B763F4">
        <w:rPr>
          <w:i/>
          <w:sz w:val="24"/>
          <w:szCs w:val="24"/>
        </w:rPr>
        <w:t>et al.</w:t>
      </w:r>
      <w:r w:rsidR="00176BA5" w:rsidRPr="00B763F4">
        <w:rPr>
          <w:sz w:val="24"/>
          <w:szCs w:val="24"/>
        </w:rPr>
        <w:t xml:space="preserve"> (2021); 16=</w:t>
      </w:r>
      <w:r w:rsidRPr="00B763F4">
        <w:rPr>
          <w:sz w:val="24"/>
          <w:szCs w:val="24"/>
        </w:rPr>
        <w:t>our data.</w:t>
      </w:r>
    </w:p>
    <w:p w14:paraId="5AD3B16F" w14:textId="77777777" w:rsidR="00642F57" w:rsidRPr="00522424" w:rsidRDefault="00642F57" w:rsidP="00642F57">
      <w:pPr>
        <w:rPr>
          <w:b/>
          <w:sz w:val="24"/>
          <w:szCs w:val="24"/>
        </w:rPr>
      </w:pPr>
    </w:p>
    <w:sectPr w:rsidR="00642F57" w:rsidRPr="00522424" w:rsidSect="00297478">
      <w:pgSz w:w="15840" w:h="12240" w:orient="landscape"/>
      <w:pgMar w:top="567" w:right="567" w:bottom="567" w:left="567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50BF8C" w15:done="0"/>
  <w15:commentEx w15:paraId="55C71F5C" w15:done="0"/>
  <w15:commentEx w15:paraId="761E42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5"/>
    <w:rsid w:val="0010338E"/>
    <w:rsid w:val="00104B23"/>
    <w:rsid w:val="0010507A"/>
    <w:rsid w:val="001055E8"/>
    <w:rsid w:val="001174C5"/>
    <w:rsid w:val="001232AE"/>
    <w:rsid w:val="00176BA5"/>
    <w:rsid w:val="00181903"/>
    <w:rsid w:val="00186E32"/>
    <w:rsid w:val="001973BD"/>
    <w:rsid w:val="001A18B4"/>
    <w:rsid w:val="001D0091"/>
    <w:rsid w:val="001D2C56"/>
    <w:rsid w:val="001E30D8"/>
    <w:rsid w:val="002503DF"/>
    <w:rsid w:val="002905EC"/>
    <w:rsid w:val="002929E6"/>
    <w:rsid w:val="00297478"/>
    <w:rsid w:val="002F1D9B"/>
    <w:rsid w:val="00315775"/>
    <w:rsid w:val="003306D5"/>
    <w:rsid w:val="003710D7"/>
    <w:rsid w:val="003C5876"/>
    <w:rsid w:val="00462A7C"/>
    <w:rsid w:val="00491AE6"/>
    <w:rsid w:val="00522424"/>
    <w:rsid w:val="00526F3F"/>
    <w:rsid w:val="00543E9C"/>
    <w:rsid w:val="00580D70"/>
    <w:rsid w:val="00591D01"/>
    <w:rsid w:val="005A73D3"/>
    <w:rsid w:val="005E3761"/>
    <w:rsid w:val="00630534"/>
    <w:rsid w:val="00642F57"/>
    <w:rsid w:val="006703EA"/>
    <w:rsid w:val="0068552F"/>
    <w:rsid w:val="006B57EC"/>
    <w:rsid w:val="006D4B05"/>
    <w:rsid w:val="00763ACC"/>
    <w:rsid w:val="00792BD9"/>
    <w:rsid w:val="007A0A8C"/>
    <w:rsid w:val="007D460E"/>
    <w:rsid w:val="00830265"/>
    <w:rsid w:val="0092296E"/>
    <w:rsid w:val="0095203E"/>
    <w:rsid w:val="009A0824"/>
    <w:rsid w:val="009A1752"/>
    <w:rsid w:val="009D2D5F"/>
    <w:rsid w:val="009E471B"/>
    <w:rsid w:val="009E7A3D"/>
    <w:rsid w:val="00A213AE"/>
    <w:rsid w:val="00A766C2"/>
    <w:rsid w:val="00A86ECA"/>
    <w:rsid w:val="00B304C9"/>
    <w:rsid w:val="00B763F4"/>
    <w:rsid w:val="00BA7C87"/>
    <w:rsid w:val="00BB4A62"/>
    <w:rsid w:val="00BE7687"/>
    <w:rsid w:val="00C15226"/>
    <w:rsid w:val="00CA311F"/>
    <w:rsid w:val="00D1707C"/>
    <w:rsid w:val="00D504F0"/>
    <w:rsid w:val="00D748D7"/>
    <w:rsid w:val="00D804E8"/>
    <w:rsid w:val="00DB47A8"/>
    <w:rsid w:val="00E509C8"/>
    <w:rsid w:val="00F6421B"/>
    <w:rsid w:val="00F72DE5"/>
    <w:rsid w:val="00F767C1"/>
    <w:rsid w:val="00FA511E"/>
    <w:rsid w:val="00FA60C4"/>
    <w:rsid w:val="00FB3A1D"/>
    <w:rsid w:val="00FB4414"/>
    <w:rsid w:val="798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NewRomanPS-ItalicMT" w:hAnsi="TimesNewRomanPS-ItalicMT" w:hint="default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7A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330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06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06D5"/>
    <w:rPr>
      <w:rFonts w:ascii="Times New Roman" w:eastAsiaTheme="minorHAnsi" w:hAnsi="Times New Roman" w:cstheme="minorBidi"/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0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06D5"/>
    <w:rPr>
      <w:rFonts w:ascii="Times New Roman" w:eastAsiaTheme="minorHAnsi" w:hAnsi="Times New Roman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NewRomanPS-ItalicMT" w:hAnsi="TimesNewRomanPS-ItalicMT" w:hint="default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7A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330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06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06D5"/>
    <w:rPr>
      <w:rFonts w:ascii="Times New Roman" w:eastAsiaTheme="minorHAnsi" w:hAnsi="Times New Roman" w:cstheme="minorBidi"/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0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06D5"/>
    <w:rPr>
      <w:rFonts w:ascii="Times New Roman" w:eastAsiaTheme="minorHAnsi" w:hAnsi="Times New Roman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516D1-9E64-4271-B8F9-D4A78DD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Admin</cp:lastModifiedBy>
  <cp:revision>4</cp:revision>
  <cp:lastPrinted>2020-10-23T08:40:00Z</cp:lastPrinted>
  <dcterms:created xsi:type="dcterms:W3CDTF">2021-09-19T07:56:00Z</dcterms:created>
  <dcterms:modified xsi:type="dcterms:W3CDTF">2021-11-24T23:53:00Z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